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AB" w:rsidRDefault="00FD44AB" w:rsidP="00FD44AB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</w:t>
      </w:r>
      <w:r>
        <w:rPr>
          <w:b/>
          <w:bCs/>
          <w:szCs w:val="24"/>
        </w:rPr>
        <w:t>Утверждено приказом МКУ «ИМЦ»</w:t>
      </w:r>
    </w:p>
    <w:p w:rsidR="00FD44AB" w:rsidRDefault="00FD44AB" w:rsidP="00FD44AB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</w:t>
      </w:r>
      <w:r>
        <w:rPr>
          <w:b/>
          <w:bCs/>
          <w:szCs w:val="24"/>
        </w:rPr>
        <w:t xml:space="preserve">        под№38 от 10.09.2023</w:t>
      </w:r>
      <w:bookmarkStart w:id="0" w:name="_GoBack"/>
      <w:bookmarkEnd w:id="0"/>
      <w:r>
        <w:rPr>
          <w:b/>
          <w:bCs/>
          <w:szCs w:val="24"/>
        </w:rPr>
        <w:t>г</w:t>
      </w:r>
    </w:p>
    <w:p w:rsidR="00FD44AB" w:rsidRDefault="00FD44AB">
      <w:pPr>
        <w:spacing w:after="119" w:line="259" w:lineRule="auto"/>
        <w:ind w:left="16" w:firstLine="0"/>
        <w:jc w:val="center"/>
        <w:rPr>
          <w:b/>
          <w:sz w:val="32"/>
        </w:rPr>
      </w:pPr>
    </w:p>
    <w:p w:rsidR="00FD44AB" w:rsidRDefault="00FD44AB">
      <w:pPr>
        <w:spacing w:after="119" w:line="259" w:lineRule="auto"/>
        <w:ind w:left="16" w:firstLine="0"/>
        <w:jc w:val="center"/>
        <w:rPr>
          <w:b/>
          <w:sz w:val="32"/>
        </w:rPr>
      </w:pPr>
    </w:p>
    <w:p w:rsidR="00390B08" w:rsidRDefault="00E67C4E">
      <w:pPr>
        <w:spacing w:after="119" w:line="259" w:lineRule="auto"/>
        <w:ind w:left="16" w:firstLine="0"/>
        <w:jc w:val="center"/>
      </w:pPr>
      <w:r>
        <w:rPr>
          <w:b/>
          <w:sz w:val="32"/>
        </w:rPr>
        <w:t>План работы с молодыми педагогами</w:t>
      </w:r>
      <w:r w:rsidR="002D3DD4">
        <w:rPr>
          <w:b/>
          <w:sz w:val="32"/>
        </w:rPr>
        <w:t xml:space="preserve"> на 2023-2024 год  </w:t>
      </w:r>
    </w:p>
    <w:p w:rsidR="00390B08" w:rsidRDefault="002D3DD4">
      <w:pPr>
        <w:spacing w:after="87" w:line="259" w:lineRule="auto"/>
        <w:ind w:left="99" w:firstLine="0"/>
        <w:jc w:val="center"/>
      </w:pPr>
      <w:r>
        <w:rPr>
          <w:b/>
          <w:sz w:val="32"/>
        </w:rPr>
        <w:t xml:space="preserve"> </w:t>
      </w:r>
    </w:p>
    <w:p w:rsidR="00390B08" w:rsidRDefault="002D3DD4">
      <w:pPr>
        <w:spacing w:after="207"/>
        <w:ind w:left="-5"/>
      </w:pPr>
      <w:r>
        <w:t xml:space="preserve">Поддержка молодых специалистов – одна из ключевых задач образовательной политики. </w:t>
      </w:r>
    </w:p>
    <w:p w:rsidR="00390B08" w:rsidRDefault="002D3DD4">
      <w:pPr>
        <w:ind w:left="-5"/>
      </w:pPr>
      <w:r>
        <w:t xml:space="preserve"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</w:t>
      </w:r>
    </w:p>
    <w:p w:rsidR="00390B08" w:rsidRDefault="002D3DD4" w:rsidP="00E67C4E">
      <w:pPr>
        <w:spacing w:after="205"/>
        <w:ind w:left="-5"/>
      </w:pPr>
      <w:r>
        <w:t xml:space="preserve">Начинающему учителю необходима профессиональная помощь в овладении педагогическим мастерством, в освоении функциональных обязанностей учителя,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деятельности, в этом ему поможет педагог - наставник. </w:t>
      </w:r>
    </w:p>
    <w:p w:rsidR="00390B08" w:rsidRDefault="002D3DD4">
      <w:pPr>
        <w:ind w:left="-5"/>
      </w:pPr>
      <w:r>
        <w:rPr>
          <w:b/>
        </w:rPr>
        <w:t>Цель:</w:t>
      </w:r>
      <w:r>
        <w:t xml:space="preserve"> оказание качественной помощи молодому учителю в профессиональном становлении, используя эффективные механизмы взаимодействия наставника и начинающего педагога. </w:t>
      </w:r>
    </w:p>
    <w:p w:rsidR="00390B08" w:rsidRDefault="002D3DD4">
      <w:pPr>
        <w:spacing w:after="169" w:line="259" w:lineRule="auto"/>
        <w:ind w:left="0" w:firstLine="0"/>
      </w:pPr>
      <w:r>
        <w:rPr>
          <w:b/>
        </w:rPr>
        <w:t xml:space="preserve">Задачи: </w:t>
      </w:r>
    </w:p>
    <w:p w:rsidR="00390B08" w:rsidRDefault="002D3DD4">
      <w:pPr>
        <w:numPr>
          <w:ilvl w:val="0"/>
          <w:numId w:val="1"/>
        </w:numPr>
        <w:ind w:hanging="360"/>
      </w:pPr>
      <w:r>
        <w:t xml:space="preserve">Обеспечить наиболее лёгкую адаптацию молодого специалиста в коллективе, в процессе адаптации поддерживать педагога эмоционально, укреплять веру педагога в себя. </w:t>
      </w:r>
    </w:p>
    <w:p w:rsidR="00390B08" w:rsidRDefault="002D3DD4">
      <w:pPr>
        <w:numPr>
          <w:ilvl w:val="0"/>
          <w:numId w:val="1"/>
        </w:numPr>
        <w:ind w:hanging="360"/>
      </w:pPr>
      <w:r>
        <w:t xml:space="preserve">Использовать эффективные формы повышения профессиональной компетентности и профессионального мастерства молодого специалиста, обеспечить информационное пространство для самостоятельного овладения профессиональными знаниями и навыками. </w:t>
      </w:r>
    </w:p>
    <w:p w:rsidR="00390B08" w:rsidRDefault="002D3DD4">
      <w:pPr>
        <w:numPr>
          <w:ilvl w:val="0"/>
          <w:numId w:val="1"/>
        </w:numPr>
        <w:ind w:hanging="360"/>
      </w:pPr>
      <w:r>
        <w:t xml:space="preserve">Дифференцированно и целенаправленно планировать методическую работу на основе выявленных потенциальных возможностей начинающего учителя. </w:t>
      </w:r>
    </w:p>
    <w:p w:rsidR="00390B08" w:rsidRDefault="002D3DD4">
      <w:pPr>
        <w:numPr>
          <w:ilvl w:val="0"/>
          <w:numId w:val="1"/>
        </w:numPr>
        <w:ind w:hanging="360"/>
      </w:pPr>
      <w:r>
        <w:t xml:space="preserve">Повышать профессиональный уровень педагога с учетом его потребностей, затруднений, достижений. </w:t>
      </w:r>
    </w:p>
    <w:p w:rsidR="00390B08" w:rsidRDefault="002D3DD4">
      <w:pPr>
        <w:numPr>
          <w:ilvl w:val="0"/>
          <w:numId w:val="1"/>
        </w:numPr>
        <w:ind w:hanging="360"/>
      </w:pPr>
      <w:r>
        <w:t xml:space="preserve">Отслеживать динамику развития профессиональной деятельности педагога. </w:t>
      </w:r>
    </w:p>
    <w:p w:rsidR="00390B08" w:rsidRDefault="002D3DD4">
      <w:pPr>
        <w:numPr>
          <w:ilvl w:val="0"/>
          <w:numId w:val="1"/>
        </w:numPr>
        <w:ind w:hanging="360"/>
      </w:pPr>
      <w:r>
        <w:t xml:space="preserve">Повышать продуктивность работы педагога и результативность образовательной деятельности. </w:t>
      </w:r>
    </w:p>
    <w:p w:rsidR="00390B08" w:rsidRDefault="002D3DD4">
      <w:pPr>
        <w:numPr>
          <w:ilvl w:val="0"/>
          <w:numId w:val="1"/>
        </w:numPr>
        <w:spacing w:after="113"/>
        <w:ind w:hanging="360"/>
      </w:pPr>
      <w:r>
        <w:lastRenderedPageBreak/>
        <w:t xml:space="preserve">Способствовать планированию карьеры молодого специалиста, мотивации к повышению квалификационного уровня. </w:t>
      </w:r>
    </w:p>
    <w:p w:rsidR="00390B08" w:rsidRDefault="002D3DD4">
      <w:pPr>
        <w:spacing w:after="0" w:line="259" w:lineRule="auto"/>
        <w:ind w:left="720" w:firstLine="0"/>
      </w:pPr>
      <w:r>
        <w:t xml:space="preserve"> </w:t>
      </w:r>
    </w:p>
    <w:p w:rsidR="00390B08" w:rsidRDefault="002D3DD4">
      <w:pPr>
        <w:spacing w:after="30" w:line="259" w:lineRule="auto"/>
        <w:ind w:left="80" w:firstLine="0"/>
        <w:jc w:val="center"/>
      </w:pPr>
      <w:r>
        <w:t xml:space="preserve"> </w:t>
      </w:r>
    </w:p>
    <w:p w:rsidR="00390B08" w:rsidRDefault="00390B08">
      <w:pPr>
        <w:spacing w:after="269" w:line="259" w:lineRule="auto"/>
        <w:ind w:left="80" w:firstLine="0"/>
        <w:jc w:val="center"/>
      </w:pPr>
    </w:p>
    <w:p w:rsidR="00390B08" w:rsidRDefault="002D3DD4">
      <w:pPr>
        <w:spacing w:after="0" w:line="259" w:lineRule="auto"/>
        <w:ind w:left="31" w:right="6"/>
        <w:jc w:val="center"/>
      </w:pPr>
      <w:r>
        <w:rPr>
          <w:b/>
        </w:rPr>
        <w:t xml:space="preserve">План работы с молодыми педагогами </w:t>
      </w:r>
    </w:p>
    <w:tbl>
      <w:tblPr>
        <w:tblStyle w:val="TableGrid"/>
        <w:tblW w:w="10322" w:type="dxa"/>
        <w:tblInd w:w="-540" w:type="dxa"/>
        <w:tblCellMar>
          <w:top w:w="6" w:type="dxa"/>
          <w:right w:w="48" w:type="dxa"/>
        </w:tblCellMar>
        <w:tblLook w:val="04A0" w:firstRow="1" w:lastRow="0" w:firstColumn="1" w:lastColumn="0" w:noHBand="0" w:noVBand="1"/>
      </w:tblPr>
      <w:tblGrid>
        <w:gridCol w:w="648"/>
        <w:gridCol w:w="4004"/>
        <w:gridCol w:w="3344"/>
        <w:gridCol w:w="2326"/>
      </w:tblGrid>
      <w:tr w:rsidR="00390B08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204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43" w:firstLine="0"/>
              <w:jc w:val="center"/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</w:tr>
      <w:tr w:rsidR="00390B08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108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-14" w:firstLine="0"/>
            </w:pPr>
            <w:r>
              <w:t xml:space="preserve"> Заседание совета наставников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E67C4E">
            <w:pPr>
              <w:spacing w:after="0" w:line="259" w:lineRule="auto"/>
              <w:ind w:left="108" w:firstLine="0"/>
            </w:pPr>
            <w:r>
              <w:t>Гусейнова М.З.</w:t>
            </w:r>
            <w:r w:rsidR="002D3DD4"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44" w:firstLine="0"/>
              <w:jc w:val="center"/>
            </w:pPr>
            <w:r>
              <w:t xml:space="preserve">август </w:t>
            </w:r>
          </w:p>
        </w:tc>
      </w:tr>
      <w:tr w:rsidR="00390B08">
        <w:trPr>
          <w:trHeight w:val="199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108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31" w:line="252" w:lineRule="auto"/>
              <w:ind w:left="108" w:right="60" w:hanging="122"/>
              <w:jc w:val="both"/>
            </w:pPr>
            <w:r>
              <w:t xml:space="preserve"> Разработка и изучение рабочих учебных программ и календарно</w:t>
            </w:r>
            <w:r w:rsidR="00E67C4E">
              <w:t xml:space="preserve"> </w:t>
            </w:r>
            <w:r>
              <w:t xml:space="preserve">тематических планов по учебным предметам и программы </w:t>
            </w:r>
          </w:p>
          <w:p w:rsidR="00390B08" w:rsidRDefault="002D3DD4">
            <w:pPr>
              <w:spacing w:after="0" w:line="259" w:lineRule="auto"/>
              <w:ind w:left="108" w:firstLine="0"/>
            </w:pPr>
            <w:r>
              <w:t xml:space="preserve">воспитательной работы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E67C4E">
            <w:pPr>
              <w:spacing w:after="0" w:line="259" w:lineRule="auto"/>
              <w:ind w:left="108" w:firstLine="0"/>
            </w:pPr>
            <w:r>
              <w:t xml:space="preserve">Гусейнова М.З., Меджидова </w:t>
            </w:r>
            <w:proofErr w:type="gramStart"/>
            <w:r>
              <w:t>М.Б.,</w:t>
            </w:r>
            <w:proofErr w:type="spellStart"/>
            <w:r>
              <w:t>Аликберова</w:t>
            </w:r>
            <w:proofErr w:type="spellEnd"/>
            <w:proofErr w:type="gramEnd"/>
            <w:r>
              <w:t xml:space="preserve"> Б.Б.,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44" w:firstLine="0"/>
              <w:jc w:val="center"/>
            </w:pPr>
            <w:r>
              <w:t xml:space="preserve">август </w:t>
            </w:r>
          </w:p>
        </w:tc>
      </w:tr>
      <w:tr w:rsidR="00390B08">
        <w:trPr>
          <w:trHeight w:val="199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108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47" w:line="238" w:lineRule="auto"/>
              <w:ind w:left="108" w:hanging="122"/>
              <w:jc w:val="both"/>
            </w:pPr>
            <w:r>
              <w:t xml:space="preserve"> Выявление профессиональных проблем и образовательных </w:t>
            </w:r>
          </w:p>
          <w:p w:rsidR="00390B08" w:rsidRDefault="002D3DD4">
            <w:pPr>
              <w:spacing w:after="0" w:line="259" w:lineRule="auto"/>
              <w:ind w:left="108" w:firstLine="0"/>
            </w:pPr>
            <w:r>
              <w:t xml:space="preserve">запросов молодого специалиста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E67C4E">
            <w:pPr>
              <w:spacing w:after="0" w:line="259" w:lineRule="auto"/>
              <w:ind w:left="108" w:firstLine="0"/>
            </w:pPr>
            <w:r>
              <w:t xml:space="preserve">Гусейнова М.З., Меджидова </w:t>
            </w:r>
            <w:proofErr w:type="gramStart"/>
            <w:r>
              <w:t>М.Б.,</w:t>
            </w:r>
            <w:proofErr w:type="spellStart"/>
            <w:r>
              <w:t>Аликберова</w:t>
            </w:r>
            <w:proofErr w:type="spellEnd"/>
            <w:proofErr w:type="gramEnd"/>
            <w:r>
              <w:t xml:space="preserve"> Б.Б., </w:t>
            </w:r>
            <w:proofErr w:type="spellStart"/>
            <w:r>
              <w:t>Кадималиева</w:t>
            </w:r>
            <w:proofErr w:type="spellEnd"/>
            <w:r>
              <w:t xml:space="preserve"> Г.А., </w:t>
            </w:r>
            <w:proofErr w:type="spellStart"/>
            <w:r>
              <w:t>Асалиева</w:t>
            </w:r>
            <w:proofErr w:type="spellEnd"/>
            <w:r>
              <w:t xml:space="preserve"> М.А.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46" w:firstLine="0"/>
              <w:jc w:val="center"/>
            </w:pPr>
            <w:r>
              <w:t xml:space="preserve">сентябрь </w:t>
            </w:r>
          </w:p>
        </w:tc>
      </w:tr>
      <w:tr w:rsidR="00390B08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108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108" w:hanging="122"/>
            </w:pPr>
            <w:r>
              <w:t xml:space="preserve"> Занятие «Современный урок и его организация»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390B08">
            <w:pPr>
              <w:spacing w:after="0" w:line="259" w:lineRule="auto"/>
              <w:ind w:left="108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46" w:firstLine="0"/>
              <w:jc w:val="center"/>
            </w:pPr>
            <w:r>
              <w:t xml:space="preserve">сентябрь </w:t>
            </w:r>
          </w:p>
        </w:tc>
      </w:tr>
      <w:tr w:rsidR="00390B08">
        <w:trPr>
          <w:trHeight w:val="159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108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108" w:hanging="122"/>
            </w:pPr>
            <w:r>
              <w:t xml:space="preserve"> </w:t>
            </w:r>
            <w:proofErr w:type="spellStart"/>
            <w:r>
              <w:t>Взаимопосещение</w:t>
            </w:r>
            <w:proofErr w:type="spellEnd"/>
            <w:r>
              <w:t xml:space="preserve"> </w:t>
            </w:r>
            <w:r>
              <w:tab/>
              <w:t xml:space="preserve">уроков. Посещение </w:t>
            </w:r>
            <w:r>
              <w:tab/>
              <w:t xml:space="preserve">уроков </w:t>
            </w:r>
            <w:r>
              <w:tab/>
              <w:t>наставника и молодого педагога (по 4-</w:t>
            </w:r>
            <w:proofErr w:type="gramStart"/>
            <w:r>
              <w:t>5  раз</w:t>
            </w:r>
            <w:proofErr w:type="gramEnd"/>
            <w:r>
              <w:t xml:space="preserve"> в четверть)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E67C4E">
            <w:pPr>
              <w:spacing w:after="0" w:line="259" w:lineRule="auto"/>
              <w:ind w:left="108" w:firstLine="0"/>
            </w:pPr>
            <w:proofErr w:type="spellStart"/>
            <w:r>
              <w:t>ГусейноваМ.З</w:t>
            </w:r>
            <w:proofErr w:type="spellEnd"/>
            <w:r>
              <w:t xml:space="preserve">., </w:t>
            </w:r>
            <w:proofErr w:type="spellStart"/>
            <w:r>
              <w:t>Асалиева</w:t>
            </w:r>
            <w:proofErr w:type="spellEnd"/>
            <w:r>
              <w:t xml:space="preserve"> М.А., </w:t>
            </w:r>
            <w:proofErr w:type="spellStart"/>
            <w:r>
              <w:t>Аликберова</w:t>
            </w:r>
            <w:proofErr w:type="spellEnd"/>
            <w:r>
              <w:t xml:space="preserve"> </w:t>
            </w:r>
            <w:proofErr w:type="gramStart"/>
            <w:r>
              <w:t>Б.Б.,</w:t>
            </w:r>
            <w:proofErr w:type="spellStart"/>
            <w:r>
              <w:t>Рагимханова</w:t>
            </w:r>
            <w:proofErr w:type="spellEnd"/>
            <w:proofErr w:type="gramEnd"/>
            <w:r w:rsidR="002D3DD4">
              <w:t xml:space="preserve"> </w:t>
            </w:r>
            <w:r>
              <w:t>З.М.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47" w:firstLine="0"/>
              <w:jc w:val="center"/>
            </w:pPr>
            <w:r>
              <w:t xml:space="preserve">По графику </w:t>
            </w:r>
          </w:p>
        </w:tc>
      </w:tr>
    </w:tbl>
    <w:p w:rsidR="00390B08" w:rsidRDefault="00390B08">
      <w:pPr>
        <w:spacing w:after="0" w:line="259" w:lineRule="auto"/>
        <w:ind w:left="-1702" w:right="11040" w:firstLine="0"/>
      </w:pPr>
    </w:p>
    <w:tbl>
      <w:tblPr>
        <w:tblStyle w:val="TableGrid"/>
        <w:tblW w:w="10322" w:type="dxa"/>
        <w:tblInd w:w="-540" w:type="dxa"/>
        <w:tblCellMar>
          <w:top w:w="6" w:type="dxa"/>
          <w:right w:w="49" w:type="dxa"/>
        </w:tblCellMar>
        <w:tblLook w:val="04A0" w:firstRow="1" w:lastRow="0" w:firstColumn="1" w:lastColumn="0" w:noHBand="0" w:noVBand="1"/>
      </w:tblPr>
      <w:tblGrid>
        <w:gridCol w:w="648"/>
        <w:gridCol w:w="2415"/>
        <w:gridCol w:w="1589"/>
        <w:gridCol w:w="3344"/>
        <w:gridCol w:w="2326"/>
      </w:tblGrid>
      <w:tr w:rsidR="00390B08">
        <w:trPr>
          <w:trHeight w:val="13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092CD0">
            <w:pPr>
              <w:spacing w:after="160" w:line="259" w:lineRule="auto"/>
              <w:ind w:left="0" w:firstLine="0"/>
            </w:pPr>
            <w:r>
              <w:t xml:space="preserve">    6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CellSpacing w:w="0" w:type="dxa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4"/>
              <w:gridCol w:w="301"/>
            </w:tblGrid>
            <w:tr w:rsidR="00092CD0" w:rsidRPr="00092CD0" w:rsidTr="00092CD0">
              <w:trPr>
                <w:trHeight w:val="264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92CD0" w:rsidRPr="00092CD0" w:rsidRDefault="00092CD0" w:rsidP="00092CD0">
                  <w:pPr>
                    <w:spacing w:after="0" w:line="240" w:lineRule="auto"/>
                    <w:ind w:left="80" w:firstLine="0"/>
                    <w:rPr>
                      <w:color w:val="auto"/>
                      <w:szCs w:val="24"/>
                    </w:rPr>
                  </w:pPr>
                  <w:r w:rsidRPr="00092CD0">
                    <w:rPr>
                      <w:szCs w:val="24"/>
                    </w:rPr>
                    <w:t>Теоретическое занятие. Понятия</w:t>
                  </w:r>
                </w:p>
              </w:tc>
            </w:tr>
            <w:tr w:rsidR="00092CD0" w:rsidRPr="00092CD0" w:rsidTr="00092CD0">
              <w:trPr>
                <w:trHeight w:val="270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92CD0" w:rsidRPr="00092CD0" w:rsidRDefault="00092CD0" w:rsidP="00092CD0">
                  <w:pPr>
                    <w:spacing w:after="0" w:line="240" w:lineRule="auto"/>
                    <w:ind w:left="80" w:firstLine="0"/>
                    <w:rPr>
                      <w:color w:val="auto"/>
                      <w:szCs w:val="24"/>
                    </w:rPr>
                  </w:pPr>
                  <w:r w:rsidRPr="00092CD0">
                    <w:rPr>
                      <w:szCs w:val="24"/>
                    </w:rPr>
                    <w:t>«ООП», «примерна программа», «авторская</w:t>
                  </w:r>
                </w:p>
              </w:tc>
            </w:tr>
            <w:tr w:rsidR="00092CD0" w:rsidRPr="00092CD0" w:rsidTr="00092CD0">
              <w:trPr>
                <w:trHeight w:val="136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92CD0" w:rsidRPr="00092CD0" w:rsidRDefault="00092CD0" w:rsidP="00092CD0">
                  <w:pPr>
                    <w:spacing w:after="0" w:line="240" w:lineRule="auto"/>
                    <w:ind w:left="80" w:firstLine="0"/>
                    <w:rPr>
                      <w:color w:val="auto"/>
                      <w:szCs w:val="24"/>
                    </w:rPr>
                  </w:pPr>
                  <w:r w:rsidRPr="00092CD0">
                    <w:rPr>
                      <w:szCs w:val="24"/>
                    </w:rPr>
                    <w:t>программа», «рабочая программа», «календарно-</w:t>
                  </w:r>
                </w:p>
              </w:tc>
            </w:tr>
            <w:tr w:rsidR="00092CD0" w:rsidRPr="00092CD0" w:rsidTr="00092CD0">
              <w:trPr>
                <w:trHeight w:val="136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92CD0" w:rsidRPr="00092CD0" w:rsidRDefault="00092CD0" w:rsidP="00092CD0">
                  <w:pPr>
                    <w:spacing w:after="0" w:line="240" w:lineRule="auto"/>
                    <w:ind w:left="80" w:firstLine="0"/>
                    <w:rPr>
                      <w:color w:val="auto"/>
                      <w:szCs w:val="24"/>
                    </w:rPr>
                  </w:pPr>
                  <w:r w:rsidRPr="00092CD0">
                    <w:rPr>
                      <w:szCs w:val="24"/>
                    </w:rPr>
                    <w:t>тематическое планирование», «поурочное</w:t>
                  </w:r>
                </w:p>
              </w:tc>
            </w:tr>
            <w:tr w:rsidR="00092CD0" w:rsidRPr="00092CD0" w:rsidTr="00092CD0">
              <w:trPr>
                <w:trHeight w:val="136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92CD0" w:rsidRPr="00092CD0" w:rsidRDefault="00092CD0" w:rsidP="00092CD0">
                  <w:pPr>
                    <w:spacing w:after="0" w:line="240" w:lineRule="auto"/>
                    <w:ind w:left="80" w:firstLine="0"/>
                    <w:rPr>
                      <w:color w:val="auto"/>
                      <w:szCs w:val="24"/>
                    </w:rPr>
                  </w:pPr>
                  <w:r w:rsidRPr="00092CD0">
                    <w:rPr>
                      <w:szCs w:val="24"/>
                    </w:rPr>
                    <w:t>планирование». Изучение инструкции по</w:t>
                  </w:r>
                </w:p>
              </w:tc>
            </w:tr>
            <w:tr w:rsidR="00092CD0" w:rsidRPr="00092CD0" w:rsidTr="00092CD0">
              <w:trPr>
                <w:trHeight w:val="286"/>
                <w:tblCellSpacing w:w="0" w:type="dxa"/>
              </w:trPr>
              <w:tc>
                <w:tcPr>
                  <w:tcW w:w="352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92CD0" w:rsidRPr="00092CD0" w:rsidRDefault="00092CD0" w:rsidP="00092CD0">
                  <w:pPr>
                    <w:spacing w:after="0" w:line="240" w:lineRule="auto"/>
                    <w:ind w:left="80" w:firstLine="0"/>
                    <w:rPr>
                      <w:color w:val="auto"/>
                      <w:szCs w:val="24"/>
                    </w:rPr>
                  </w:pPr>
                  <w:r w:rsidRPr="00092CD0">
                    <w:rPr>
                      <w:szCs w:val="24"/>
                    </w:rPr>
                    <w:t>заполнению классных журналов.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92CD0" w:rsidRPr="00092CD0" w:rsidRDefault="00092CD0" w:rsidP="00092CD0">
                  <w:pPr>
                    <w:spacing w:after="0" w:line="240" w:lineRule="auto"/>
                    <w:ind w:left="0" w:firstLine="0"/>
                    <w:rPr>
                      <w:color w:val="auto"/>
                      <w:szCs w:val="24"/>
                    </w:rPr>
                  </w:pPr>
                  <w:r w:rsidRPr="00092CD0">
                    <w:rPr>
                      <w:color w:val="auto"/>
                      <w:szCs w:val="24"/>
                    </w:rPr>
                    <w:t> </w:t>
                  </w:r>
                </w:p>
              </w:tc>
            </w:tr>
          </w:tbl>
          <w:p w:rsidR="00390B08" w:rsidRDefault="00390B08">
            <w:pPr>
              <w:spacing w:after="160" w:line="259" w:lineRule="auto"/>
              <w:ind w:left="0" w:firstLine="0"/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092CD0">
            <w:pPr>
              <w:spacing w:after="0" w:line="259" w:lineRule="auto"/>
              <w:ind w:left="108" w:firstLine="0"/>
            </w:pPr>
            <w:r>
              <w:t xml:space="preserve">Гусейнова М.З., Меджидова </w:t>
            </w:r>
            <w:proofErr w:type="gramStart"/>
            <w:r>
              <w:t>М.Б.,</w:t>
            </w:r>
            <w:proofErr w:type="spellStart"/>
            <w:r>
              <w:t>Аликберова</w:t>
            </w:r>
            <w:proofErr w:type="spellEnd"/>
            <w:proofErr w:type="gramEnd"/>
            <w:r>
              <w:t xml:space="preserve"> Б.Б., </w:t>
            </w:r>
            <w:proofErr w:type="spellStart"/>
            <w:r>
              <w:t>Кадималиева</w:t>
            </w:r>
            <w:proofErr w:type="spellEnd"/>
            <w:r>
              <w:t xml:space="preserve"> Г.А., </w:t>
            </w:r>
            <w:proofErr w:type="spellStart"/>
            <w:r>
              <w:t>Асалиева</w:t>
            </w:r>
            <w:proofErr w:type="spellEnd"/>
            <w:r>
              <w:t xml:space="preserve"> М.А.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092CD0">
            <w:pPr>
              <w:spacing w:after="160" w:line="259" w:lineRule="auto"/>
              <w:ind w:left="0" w:firstLine="0"/>
            </w:pPr>
            <w:r>
              <w:t xml:space="preserve">  </w:t>
            </w:r>
          </w:p>
          <w:p w:rsidR="00092CD0" w:rsidRDefault="00092CD0">
            <w:pPr>
              <w:spacing w:after="160" w:line="259" w:lineRule="auto"/>
              <w:ind w:left="0" w:firstLine="0"/>
            </w:pPr>
          </w:p>
          <w:p w:rsidR="00092CD0" w:rsidRDefault="00092CD0">
            <w:pPr>
              <w:spacing w:after="160" w:line="259" w:lineRule="auto"/>
              <w:ind w:left="0" w:firstLine="0"/>
            </w:pPr>
            <w:r>
              <w:t xml:space="preserve">            сентябрь</w:t>
            </w:r>
          </w:p>
        </w:tc>
      </w:tr>
      <w:tr w:rsidR="00390B08">
        <w:trPr>
          <w:trHeight w:val="13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092CD0">
            <w:pPr>
              <w:spacing w:after="0" w:line="259" w:lineRule="auto"/>
              <w:ind w:left="108" w:firstLine="0"/>
            </w:pPr>
            <w:r>
              <w:t>7</w:t>
            </w:r>
            <w:r w:rsidR="002D3DD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26" w:line="256" w:lineRule="auto"/>
              <w:ind w:left="108" w:hanging="122"/>
            </w:pPr>
            <w:r>
              <w:t xml:space="preserve"> Разработка </w:t>
            </w:r>
            <w:r>
              <w:tab/>
              <w:t xml:space="preserve">индивидуальной программы </w:t>
            </w:r>
            <w:r>
              <w:tab/>
              <w:t xml:space="preserve">работы </w:t>
            </w:r>
            <w:r>
              <w:tab/>
              <w:t xml:space="preserve">педагога </w:t>
            </w:r>
            <w:r>
              <w:tab/>
              <w:t xml:space="preserve">по самообразованию. </w:t>
            </w:r>
          </w:p>
          <w:p w:rsidR="00390B08" w:rsidRDefault="002D3DD4">
            <w:pPr>
              <w:spacing w:after="0" w:line="259" w:lineRule="auto"/>
              <w:ind w:left="108" w:firstLine="0"/>
              <w:jc w:val="both"/>
            </w:pPr>
            <w:r>
              <w:t xml:space="preserve">Анкетирование молодого педагога, индивидуальные беседы.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E67C4E">
            <w:pPr>
              <w:spacing w:after="0" w:line="259" w:lineRule="auto"/>
              <w:ind w:left="108" w:firstLine="0"/>
            </w:pPr>
            <w:proofErr w:type="spellStart"/>
            <w:r>
              <w:t>Кадималиева</w:t>
            </w:r>
            <w:proofErr w:type="spellEnd"/>
            <w:r>
              <w:t xml:space="preserve"> Г.А.</w:t>
            </w:r>
            <w:proofErr w:type="gramStart"/>
            <w:r>
              <w:t xml:space="preserve">,  </w:t>
            </w:r>
            <w:proofErr w:type="spellStart"/>
            <w:r>
              <w:t>Кафланова</w:t>
            </w:r>
            <w:proofErr w:type="spellEnd"/>
            <w:proofErr w:type="gramEnd"/>
            <w:r>
              <w:t xml:space="preserve"> Л.М.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48" w:firstLine="0"/>
              <w:jc w:val="center"/>
            </w:pPr>
            <w:r>
              <w:rPr>
                <w:b/>
                <w:sz w:val="20"/>
              </w:rPr>
              <w:t>сентябрь</w:t>
            </w:r>
            <w:r>
              <w:t xml:space="preserve"> </w:t>
            </w:r>
          </w:p>
        </w:tc>
      </w:tr>
      <w:tr w:rsidR="00390B08">
        <w:trPr>
          <w:trHeight w:val="175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092CD0">
            <w:pPr>
              <w:spacing w:after="0" w:line="259" w:lineRule="auto"/>
              <w:ind w:left="108" w:firstLine="0"/>
            </w:pPr>
            <w:r>
              <w:lastRenderedPageBreak/>
              <w:t>8</w:t>
            </w:r>
            <w:r w:rsidR="002D3DD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108" w:right="60" w:hanging="122"/>
              <w:jc w:val="both"/>
            </w:pPr>
            <w:r>
              <w:t xml:space="preserve"> Планирование и организация мастер-классов наставника и педагогов школы.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E67C4E">
            <w:pPr>
              <w:spacing w:after="0" w:line="259" w:lineRule="auto"/>
              <w:ind w:left="108" w:firstLine="0"/>
            </w:pPr>
            <w:r>
              <w:t xml:space="preserve">Гусейнова М.З., </w:t>
            </w:r>
            <w:proofErr w:type="spellStart"/>
            <w:r>
              <w:t>Аликберова</w:t>
            </w:r>
            <w:proofErr w:type="spellEnd"/>
            <w:r>
              <w:t xml:space="preserve"> Б.Б., </w:t>
            </w:r>
            <w:proofErr w:type="spellStart"/>
            <w:r>
              <w:t>Асалиева</w:t>
            </w:r>
            <w:proofErr w:type="spellEnd"/>
            <w:r>
              <w:t xml:space="preserve"> М.А., Меджидова М.Б., </w:t>
            </w:r>
            <w:proofErr w:type="spellStart"/>
            <w:r>
              <w:t>Кафланова</w:t>
            </w:r>
            <w:proofErr w:type="spellEnd"/>
            <w:r>
              <w:t xml:space="preserve"> Л.М.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49" w:firstLine="0"/>
              <w:jc w:val="center"/>
            </w:pPr>
            <w:r>
              <w:t>Сентябрь-октябрь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390B08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092CD0" w:rsidP="00092CD0">
            <w:pPr>
              <w:spacing w:after="0" w:line="259" w:lineRule="auto"/>
              <w:ind w:left="108" w:firstLine="0"/>
            </w:pPr>
            <w:r>
              <w:t>9</w:t>
            </w:r>
            <w:r w:rsidR="002D3DD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108" w:hanging="122"/>
              <w:jc w:val="both"/>
            </w:pPr>
            <w:r>
              <w:t xml:space="preserve"> Беседа «Индивидуальный подход в организации учебной деятельности»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E67C4E">
            <w:pPr>
              <w:spacing w:after="0" w:line="259" w:lineRule="auto"/>
              <w:ind w:left="108" w:firstLine="0"/>
            </w:pPr>
            <w:r>
              <w:t>Гусейнова М.З.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49" w:firstLine="0"/>
              <w:jc w:val="center"/>
            </w:pPr>
            <w:r>
              <w:t xml:space="preserve">октябрь </w:t>
            </w:r>
          </w:p>
        </w:tc>
      </w:tr>
      <w:tr w:rsidR="00390B08">
        <w:trPr>
          <w:trHeight w:val="175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092CD0" w:rsidP="00092CD0">
            <w:pPr>
              <w:spacing w:after="0" w:line="259" w:lineRule="auto"/>
              <w:ind w:left="108" w:firstLine="0"/>
            </w:pPr>
            <w:r>
              <w:t>10</w:t>
            </w:r>
            <w:r w:rsidR="002D3DD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108" w:right="61" w:hanging="122"/>
              <w:jc w:val="both"/>
            </w:pPr>
            <w:r>
              <w:t xml:space="preserve"> Диагностика затруднений молодого педагога и выбор форм оказания помощи на основе анализа его потребностей.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E67C4E">
            <w:pPr>
              <w:spacing w:after="0" w:line="259" w:lineRule="auto"/>
              <w:ind w:left="108" w:firstLine="0"/>
            </w:pPr>
            <w:r>
              <w:t xml:space="preserve">Гусейнова М.З., </w:t>
            </w:r>
            <w:proofErr w:type="spellStart"/>
            <w:r>
              <w:t>Аликберова</w:t>
            </w:r>
            <w:proofErr w:type="spellEnd"/>
            <w:r>
              <w:t xml:space="preserve"> Б.Б., </w:t>
            </w:r>
            <w:proofErr w:type="spellStart"/>
            <w:r>
              <w:t>Асалиева</w:t>
            </w:r>
            <w:proofErr w:type="spellEnd"/>
            <w:r>
              <w:t xml:space="preserve"> М.А., Меджидова М.Б., </w:t>
            </w:r>
            <w:proofErr w:type="spellStart"/>
            <w:r>
              <w:t>Кафланова</w:t>
            </w:r>
            <w:proofErr w:type="spellEnd"/>
            <w:r>
              <w:t xml:space="preserve"> Л.М.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49" w:firstLine="0"/>
              <w:jc w:val="center"/>
            </w:pPr>
            <w:r>
              <w:t xml:space="preserve">октябрь </w:t>
            </w:r>
          </w:p>
        </w:tc>
      </w:tr>
      <w:tr w:rsidR="00390B08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092CD0">
            <w:pPr>
              <w:spacing w:after="0" w:line="259" w:lineRule="auto"/>
              <w:ind w:left="108" w:firstLine="0"/>
            </w:pPr>
            <w:r>
              <w:t>11</w:t>
            </w:r>
            <w:r w:rsidR="002D3DD4">
              <w:t>.</w:t>
            </w:r>
            <w:r w:rsidR="002D3DD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108" w:hanging="122"/>
            </w:pPr>
            <w:r>
              <w:t xml:space="preserve"> Круглый </w:t>
            </w:r>
            <w:proofErr w:type="gramStart"/>
            <w:r>
              <w:t>стол  «</w:t>
            </w:r>
            <w:proofErr w:type="gramEnd"/>
            <w:r>
              <w:t xml:space="preserve">Основные проблемы молодого учителя»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E67C4E">
            <w:pPr>
              <w:spacing w:after="0" w:line="259" w:lineRule="auto"/>
              <w:ind w:left="108" w:firstLine="0"/>
            </w:pPr>
            <w:r>
              <w:t xml:space="preserve">Гусейнова М.З., </w:t>
            </w:r>
            <w:proofErr w:type="spellStart"/>
            <w:r>
              <w:t>Асалиева</w:t>
            </w:r>
            <w:proofErr w:type="spellEnd"/>
            <w:r>
              <w:t xml:space="preserve"> М.А., </w:t>
            </w:r>
            <w:r w:rsidR="00AF230B">
              <w:t xml:space="preserve">Ганиев Т.Г., </w:t>
            </w:r>
            <w:proofErr w:type="spellStart"/>
            <w:r w:rsidR="00AF230B">
              <w:t>аликберова</w:t>
            </w:r>
            <w:proofErr w:type="spellEnd"/>
            <w:r w:rsidR="00AF230B">
              <w:t xml:space="preserve"> Б.Б., Бабаева С.М.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47" w:firstLine="0"/>
              <w:jc w:val="center"/>
            </w:pPr>
            <w:r>
              <w:t xml:space="preserve">ноябрь </w:t>
            </w:r>
          </w:p>
        </w:tc>
      </w:tr>
      <w:tr w:rsidR="00390B08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092CD0">
            <w:pPr>
              <w:spacing w:after="0" w:line="259" w:lineRule="auto"/>
              <w:ind w:left="108" w:firstLine="0"/>
            </w:pPr>
            <w:r>
              <w:t>12</w:t>
            </w:r>
            <w:r w:rsidR="002D3DD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108" w:right="60" w:hanging="122"/>
              <w:jc w:val="both"/>
            </w:pPr>
            <w:r>
              <w:t xml:space="preserve"> Организация взаимодействия молодого педагога со школьным психологом, </w:t>
            </w:r>
            <w:proofErr w:type="spellStart"/>
            <w:r>
              <w:t>соц.педагогом</w:t>
            </w:r>
            <w:proofErr w:type="spellEnd"/>
            <w:r>
              <w:t xml:space="preserve">.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0B" w:rsidRDefault="002D3DD4" w:rsidP="00AF230B">
            <w:pPr>
              <w:spacing w:after="0" w:line="278" w:lineRule="auto"/>
              <w:ind w:left="108" w:firstLine="0"/>
              <w:jc w:val="both"/>
            </w:pPr>
            <w:r>
              <w:t xml:space="preserve">школьные психологи </w:t>
            </w:r>
          </w:p>
          <w:p w:rsidR="00390B08" w:rsidRDefault="00390B08">
            <w:pPr>
              <w:spacing w:after="0" w:line="259" w:lineRule="auto"/>
              <w:ind w:left="108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0" w:firstLine="0"/>
              <w:jc w:val="center"/>
            </w:pPr>
            <w:r>
              <w:t xml:space="preserve">В течение учебного года </w:t>
            </w:r>
          </w:p>
        </w:tc>
      </w:tr>
      <w:tr w:rsidR="00390B08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092CD0">
            <w:pPr>
              <w:spacing w:after="0" w:line="259" w:lineRule="auto"/>
              <w:ind w:left="108" w:firstLine="0"/>
            </w:pPr>
            <w:r>
              <w:t>13</w:t>
            </w:r>
            <w:r w:rsidR="002D3DD4">
              <w:t>.</w:t>
            </w:r>
            <w:r w:rsidR="002D3DD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B08" w:rsidRDefault="002D3DD4">
            <w:pPr>
              <w:spacing w:after="0" w:line="259" w:lineRule="auto"/>
              <w:ind w:left="108" w:hanging="122"/>
            </w:pPr>
            <w:r>
              <w:t xml:space="preserve"> Консультация индивидуальных различными учащихся» 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0" w:right="60" w:firstLine="0"/>
              <w:jc w:val="right"/>
            </w:pPr>
            <w:r>
              <w:t xml:space="preserve">«Организация занятий </w:t>
            </w:r>
            <w:r>
              <w:tab/>
              <w:t xml:space="preserve">с категориями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AF230B">
            <w:pPr>
              <w:spacing w:after="0" w:line="259" w:lineRule="auto"/>
              <w:ind w:left="108" w:firstLine="0"/>
            </w:pPr>
            <w:proofErr w:type="spellStart"/>
            <w:r>
              <w:t>Аликберова</w:t>
            </w:r>
            <w:proofErr w:type="spellEnd"/>
            <w:r>
              <w:t xml:space="preserve"> Б.Б., Меджидова М.Б.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AF230B">
            <w:pPr>
              <w:spacing w:after="0" w:line="259" w:lineRule="auto"/>
              <w:ind w:left="47" w:firstLine="0"/>
              <w:jc w:val="center"/>
            </w:pPr>
            <w:r>
              <w:t>февраль</w:t>
            </w:r>
          </w:p>
        </w:tc>
      </w:tr>
      <w:tr w:rsidR="00092CD0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D0" w:rsidRDefault="00092CD0">
            <w:pPr>
              <w:spacing w:after="0" w:line="259" w:lineRule="auto"/>
              <w:ind w:left="108" w:firstLine="0"/>
            </w:pPr>
            <w:r>
              <w:t>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CD0" w:rsidRDefault="00092CD0">
            <w:pPr>
              <w:spacing w:after="0" w:line="259" w:lineRule="auto"/>
              <w:ind w:left="108" w:hanging="122"/>
            </w:pPr>
            <w:r>
              <w:t xml:space="preserve">Изучение опыта творчески работающих педагогов школы, посещение уроков. </w:t>
            </w:r>
            <w:proofErr w:type="spellStart"/>
            <w:r>
              <w:t>Взаимопосещения</w:t>
            </w:r>
            <w:proofErr w:type="spellEnd"/>
            <w:r>
              <w:t xml:space="preserve"> уроков наставником и молодым специалистом, анализ урока, обсуждение, выводы.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2CD0" w:rsidRDefault="00092CD0">
            <w:pPr>
              <w:spacing w:after="0" w:line="259" w:lineRule="auto"/>
              <w:ind w:left="0" w:right="60" w:firstLine="0"/>
              <w:jc w:val="right"/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D0" w:rsidRDefault="00092CD0">
            <w:pPr>
              <w:spacing w:after="0" w:line="259" w:lineRule="auto"/>
              <w:ind w:left="108" w:firstLine="0"/>
            </w:pPr>
            <w:r>
              <w:t xml:space="preserve">Наставники, молодые учителя </w:t>
            </w:r>
            <w:proofErr w:type="spellStart"/>
            <w:r>
              <w:t>ипедагоги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D0" w:rsidRDefault="00092CD0">
            <w:pPr>
              <w:spacing w:after="0" w:line="259" w:lineRule="auto"/>
              <w:ind w:left="47" w:firstLine="0"/>
              <w:jc w:val="center"/>
            </w:pPr>
          </w:p>
          <w:p w:rsidR="00092CD0" w:rsidRDefault="00092CD0">
            <w:pPr>
              <w:spacing w:after="0" w:line="259" w:lineRule="auto"/>
              <w:ind w:left="47" w:firstLine="0"/>
              <w:jc w:val="center"/>
            </w:pPr>
            <w:r>
              <w:t>Январь-февраль</w:t>
            </w:r>
          </w:p>
        </w:tc>
      </w:tr>
      <w:tr w:rsidR="00390B08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092CD0">
            <w:pPr>
              <w:spacing w:after="0" w:line="259" w:lineRule="auto"/>
              <w:ind w:left="108" w:firstLine="0"/>
            </w:pPr>
            <w:r>
              <w:t>15</w:t>
            </w:r>
            <w:r w:rsidR="002D3DD4">
              <w:t>.</w:t>
            </w:r>
            <w:r w:rsidR="002D3DD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108" w:hanging="122"/>
              <w:jc w:val="both"/>
            </w:pPr>
            <w:r>
              <w:t xml:space="preserve"> Самоанализ урока (знакомство со схемой самоанализа)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AF230B">
            <w:pPr>
              <w:spacing w:after="0" w:line="259" w:lineRule="auto"/>
              <w:ind w:left="108" w:firstLine="0"/>
            </w:pPr>
            <w:r>
              <w:t>Гусейнова М.З., Бабаев А.М.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47" w:firstLine="0"/>
              <w:jc w:val="center"/>
            </w:pPr>
            <w:r>
              <w:t xml:space="preserve">март </w:t>
            </w:r>
          </w:p>
        </w:tc>
      </w:tr>
      <w:tr w:rsidR="00390B08">
        <w:trPr>
          <w:trHeight w:val="175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092CD0" w:rsidP="00092CD0">
            <w:pPr>
              <w:spacing w:after="0" w:line="259" w:lineRule="auto"/>
              <w:ind w:left="108" w:firstLine="0"/>
            </w:pPr>
            <w:r>
              <w:t>16</w:t>
            </w:r>
            <w:r w:rsidR="002D3DD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149" w:line="315" w:lineRule="auto"/>
              <w:ind w:left="108" w:hanging="122"/>
            </w:pPr>
            <w:r>
              <w:t xml:space="preserve"> Содержание, формы и методы работы педагога с родителями. </w:t>
            </w:r>
          </w:p>
          <w:p w:rsidR="00390B08" w:rsidRDefault="002D3DD4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AF230B">
            <w:pPr>
              <w:spacing w:after="176" w:line="293" w:lineRule="auto"/>
              <w:ind w:left="108" w:firstLine="0"/>
            </w:pPr>
            <w:r>
              <w:t xml:space="preserve">Гусейнова М.З., </w:t>
            </w:r>
            <w:proofErr w:type="spellStart"/>
            <w:r>
              <w:t>Касумова</w:t>
            </w:r>
            <w:proofErr w:type="spellEnd"/>
            <w:r>
              <w:t xml:space="preserve"> </w:t>
            </w:r>
            <w:proofErr w:type="gramStart"/>
            <w:r>
              <w:t>А.К.</w:t>
            </w:r>
            <w:r w:rsidR="002D3DD4">
              <w:t>.</w:t>
            </w:r>
            <w:proofErr w:type="gramEnd"/>
            <w:r w:rsidR="002D3DD4">
              <w:t xml:space="preserve"> </w:t>
            </w:r>
          </w:p>
          <w:p w:rsidR="00390B08" w:rsidRDefault="002D3DD4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44" w:firstLine="0"/>
              <w:jc w:val="center"/>
            </w:pPr>
            <w:r>
              <w:t xml:space="preserve">апрель </w:t>
            </w:r>
          </w:p>
        </w:tc>
      </w:tr>
      <w:tr w:rsidR="00390B08">
        <w:trPr>
          <w:trHeight w:val="194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092CD0">
            <w:pPr>
              <w:spacing w:after="0" w:line="259" w:lineRule="auto"/>
              <w:ind w:left="108" w:firstLine="0"/>
            </w:pPr>
            <w:r>
              <w:lastRenderedPageBreak/>
              <w:t>17</w:t>
            </w:r>
            <w:r w:rsidR="002D3DD4">
              <w:t>.</w:t>
            </w:r>
            <w:r w:rsidR="002D3DD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108" w:hanging="122"/>
            </w:pPr>
            <w:r>
              <w:t xml:space="preserve"> Мониторинг профессионального роста.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AF230B">
            <w:pPr>
              <w:spacing w:after="0" w:line="259" w:lineRule="auto"/>
              <w:ind w:left="108" w:firstLine="0"/>
            </w:pPr>
            <w:r>
              <w:t xml:space="preserve">Гусейнова М.З., </w:t>
            </w:r>
            <w:proofErr w:type="spellStart"/>
            <w:r>
              <w:t>Кафланова</w:t>
            </w:r>
            <w:proofErr w:type="spellEnd"/>
            <w:r>
              <w:t xml:space="preserve"> Л.М.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48" w:firstLine="0"/>
              <w:jc w:val="center"/>
            </w:pPr>
            <w:r>
              <w:t xml:space="preserve">май </w:t>
            </w:r>
          </w:p>
        </w:tc>
      </w:tr>
      <w:tr w:rsidR="00390B08">
        <w:trPr>
          <w:trHeight w:val="20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092CD0">
            <w:pPr>
              <w:spacing w:after="0" w:line="259" w:lineRule="auto"/>
              <w:ind w:left="108" w:firstLine="0"/>
            </w:pPr>
            <w:r>
              <w:t>18</w:t>
            </w:r>
            <w:r w:rsidR="002D3DD4">
              <w:t>.</w:t>
            </w:r>
            <w:r w:rsidR="002D3DD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108" w:right="58" w:hanging="122"/>
              <w:jc w:val="both"/>
            </w:pPr>
            <w:r>
              <w:t xml:space="preserve"> Организация проверки ЗУН учащихся. Составление </w:t>
            </w:r>
            <w:proofErr w:type="spellStart"/>
            <w:r>
              <w:t>учебно</w:t>
            </w:r>
            <w:proofErr w:type="spellEnd"/>
            <w:r>
              <w:t xml:space="preserve"> методической базы на следующий год. Итоги работы молодого специалиста по самообразованию за год.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108" w:firstLine="0"/>
            </w:pPr>
            <w:r>
              <w:t xml:space="preserve">Гусейнова М.З., </w:t>
            </w:r>
            <w:proofErr w:type="spellStart"/>
            <w:r>
              <w:t>Аликберова</w:t>
            </w:r>
            <w:proofErr w:type="spellEnd"/>
            <w:r>
              <w:t xml:space="preserve"> Б.Б., </w:t>
            </w:r>
            <w:proofErr w:type="spellStart"/>
            <w:r>
              <w:t>Асалиева</w:t>
            </w:r>
            <w:proofErr w:type="spellEnd"/>
            <w:r>
              <w:t xml:space="preserve"> М.А., Меджидова М.Б., </w:t>
            </w:r>
            <w:proofErr w:type="spellStart"/>
            <w:r>
              <w:t>Кафланова</w:t>
            </w:r>
            <w:proofErr w:type="spellEnd"/>
            <w:r>
              <w:t xml:space="preserve"> Л.М.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08" w:rsidRDefault="002D3DD4">
            <w:pPr>
              <w:spacing w:after="0" w:line="259" w:lineRule="auto"/>
              <w:ind w:left="48" w:firstLine="0"/>
              <w:jc w:val="center"/>
            </w:pPr>
            <w:r>
              <w:t xml:space="preserve">май </w:t>
            </w:r>
          </w:p>
        </w:tc>
      </w:tr>
      <w:tr w:rsidR="00092CD0">
        <w:trPr>
          <w:trHeight w:val="20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D0" w:rsidRDefault="00092CD0">
            <w:pPr>
              <w:spacing w:after="0" w:line="259" w:lineRule="auto"/>
              <w:ind w:left="108" w:firstLine="0"/>
            </w:pPr>
            <w:r>
              <w:t>19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D0" w:rsidRDefault="009C4CE3">
            <w:pPr>
              <w:spacing w:after="0" w:line="259" w:lineRule="auto"/>
              <w:ind w:left="108" w:right="58" w:hanging="122"/>
              <w:jc w:val="both"/>
            </w:pPr>
            <w:r>
              <w:t>1.Подведение итогов работы</w:t>
            </w:r>
            <w:r w:rsidR="00092CD0">
              <w:t>, творческий отчет молодых учителей. Портфолио молодого учителя. 2.Составление учебно-методической базы на следующий год. 3.Анкетирование на выявление профессиональных затруднений, определение степени комфортности учителя в коллективе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D0" w:rsidRDefault="009C4CE3">
            <w:pPr>
              <w:spacing w:after="0" w:line="259" w:lineRule="auto"/>
              <w:ind w:left="108" w:firstLine="0"/>
            </w:pPr>
            <w:r>
              <w:t>Наставники, молодые учителя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D0" w:rsidRDefault="00092CD0">
            <w:pPr>
              <w:spacing w:after="0" w:line="259" w:lineRule="auto"/>
              <w:ind w:left="48" w:firstLine="0"/>
              <w:jc w:val="center"/>
            </w:pPr>
          </w:p>
          <w:p w:rsidR="009C4CE3" w:rsidRDefault="009C4CE3">
            <w:pPr>
              <w:spacing w:after="0" w:line="259" w:lineRule="auto"/>
              <w:ind w:left="48" w:firstLine="0"/>
              <w:jc w:val="center"/>
            </w:pPr>
            <w:r>
              <w:t>май</w:t>
            </w:r>
          </w:p>
        </w:tc>
      </w:tr>
      <w:tr w:rsidR="00092CD0">
        <w:trPr>
          <w:trHeight w:val="20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D0" w:rsidRDefault="00092CD0">
            <w:pPr>
              <w:spacing w:after="0" w:line="259" w:lineRule="auto"/>
              <w:ind w:left="108" w:firstLine="0"/>
            </w:pPr>
            <w:r>
              <w:t>20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D0" w:rsidRDefault="009C4CE3" w:rsidP="009C4CE3">
            <w:pPr>
              <w:spacing w:after="0" w:line="259" w:lineRule="auto"/>
              <w:ind w:left="108" w:right="58" w:hanging="122"/>
              <w:jc w:val="both"/>
            </w:pPr>
            <w:r>
              <w:t>Составление плана</w:t>
            </w:r>
            <w:r w:rsidR="00092CD0">
              <w:t xml:space="preserve"> работы </w:t>
            </w:r>
            <w:r>
              <w:t>н</w:t>
            </w:r>
            <w:r w:rsidR="00092CD0">
              <w:t>а 2024 – 2025 учебный год.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D0" w:rsidRDefault="009C4CE3">
            <w:pPr>
              <w:spacing w:after="0" w:line="259" w:lineRule="auto"/>
              <w:ind w:left="108" w:firstLine="0"/>
            </w:pPr>
            <w:r>
              <w:t xml:space="preserve">Гусейнова М.З., </w:t>
            </w:r>
            <w:proofErr w:type="spellStart"/>
            <w:r>
              <w:t>Аликберова</w:t>
            </w:r>
            <w:proofErr w:type="spellEnd"/>
            <w:r>
              <w:t xml:space="preserve"> Б.Б., </w:t>
            </w:r>
            <w:proofErr w:type="spellStart"/>
            <w:r>
              <w:t>Асалиева</w:t>
            </w:r>
            <w:proofErr w:type="spellEnd"/>
            <w:r>
              <w:t xml:space="preserve"> М.А., Меджидова М.Б., </w:t>
            </w:r>
            <w:proofErr w:type="spellStart"/>
            <w:r>
              <w:t>Кафланова</w:t>
            </w:r>
            <w:proofErr w:type="spellEnd"/>
            <w:r>
              <w:t xml:space="preserve"> Л.М.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D0" w:rsidRDefault="00092CD0">
            <w:pPr>
              <w:spacing w:after="0" w:line="259" w:lineRule="auto"/>
              <w:ind w:left="48" w:firstLine="0"/>
              <w:jc w:val="center"/>
            </w:pPr>
          </w:p>
          <w:p w:rsidR="009C4CE3" w:rsidRDefault="009C4CE3">
            <w:pPr>
              <w:spacing w:after="0" w:line="259" w:lineRule="auto"/>
              <w:ind w:left="48" w:firstLine="0"/>
              <w:jc w:val="center"/>
            </w:pPr>
            <w:r>
              <w:t>май</w:t>
            </w:r>
          </w:p>
        </w:tc>
      </w:tr>
    </w:tbl>
    <w:p w:rsidR="00390B08" w:rsidRDefault="002D3DD4">
      <w:pPr>
        <w:spacing w:after="273" w:line="259" w:lineRule="auto"/>
        <w:ind w:left="0" w:firstLine="0"/>
      </w:pPr>
      <w:r>
        <w:t xml:space="preserve"> </w:t>
      </w:r>
    </w:p>
    <w:p w:rsidR="00390B08" w:rsidRDefault="00390B08" w:rsidP="002D3DD4">
      <w:pPr>
        <w:spacing w:after="208"/>
        <w:ind w:left="0" w:firstLine="0"/>
      </w:pPr>
    </w:p>
    <w:p w:rsidR="00390B08" w:rsidRDefault="002D3DD4">
      <w:pPr>
        <w:spacing w:after="216" w:line="259" w:lineRule="auto"/>
        <w:ind w:left="0" w:firstLine="0"/>
      </w:pPr>
      <w:r>
        <w:t xml:space="preserve"> </w:t>
      </w:r>
    </w:p>
    <w:p w:rsidR="00390B08" w:rsidRDefault="002D3DD4">
      <w:pPr>
        <w:spacing w:after="0" w:line="259" w:lineRule="auto"/>
        <w:ind w:left="0" w:firstLine="0"/>
      </w:pPr>
      <w:r>
        <w:t xml:space="preserve"> </w:t>
      </w:r>
    </w:p>
    <w:sectPr w:rsidR="00390B08">
      <w:pgSz w:w="11906" w:h="16838"/>
      <w:pgMar w:top="1135" w:right="867" w:bottom="117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E389F"/>
    <w:multiLevelType w:val="hybridMultilevel"/>
    <w:tmpl w:val="ED488EFE"/>
    <w:lvl w:ilvl="0" w:tplc="294C9C1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4C835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8527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661D8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819C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06D6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E4197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22D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61C1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5174DE"/>
    <w:multiLevelType w:val="hybridMultilevel"/>
    <w:tmpl w:val="9A288BDE"/>
    <w:lvl w:ilvl="0" w:tplc="2AC675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C853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F4D2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ECC0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D66A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D2E2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222F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C28D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CAE4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EC5335"/>
    <w:multiLevelType w:val="hybridMultilevel"/>
    <w:tmpl w:val="D9B4734C"/>
    <w:lvl w:ilvl="0" w:tplc="9ACC11A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22E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097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8AC1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03C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A8A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C93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211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4420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08"/>
    <w:rsid w:val="00092CD0"/>
    <w:rsid w:val="002D3DD4"/>
    <w:rsid w:val="00390B08"/>
    <w:rsid w:val="009C4CE3"/>
    <w:rsid w:val="00A85FA3"/>
    <w:rsid w:val="00AF230B"/>
    <w:rsid w:val="00E67C4E"/>
    <w:rsid w:val="00FD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62253-8FD7-489B-9428-5D8E97D4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5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1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092CD0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Bear77</dc:creator>
  <cp:keywords/>
  <cp:lastModifiedBy>Учетная запись Майкрософт</cp:lastModifiedBy>
  <cp:revision>5</cp:revision>
  <dcterms:created xsi:type="dcterms:W3CDTF">2024-03-22T08:38:00Z</dcterms:created>
  <dcterms:modified xsi:type="dcterms:W3CDTF">2024-03-22T10:54:00Z</dcterms:modified>
</cp:coreProperties>
</file>