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 Согласно ст. 205 УК РФ за терроризм предусмотрено наказание: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 xml:space="preserve">а) лишение свободы на срок от 6 до 15 лет и более лет, а </w:t>
      </w:r>
      <w:r>
        <w:rPr>
          <w:rFonts w:ascii="Times New Roman" w:hAnsi="Times New Roman"/>
        </w:rPr>
        <w:t>также пожизненное</w:t>
      </w:r>
      <w:r>
        <w:rPr>
          <w:rFonts w:ascii="Times New Roman" w:hAnsi="Times New Roman"/>
        </w:rPr>
        <w:t xml:space="preserve"> заключение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административный штраф и конфискация имущества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наложение ареста на недвижимость и заключение под стражу</w:t>
      </w:r>
    </w:p>
    <w:p w14:paraId="0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 Как называется вид революционного терроризма, в основе которого идея перестроить общество</w:t>
      </w:r>
      <w:r>
        <w:rPr>
          <w:rFonts w:ascii="Times New Roman" w:hAnsi="Times New Roman"/>
        </w:rPr>
        <w:t xml:space="preserve"> на основе сформированной доктрины: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а) религиозный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идеологический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индивидуальный</w:t>
      </w:r>
    </w:p>
    <w:p w14:paraId="03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3. При захвате самолета или автобуса следует: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выдвигать требования и протестовать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обращаться к террористам с просьбами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не привлекать внимание террористов +</w:t>
      </w:r>
    </w:p>
    <w:p w14:paraId="04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 Кто чаще всего является жертвой террористов: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жертвами могут быть любые, ни в чем не повинные люди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представители финансовой элиты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чиновники разного уровня</w:t>
      </w:r>
    </w:p>
    <w:p w14:paraId="05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5. Один из методов террористов: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обещание материальных благ населению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обещание материальных льгот населению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взрывы и поджоги мест массового нахождения людей, захват больниц и др. +</w:t>
      </w:r>
    </w:p>
    <w:p w14:paraId="0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6. Терроризм относится к: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государственным проблемам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глобальным проблемам человечества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техногенным проблемам</w:t>
      </w:r>
    </w:p>
    <w:p w14:paraId="0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7. Один из методов террористов: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правовое урегулирование проблемных ситуаций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обещание материальных льгот населению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демонстрация катастрофических результатов террора +</w:t>
      </w:r>
    </w:p>
    <w:p w14:paraId="0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8. Самолет захватили террористы, в салоне только террористы и заложники. Где лучше стараться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расположиться: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а) около прохода, легче будет выходить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ближе к террористам, для привлечения внимания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в середине, там все лучше видно</w:t>
      </w:r>
    </w:p>
    <w:p w14:paraId="0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9. Один из методов террористов: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правовое урегулирование проблемных ситуаций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обещание материальных благ населению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использование бактериальных, химических и радиоактивных средств поражения населения +</w:t>
      </w:r>
    </w:p>
    <w:p w14:paraId="0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10. Вы оказались в заложниках, на что нужно обратить внимание: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только на действия преступников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действия преступников и свое месторасположение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только на свое удобное месторасположение</w:t>
      </w:r>
    </w:p>
    <w:p w14:paraId="0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11. В какой стране впервые появилось понятие «терроризм»: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Франция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Великобритания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США</w:t>
      </w:r>
    </w:p>
    <w:p w14:paraId="0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12. Как можно утолить жажду при затяжном оказании в заложниках или в разрушенном здании: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потерпеть и поспать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взять в рот мокрую тряпку или гладкий камешек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потребовать у кого-нибудь</w:t>
      </w:r>
    </w:p>
    <w:p w14:paraId="0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13. Назовите орган управления или структурное подразделение министерств и ведомств РФ,</w:t>
      </w:r>
      <w:r>
        <w:rPr>
          <w:rFonts w:ascii="Times New Roman" w:hAnsi="Times New Roman"/>
        </w:rPr>
        <w:t xml:space="preserve"> задача которого- предупреждение, выявление и пресечение террористической деятельности с корыстными целями: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а) Федеральная служба безопасности РФ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Министерство внутренних дел РФ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Министерство обороны РФ</w:t>
      </w:r>
    </w:p>
    <w:p w14:paraId="0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14. Терроризм сегодня многообразен и многонационален, сегодня он перестал быть</w:t>
      </w:r>
      <w:r>
        <w:rPr>
          <w:rFonts w:ascii="Times New Roman" w:hAnsi="Times New Roman"/>
        </w:rPr>
        <w:t xml:space="preserve"> государственной проблемой, он стал международным бедствием, так ли это: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а) нет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отчасти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да +</w:t>
      </w:r>
    </w:p>
    <w:p w14:paraId="0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15. Что не является главной целью террористов: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уничтожение противника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способ достижения цели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самореклама</w:t>
      </w:r>
    </w:p>
    <w:p w14:paraId="1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16. Антитеррористическая защита конкретных объектов (зданий, сооружений, транспортных средств) никак не помогает в случае террористической атаки, так ли это: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нет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отчасти</w:t>
      </w:r>
    </w:p>
    <w:p w14:paraId="11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17. Что является главной целью террористов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уничтожение противника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оба варианта верны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психологическое воздействие +</w:t>
      </w:r>
    </w:p>
    <w:p w14:paraId="12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18. Политический терроризм – это насильственное преступное поведение, предназначенное в первую очередь для того, чтобы вызвать страх в обществе или его части в политических целях, так ли это: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нет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да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отчасти</w:t>
      </w:r>
    </w:p>
    <w:p w14:paraId="13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19. </w:t>
      </w:r>
      <w:r>
        <w:rPr>
          <w:rFonts w:ascii="Times New Roman" w:hAnsi="Times New Roman"/>
          <w:b w:val="1"/>
        </w:rPr>
        <w:t>Контртеррористическая</w:t>
      </w:r>
      <w:r>
        <w:rPr>
          <w:rFonts w:ascii="Times New Roman" w:hAnsi="Times New Roman"/>
          <w:b w:val="1"/>
        </w:rPr>
        <w:t xml:space="preserve"> операция проводится в том случае если: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имеется недостоверная информация о намерениях террористов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необходимо провести войсковые учения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имеется достаточная информация о намерениях террористов +</w:t>
      </w:r>
    </w:p>
    <w:p w14:paraId="14000000">
      <w:pPr>
        <w:pStyle w:val="Style_1"/>
        <w:rPr>
          <w:rFonts w:ascii="Times New Roman" w:hAnsi="Times New Roman"/>
          <w:color w:val="FFFFFF"/>
          <w:u w:val="single"/>
          <w:shd w:fill="3670E2" w:val="clear"/>
        </w:rPr>
      </w:pPr>
      <w:r>
        <w:rPr>
          <w:rFonts w:ascii="Times New Roman" w:hAnsi="Times New Roman"/>
          <w:b w:val="1"/>
        </w:rPr>
        <w:t>20. Националистический терроризм — преследует сепаратистские или национально-освободительные цели, так ли это: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нет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да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</w:rPr>
        <w:t>отчасти</w:t>
      </w:r>
      <w:r>
        <w:rPr>
          <w:rFonts w:ascii="Times New Roman" w:hAnsi="Times New Roman"/>
          <w:color w:val="FFFFFF"/>
          <w:u w:val="single"/>
        </w:rPr>
        <w:t>нать</w:t>
      </w:r>
      <w:r>
        <w:rPr>
          <w:rFonts w:ascii="Times New Roman" w:hAnsi="Times New Roman"/>
          <w:color w:val="FFFFFF"/>
          <w:u w:val="single"/>
        </w:rPr>
        <w:t xml:space="preserve"> больше</w:t>
      </w:r>
    </w:p>
    <w:p w14:paraId="15000000">
      <w:pPr>
        <w:pStyle w:val="Style_1"/>
        <w:rPr>
          <w:rFonts w:ascii="Times New Roman" w:hAnsi="Times New Roman"/>
          <w:color w:val="3D3F43"/>
          <w:sz w:val="20"/>
        </w:rPr>
      </w:pPr>
    </w:p>
    <w:p w14:paraId="16000000">
      <w:pPr>
        <w:pStyle w:val="Style_1"/>
        <w:rPr>
          <w:rFonts w:ascii="Times New Roman" w:hAnsi="Times New Roman"/>
          <w:color w:val="3D3F43"/>
          <w:sz w:val="2"/>
        </w:rPr>
      </w:pPr>
    </w:p>
    <w:p w14:paraId="17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21. </w:t>
      </w:r>
      <w:r>
        <w:rPr>
          <w:rFonts w:ascii="Times New Roman" w:hAnsi="Times New Roman"/>
          <w:b w:val="1"/>
        </w:rPr>
        <w:t>Контртеррористическая</w:t>
      </w:r>
      <w:r>
        <w:rPr>
          <w:rFonts w:ascii="Times New Roman" w:hAnsi="Times New Roman"/>
          <w:b w:val="1"/>
        </w:rPr>
        <w:t xml:space="preserve"> операция проводится в том случае если: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террористический акт уже был совершен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необходимо провести войсковые учения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имеется недостоверная информация о намерениях террористов</w:t>
      </w:r>
    </w:p>
    <w:p w14:paraId="1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22. К какому виду терроризма относится взрыв здания фанатиком </w:t>
      </w:r>
      <w:r>
        <w:rPr>
          <w:rFonts w:ascii="Times New Roman" w:hAnsi="Times New Roman"/>
          <w:b w:val="1"/>
        </w:rPr>
        <w:t>определенной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конфессии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государственный терроризм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религиозный терроризм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социальный терроризм</w:t>
      </w:r>
    </w:p>
    <w:p w14:paraId="1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23. При освобождении заложников возникла перестрелка. Что нужно сделать, чтобы пуля не</w:t>
      </w:r>
      <w:r>
        <w:rPr>
          <w:rFonts w:ascii="Times New Roman" w:hAnsi="Times New Roman"/>
        </w:rPr>
        <w:t xml:space="preserve"> попала в тебя: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а) можно укрыться за </w:t>
      </w:r>
      <w:r>
        <w:rPr>
          <w:rFonts w:ascii="Times New Roman" w:hAnsi="Times New Roman"/>
        </w:rPr>
        <w:t>ближайшем</w:t>
      </w:r>
      <w:r>
        <w:rPr>
          <w:rFonts w:ascii="Times New Roman" w:hAnsi="Times New Roman"/>
        </w:rPr>
        <w:t xml:space="preserve"> автомобилем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оглядеться в поисках укрытия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сразу лечь +</w:t>
      </w:r>
    </w:p>
    <w:p w14:paraId="1A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24. Что может помочь в борьбе с терроризмом: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социально-экономическая стабильность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разумная государственная политика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оба варианта верны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г) нет верного ответа</w:t>
      </w:r>
    </w:p>
    <w:p w14:paraId="1B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25. Какие причины терроризма не являются политическими: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столкновение интересов двух государств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недовольство деятельностью правительства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возрастание социальной дифференциации +</w:t>
      </w:r>
    </w:p>
    <w:p w14:paraId="1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26. Вред, причиненный при пресечении террористического акта правомерными действиями</w:t>
      </w:r>
      <w:r>
        <w:rPr>
          <w:rFonts w:ascii="Times New Roman" w:hAnsi="Times New Roman"/>
        </w:rPr>
        <w:t xml:space="preserve"> здоровью и имуществу лица, участвующего в террористическом акте, а также вред, вызванный смертью этого лица: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а) подлежит возмещению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не подлежит возмещению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нет однозначного ответа</w:t>
      </w:r>
    </w:p>
    <w:p w14:paraId="1D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27. Термин «террор» в переводе с латыни означает: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война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убийство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ненависть</w:t>
      </w:r>
    </w:p>
    <w:p w14:paraId="1E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28. Могут ли Вооруженные Силы Российской Федерации </w:t>
      </w:r>
      <w:r>
        <w:rPr>
          <w:rFonts w:ascii="Times New Roman" w:hAnsi="Times New Roman"/>
          <w:b w:val="1"/>
        </w:rPr>
        <w:t>применятся</w:t>
      </w:r>
      <w:r>
        <w:rPr>
          <w:rFonts w:ascii="Times New Roman" w:hAnsi="Times New Roman"/>
          <w:b w:val="1"/>
        </w:rPr>
        <w:t xml:space="preserve"> для пресечения международной террористической деятельности за пределами территории Российской Федерации: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нет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зависит от страны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да +</w:t>
      </w:r>
    </w:p>
    <w:p w14:paraId="1F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29. </w:t>
      </w:r>
      <w:r>
        <w:rPr>
          <w:rFonts w:ascii="Times New Roman" w:hAnsi="Times New Roman"/>
          <w:b w:val="1"/>
        </w:rPr>
        <w:t>Что относится к одной из организационных основ противодействия терроризму Президента Российской Федерации: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>а) определение основных направлении государственной политики в области противодействия терроризму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организация реализации государственной политики в области противодействия терроризму на территории субъекта Российской Федерации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организация разработки и осуществления мер по предупреждению терроризма и минимизацию и (или) ликвидацию последствий проявлений терроризма</w:t>
      </w:r>
    </w:p>
    <w:p w14:paraId="20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30.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акта:</w:t>
      </w:r>
      <w:r>
        <w:rPr>
          <w:rFonts w:ascii="Times New Roman" w:hAnsi="Times New Roman"/>
          <w:b w:val="1"/>
        </w:rPr>
        <w:br/>
      </w: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Контртеррористическая</w:t>
      </w:r>
      <w:r>
        <w:rPr>
          <w:rFonts w:ascii="Times New Roman" w:hAnsi="Times New Roman"/>
        </w:rPr>
        <w:t xml:space="preserve"> операция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б) Антитеррористическая защищенность объекта +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в) Предупреждение террористического акта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Normal (Web)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2_ch"/>
    <w:link w:val="Style_9"/>
    <w:rPr>
      <w:rFonts w:ascii="Times New Roman" w:hAnsi="Times New Roman"/>
      <w:sz w:val="24"/>
    </w:rPr>
  </w:style>
  <w:style w:styleId="Style_10" w:type="paragraph">
    <w:name w:val="cf31cdb43"/>
    <w:basedOn w:val="Style_11"/>
    <w:link w:val="Style_10_ch"/>
  </w:style>
  <w:style w:styleId="Style_10_ch" w:type="character">
    <w:name w:val="cf31cdb43"/>
    <w:basedOn w:val="Style_11_ch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val="0000FF"/>
      <w:u w:val="single"/>
    </w:rPr>
  </w:style>
  <w:style w:styleId="Style_15_ch" w:type="character">
    <w:name w:val="Hyperlink"/>
    <w:basedOn w:val="Style_11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8b27e0f7"/>
    <w:basedOn w:val="Style_11"/>
    <w:link w:val="Style_21_ch"/>
  </w:style>
  <w:style w:styleId="Style_21_ch" w:type="character">
    <w:name w:val="t8b27e0f7"/>
    <w:basedOn w:val="Style_11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3" w:type="paragraph">
    <w:name w:val="hcf7b422e"/>
    <w:basedOn w:val="Style_11"/>
    <w:link w:val="Style_23_ch"/>
  </w:style>
  <w:style w:styleId="Style_23_ch" w:type="character">
    <w:name w:val="hcf7b422e"/>
    <w:basedOn w:val="Style_11_ch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2023-03-16T10:32:35Z</dcterms:modified>
</cp:coreProperties>
</file>