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Рабочая программа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по физике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83308B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83308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10-11 класс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3308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Базовый уровень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3308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2 ч. в неделю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3308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68 часов в год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3308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136 часов за 2 года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Составитель: </w:t>
      </w:r>
      <w:r w:rsidR="002F12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</w:t>
      </w:r>
      <w:bookmarkStart w:id="0" w:name="_GoBack"/>
      <w:bookmarkEnd w:id="0"/>
    </w:p>
    <w:p w:rsid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             </w:t>
      </w: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ПОЯСНИТЕЛЬНАЯ ЗАПИСКА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составлена на основе авторской рабочей программы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А.В.Шаталиной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«Москва. Просвещение, 2017г.». Данная программа реализуется при использовании учебников «Физика 10,11» линии «Классический курс» авторов: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Г.Я.Мякишев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Б.Б.Буховцев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Н.Н.Сотский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М.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Чаругин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Под ред.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Н.А.Парфентьевой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разработана в соответствии:</w:t>
      </w:r>
    </w:p>
    <w:p w:rsidR="0083308B" w:rsidRPr="0083308B" w:rsidRDefault="0083308B" w:rsidP="0083308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Федерального государственного образовательного стандарта среднего общего образования (утвержден приказом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№ 413 от 17 мая 2012 года) с изменениями и дополнениями от: 29 декабря 2014 г., 31 декабря 2015 г., 7 июня 2017 г.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Школьный курс физики —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</w:t>
      </w:r>
      <w:proofErr w:type="spellStart"/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по-знания</w:t>
      </w:r>
      <w:proofErr w:type="spellEnd"/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позволяющим получать объективные знания об окружающем мире.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Особенностями изложения содержания курса являются: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единство и взаимосвязь всех разделов как результат последовательной детализации при изучении структуры вещества (от макр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микромасштабов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В главе «Элементы астрофизики. Эволюция Вселенной» рассматривается обратная последовательность — от меньших масштабов к большим, что обеспечивает внутреннее единство курса;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деления физики на классическую и современную (10 класс: специальная теория относительности рассматривается вслед за механикой Ньютона как ее обобщение на случай движения тел со скоростями, сравнимыми со скоростью света; 11 класс: квантовая теория определяет спектры излучения и поглощения высоких частот, исследует микромир);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доказательность изложения материала, базирующаяся на простых математических методах и качественных оценках (позволяющих получить, например, в 10 классе выражение для силы трения покоя и для амплитуды вынужденных колебаний маятника, оценить радиус черной дыры; в 11 классе оценить размер ядра, энергию связи электрона атоме и нуклонов в ядре, критическую массу урана, величины зарядов кварков, число звезд в Галактике, примерный возраст Вселенной, параметры Вселенной в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планковскую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эпоху, критическую плотность Вселенной, относительный перевес вещества над антивеществом, массу Джинса, температуру и примерное время свечения Солнца, время возник-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новения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реликтового излучения, плотность нейтронной звезды, число высокоразвитых цивилизаций во Вселенной);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максимальное использование корректных физических моделей и аналогий (модели: 10 класс — модели кристалла, электризации трением; 11 класс — сверхпроводимости, космологическая модель Фридмана, модель пространства,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-кривленного гравитацией; аналогии: 10 класс — движения частиц в однородном гравитационном и электростатическом полях; 11 класс — распространения механических и электро-магнитных волн, давления идеального и фотонного газов);</w:t>
      </w:r>
      <w:proofErr w:type="gramEnd"/>
    </w:p>
    <w:p w:rsidR="0083308B" w:rsidRPr="0083308B" w:rsidRDefault="0083308B" w:rsidP="008330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 границ применимости всех изучаемых закономерностей (10 класс: законы Ньютона, Гука, Кулона, сложения скоростей; 11 класс: закон Ома, классическая теория электромагнитного излучения) и используемых моделей (материальная точка, идеальный газ и т. д.);</w:t>
      </w:r>
      <w:proofErr w:type="gramEnd"/>
    </w:p>
    <w:p w:rsidR="0083308B" w:rsidRPr="0083308B" w:rsidRDefault="0083308B" w:rsidP="008330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и возможная интерпретация современных научных данных (11 класс: анизотропия реликтового излучения связывается с образованием астрономических структур (подобные исследования Джона Мазера и Джорджа Смута были удостоены Нобелевской премии по физике за 2006 год), на шести рисунках приведены в разных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масшта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-бах 3D-картинки Вселенной, полученные за последние годы с помощью космических телескопов);</w:t>
      </w:r>
      <w:proofErr w:type="gramEnd"/>
    </w:p>
    <w:p w:rsidR="0083308B" w:rsidRPr="0083308B" w:rsidRDefault="0083308B" w:rsidP="008330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рассмотрение принципа действия современных технических устройств (10 класс: светокопировальной машины, электростатического фильтра для очистки воздуха от пыли, клавиатуры компьютера; 11 класс: детектора </w:t>
      </w:r>
      <w:proofErr w:type="spellStart"/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металличе-ских</w:t>
      </w:r>
      <w:proofErr w:type="spellEnd"/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предметов, поезда на магнитной подушке,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световода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прикладное использование физических явлений (10 класс: явление электризации трением в дактилоскопии; 11 класс: электрического разряда в плазменном дисплее);</w:t>
      </w:r>
    </w:p>
    <w:p w:rsidR="0083308B" w:rsidRPr="0083308B" w:rsidRDefault="0083308B" w:rsidP="008330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общекультурный аспект физического знания,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реализа-ция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идеи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 (10 класс: симметрия в природе и живописи, упругие деформации в биологических тканях, физиологическое воздействие перегрузок на организм, существование электрического поля у рыб; 11 класс: физические принципы зрения, объяснение причин возникновения радиационных поясов Земли, выяснение вклада различных источников ионизирующего излучения в естественный радиационный фон, использование явления радиоактивного распада в изотопной хронологии, формулировка необходимых ус-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ловий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возникновения органической жизни на планете).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изучения физики в средней школе следующие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3308B" w:rsidRPr="0083308B" w:rsidRDefault="0083308B" w:rsidP="0083308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критерия-ми оценок, формулировать и обосновывать собственную позицию;</w:t>
      </w:r>
      <w:proofErr w:type="gramEnd"/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обучающихся целостного представления о мире и роли физики в создании современной естественно-научной картины мира; умения объяснять поведение объектов и процессы окружающей действительности — природной, социальной, культурной, технической среды, используя для этого физические знания;</w:t>
      </w:r>
      <w:proofErr w:type="gramEnd"/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приобретение 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опыта разнообразной деятельности, опыта познания и самопознания; ключевых навыков (ключевых компетентностей), имеющих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универсаль-ное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значение для различных видов деятельности, — навыков решения проблем, принятия 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решений, поиска, анализа и об-работки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ПЛАНИРУЕМЫЕ РЕЗУЛЬТАТЫ ОСВОЕНИЯ КУРСА ФИЗИКИ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Обучение физики в образовательном учреждении должно быть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напрвлено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формирование следующих результатов: </w:t>
      </w: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Личностные результаты: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умение управлять своей познавательной деятельностью; 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- умение сотрудничать со сверстниками, детьми младшего возраста, взрослыми в образовательной, учебно-исследовательской, проектной  и других видах деятельности; 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 - чувство гордости за российскую физическую науку, гуманизм; - положительное отношение к труду, целеустремленность; 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природоиспользование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Метапредметные</w:t>
      </w:r>
      <w:proofErr w:type="spellEnd"/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 результаты:</w:t>
      </w:r>
    </w:p>
    <w:p w:rsid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 УУД: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Обучающийся сможет: 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определять цели, ставить и формулировать собственные задачи в образовательной деятельности и жизненных ситуациях; - оценивать ресурсы, в том числе время и другие нематериальные ресурсы, необходимые для достижения поставленной ранее цели; - сопоставлять имеющиеся возможности и необходимые для достижения цели ресурсы; - определять несколько путей достижения поставленной цели; - задавать параметры и критерии, по которым можно определить, что цель достигнута; - сопоставлять полученный результат деятельности с поставленной заранее целью; - оценивать последствия достижения поставленной цели в деятельности, собственной жизни и жизни окружающих людей. </w:t>
      </w:r>
    </w:p>
    <w:p w:rsid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УУД: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Обучающийся сможет: 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критически оценивать и интерпретировать информацию с разных позиций; - распознавать и фиксировать противоречия в информационных источниках; - использовать различные модельно-схематические средства для представления выявленных в информационных источниках противоречий; - осуществлять развернутый информационный поиск и ставить не его основе новые (учебные и познавательные) задачи; - искать и находить обобщенные способы решения задачи; - приводить критические аргументы, как в отношении собственного суждения, так и в отношении действий и суждений другого человека; - анализировать и преобразовывать проблемно-противоречивые ситуации; - выходить за рамки учебного предмета и осуществлять целенаправленный поиск возможности широкого переноса средств и способов действия; - выстраивать индивидуальную образовательную траекторию, учитывая ограничения со стороны других участников и ресурсные отношения; - менять и удерживать разные позиции в познавательной деятельности (быть учеником и учителем; формулировать 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330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УУД: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Обучающийся сможет: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осуществлять деловую коммуникацию, как со сверстниками, так и со взрослыми (как внутри образовательной организации, так и за ее пределами); 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 - развернуто, логично и точно излагать свою точку зрения с использование адекватных (устных и письменных) языковых средств; - распознавать конфликтные ситуации и предотвращать конфликты до их активной фазы; - согласовывать позиции членов команды в процессе работы над общим продуктом/решением; - представлять публично результаты индивидуальной и групповой деятельности, как перед знакомой, так и перед незнакомой аудиторией; - подбирать партнеров для деловой коммуникации, исходя из соображений результативности взаимодействия, а не личных симпатий; - воспринимать критические замечания как ресурс собственного развития; 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Предметные  результаты: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Выпускник на базовом уровне научится: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демонстрировать на примерах взаимосвязь между физикой и другими естественными науками;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устанавливать взаимосвязь 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естественно-научных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явлений и применять основные физические модели для их описания и объяснения;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использовать для описания характера протекания физических процессов физические законы с учетом границ их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примениприменимости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решать качественные задачи (в том числе и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межпредметного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задач;</w:t>
      </w:r>
    </w:p>
    <w:p w:rsidR="0083308B" w:rsidRPr="0083308B" w:rsidRDefault="0083308B" w:rsidP="0083308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дл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решения практических, учебно-исследовательских и проектных задач;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Механические явления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движение, резонанс, волновое движение (звук);</w:t>
      </w:r>
    </w:p>
    <w:p w:rsidR="0083308B" w:rsidRPr="0083308B" w:rsidRDefault="0083308B" w:rsidP="0083308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83308B" w:rsidRPr="0083308B" w:rsidRDefault="0083308B" w:rsidP="0083308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83308B" w:rsidRPr="0083308B" w:rsidRDefault="0083308B" w:rsidP="0083308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83308B" w:rsidRPr="0083308B" w:rsidRDefault="0083308B" w:rsidP="0083308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Тепловые явления</w:t>
      </w:r>
    </w:p>
    <w:p w:rsidR="0083308B" w:rsidRPr="0083308B" w:rsidRDefault="0083308B" w:rsidP="0083308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83308B" w:rsidRPr="0083308B" w:rsidRDefault="0083308B" w:rsidP="0083308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83308B" w:rsidRPr="0083308B" w:rsidRDefault="0083308B" w:rsidP="0083308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83308B" w:rsidRPr="0083308B" w:rsidRDefault="0083308B" w:rsidP="0083308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основные признаки изученных физических моделей строения газов, жидкостей и твердых тел;</w:t>
      </w:r>
    </w:p>
    <w:p w:rsidR="0083308B" w:rsidRPr="0083308B" w:rsidRDefault="0083308B" w:rsidP="0083308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83308B" w:rsidRPr="0083308B" w:rsidRDefault="0083308B" w:rsidP="0083308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Электрические и магнитные явления</w:t>
      </w:r>
    </w:p>
    <w:p w:rsidR="0083308B" w:rsidRPr="0083308B" w:rsidRDefault="0083308B" w:rsidP="0083308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</w:r>
    </w:p>
    <w:p w:rsidR="0083308B" w:rsidRPr="0083308B" w:rsidRDefault="0083308B" w:rsidP="0083308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83308B" w:rsidRPr="0083308B" w:rsidRDefault="0083308B" w:rsidP="0083308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оптические схемы для построения изображений в плоском зеркале и собирающей линзе.</w:t>
      </w:r>
    </w:p>
    <w:p w:rsidR="0083308B" w:rsidRPr="0083308B" w:rsidRDefault="0083308B" w:rsidP="0083308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83308B" w:rsidRPr="0083308B" w:rsidRDefault="0083308B" w:rsidP="0083308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Джоуля-Ленца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83308B" w:rsidRPr="0083308B" w:rsidRDefault="0083308B" w:rsidP="0083308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приводить примеры практического использования физических знаний 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электромагнитных явлениях</w:t>
      </w:r>
    </w:p>
    <w:p w:rsidR="0083308B" w:rsidRPr="0083308B" w:rsidRDefault="0083308B" w:rsidP="0083308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припоследовательномипараллельном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Квантовые явления</w:t>
      </w:r>
    </w:p>
    <w:p w:rsidR="0083308B" w:rsidRPr="0083308B" w:rsidRDefault="0083308B" w:rsidP="0083308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γ-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излучения, возникновение линейчатого спектра излучения атома;</w:t>
      </w:r>
    </w:p>
    <w:p w:rsidR="0083308B" w:rsidRPr="0083308B" w:rsidRDefault="0083308B" w:rsidP="0083308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83308B" w:rsidRPr="0083308B" w:rsidRDefault="0083308B" w:rsidP="0083308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83308B" w:rsidRPr="0083308B" w:rsidRDefault="0083308B" w:rsidP="0083308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основные признаки планетарной модели атома, нуклонной модели атомного ядра;</w:t>
      </w:r>
    </w:p>
    <w:p w:rsidR="0083308B" w:rsidRPr="0083308B" w:rsidRDefault="0083308B" w:rsidP="0083308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Элементы астрономии</w:t>
      </w:r>
    </w:p>
    <w:p w:rsidR="0083308B" w:rsidRPr="0083308B" w:rsidRDefault="0083308B" w:rsidP="0083308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83308B" w:rsidRPr="0083308B" w:rsidRDefault="0083308B" w:rsidP="0083308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различия между гелиоцентрической и геоцентрической системами мира;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Выпускник на базовом уровне получит возможность научиться:</w:t>
      </w:r>
    </w:p>
    <w:p w:rsidR="0083308B" w:rsidRPr="0083308B" w:rsidRDefault="0083308B" w:rsidP="008330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3308B" w:rsidRPr="0083308B" w:rsidRDefault="0083308B" w:rsidP="008330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3308B" w:rsidRPr="0083308B" w:rsidRDefault="0083308B" w:rsidP="008330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83308B" w:rsidRPr="0083308B" w:rsidRDefault="0083308B" w:rsidP="008330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83308B" w:rsidRPr="0083308B" w:rsidRDefault="0083308B" w:rsidP="008330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самостоятельно планировать и проводить физические эксперименты;</w:t>
      </w:r>
    </w:p>
    <w:p w:rsidR="0083308B" w:rsidRPr="0083308B" w:rsidRDefault="0083308B" w:rsidP="008330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83308B" w:rsidRPr="0083308B" w:rsidRDefault="0083308B" w:rsidP="008330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межпредметных</w:t>
      </w:r>
      <w:proofErr w:type="spellEnd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связей;</w:t>
      </w:r>
    </w:p>
    <w:p w:rsidR="0083308B" w:rsidRPr="0083308B" w:rsidRDefault="0083308B" w:rsidP="008330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проблему, как на основе имеющихся знаний, так и при помощи методов оценки.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еханические</w:t>
      </w:r>
      <w:proofErr w:type="spellEnd"/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явления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83308B" w:rsidRPr="0083308B" w:rsidRDefault="0083308B" w:rsidP="0083308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83308B" w:rsidRPr="0083308B" w:rsidRDefault="0083308B" w:rsidP="0083308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Тепловые явления</w:t>
      </w:r>
    </w:p>
    <w:p w:rsidR="0083308B" w:rsidRPr="0083308B" w:rsidRDefault="0083308B" w:rsidP="0083308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использовать знания </w:t>
      </w:r>
      <w:proofErr w:type="gramStart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83308B" w:rsidRPr="0083308B" w:rsidRDefault="0083308B" w:rsidP="0083308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83308B" w:rsidRPr="0083308B" w:rsidRDefault="0083308B" w:rsidP="0083308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Электрические и магнитные явления</w:t>
      </w:r>
    </w:p>
    <w:p w:rsidR="0083308B" w:rsidRPr="0083308B" w:rsidRDefault="0083308B" w:rsidP="0083308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использовать знания </w:t>
      </w:r>
      <w:proofErr w:type="gramStart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83308B" w:rsidRPr="0083308B" w:rsidRDefault="0083308B" w:rsidP="0083308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Джоуля-Ленца</w:t>
      </w:r>
      <w:proofErr w:type="gramEnd"/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др.);</w:t>
      </w:r>
    </w:p>
    <w:p w:rsidR="0083308B" w:rsidRPr="0083308B" w:rsidRDefault="0083308B" w:rsidP="0083308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3308B" w:rsidRPr="0083308B" w:rsidRDefault="0083308B" w:rsidP="0083308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Квантовые явления</w:t>
      </w:r>
    </w:p>
    <w:p w:rsidR="0083308B" w:rsidRPr="0083308B" w:rsidRDefault="0083308B" w:rsidP="0083308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83308B" w:rsidRPr="0083308B" w:rsidRDefault="0083308B" w:rsidP="0083308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соотносить энергию связи атомных ядер с дефектом массы;</w:t>
      </w:r>
    </w:p>
    <w:p w:rsidR="0083308B" w:rsidRPr="0083308B" w:rsidRDefault="0083308B" w:rsidP="0083308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83308B" w:rsidRPr="0083308B" w:rsidRDefault="0083308B" w:rsidP="0083308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Элементы астрономии</w:t>
      </w:r>
    </w:p>
    <w:p w:rsidR="0083308B" w:rsidRPr="0083308B" w:rsidRDefault="0083308B" w:rsidP="0083308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83308B" w:rsidRPr="0083308B" w:rsidRDefault="0083308B" w:rsidP="0083308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83308B" w:rsidRPr="0083308B" w:rsidRDefault="0083308B" w:rsidP="0083308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различать гипотезы о происхождении Солнечной системы.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КУРСА ФИЗИКИ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 Физика и физические методы изучения природы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Физика и культура</w:t>
      </w:r>
      <w:r w:rsidRPr="0083308B">
        <w:rPr>
          <w:rFonts w:ascii="Arial" w:eastAsia="Times New Roman" w:hAnsi="Arial" w:cs="Arial"/>
          <w:i/>
          <w:iCs/>
          <w:color w:val="000000"/>
          <w:sz w:val="16"/>
          <w:szCs w:val="16"/>
          <w:vertAlign w:val="superscript"/>
          <w:lang w:eastAsia="ru-RU"/>
        </w:rPr>
        <w:t>1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Механические явления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 Взаимодействие тел. Законы Всемирного тяготения, Гука, сухого трения. Инерциальная система отсчета. Законы механики Ньютона. Импульс материальной точки и системы. Изменение и сохранение импульса.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Использование законов механики для объяснения движения небесных тел и для развития космических исследований.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Механическая энергия системы тел. Закон сохранения механической энергии. Работа силы.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Равновесие материальной точки и твердого тела. Условия равновесия. Момент силы. Равновесие жидкости и газа. Движение жидкостей и газов.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 молекулярно-кинетической теории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Клапейрона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Агрегатные состояния вещества.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Модель строения жидкостей.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термодинамики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 (паровая турбина, двигатель внутреннего сгорания, реактивный двигатель). КПД тепловой машины.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электродинамики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 Постоянный электрический ток. Источники электрического тока. Электрическая цепь и ее составные части. Направление и действия электрического тока. Колебательный контур. Электромагнитные волны. Диапазоны электромагнитных излучений и их практическое применение.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Электромагнитные колебания. Электродвижущая сила. Закон Ома для полной цепи. Электрический ток в проводниках, электролитах, полупроводниках, газах и вакууме.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Сверхпроводимость.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электродинамики (продолжение).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Поток вектора магнитной индукции. Явление электромагнитной индукции. Закон электромагнитной индукции. Электромагнитное поле. Переменный ток. Явление самоиндукции. Индуктивность.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Энергия электромагнитного поля.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Колебания и волны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Механические колебания и волны. Амплитуда, период, частота, фаза колебаний. Превращения энергии при колебаниях.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Вынужденные колебания, резонанс.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Поперечные и продольные волны. Энергия волны.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Интерференция и дифракция волн.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Звуковые волны.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Электромагнитные колебания. Колебательный контур. Свободные электромагнитные колебания. Вынужденные электромагнитные колебания.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Резонанс.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Переменный ток. Конденсатор и катушка в цепи переменного тока. Производство, передача и потребление электрической энергии. Элементарная теория трансформатора. Электромагнитное поле. 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Оптика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 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Элементы теории относительности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 Связь массы с энергией.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Квантовая физика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Гипотеза Планка о квантах. Фотоэффект. Уравнение Эйнштейна для фотоэффекта. Фотоны. Гипотеза де Бройля о волновых свойствах частиц. Корпускулярно-волновой дуализм.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Соотношение неопределенности Гейзенберга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Планетарная модель строения атома. Опыты Резерфорда. Квантовые постулаты Бора. Испускание и поглощение света атомом. Лазеры.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 и строение атомного ядра. Ядерные силы. Дефект массы и энергия связи атомных ядер. Виды радиоактивных превращений атомных ядер.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радиоактивного распада. Ядерные реакции. Цепная реакция деления ядер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энергия связи нуклонов в ядре. Ядерная энергетика. 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Применение ядерной энергетики</w:t>
      </w: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Влияние ионизирующей радиации на живые организмы. Доза излучения, закон радиоактивного распада и его статистический характер. Элементарные частицы. Фундаментальные взаимодействия.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Строение Вселенной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представления о происхождении и эволюции Солнца и звезд. 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Классификация звезд. Звезды и источники их энергии. Физическая природа звезд. Наша Галактика (состав, строение, движение звезд в Галактике и ее вращение). Происхождение и эволюция галактик и звезд. Представление о строении и эволюции Вселенной.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1</w:t>
      </w:r>
      <w:r w:rsidRPr="008330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Курсивом выделен материал, не выносящийся на итоговую аттестацию.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ТЕМАТИЧЕСКОЕ ПЛАНИРОВАНИЕ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10 класс</w:t>
      </w:r>
    </w:p>
    <w:tbl>
      <w:tblPr>
        <w:tblW w:w="157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4193"/>
        <w:gridCol w:w="231"/>
        <w:gridCol w:w="2328"/>
        <w:gridCol w:w="2405"/>
        <w:gridCol w:w="2544"/>
        <w:gridCol w:w="3561"/>
      </w:tblGrid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 по рабочей программе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Лабораторные работы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авторская /рабочая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Введение. Физика и физические методы изучения природы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Кинематика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Динамика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Законы сохранения в механике. Статика. Гидромеханика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5/7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1/2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2/3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1/1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1/1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Молекулярно-кинетическая теория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1/1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термодинамики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0/0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электродинамики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Электростатика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Законы постоянного тока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 в различных средах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2/2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8/10</w:t>
            </w:r>
          </w:p>
        </w:tc>
      </w:tr>
      <w:tr w:rsidR="0083308B" w:rsidRPr="0083308B" w:rsidTr="0083308B">
        <w:tc>
          <w:tcPr>
            <w:tcW w:w="4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7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05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 часов</w:t>
            </w:r>
          </w:p>
        </w:tc>
      </w:tr>
    </w:tbl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 уровня обучения. Физика 10 класс.</w:t>
      </w:r>
    </w:p>
    <w:tbl>
      <w:tblPr>
        <w:tblW w:w="15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4344"/>
        <w:gridCol w:w="5406"/>
        <w:gridCol w:w="2703"/>
        <w:gridCol w:w="2767"/>
      </w:tblGrid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разделов и тем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Кодификатор ЕГЭ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Кодификатор ВПР</w:t>
            </w: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№1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«Основы кинематики»</w:t>
            </w:r>
          </w:p>
        </w:tc>
        <w:tc>
          <w:tcPr>
            <w:tcW w:w="5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Дидактические материалы Физика 10 класс /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А.Е.Марон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Е.А.Марон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– М.: Издательство «Дрофа», 2014 г.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Тематические контрольные и самостоятельные работы по физике 10 класс /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О.И.Громцева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– М.: Издательство «Экзамен», 2012 г.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1.1.1-1.1.9</w:t>
            </w: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2.1-2.6</w:t>
            </w: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№2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«Основы динамики и законы сохранения»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1.2.1-1.5.5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3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«Основы молекулярно-кинетической теории»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2.1.1-2.1.17</w:t>
            </w:r>
          </w:p>
        </w:tc>
        <w:tc>
          <w:tcPr>
            <w:tcW w:w="2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3.1-3.7</w:t>
            </w: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4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«Основы термодинамики»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2.2.1-2.2.11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 5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«Законы постоянного тока».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Дидактические материалы Физика 11 класс /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А.Е.Марон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Е.А.Марон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– М.: Издательство «Дрофа», 2014.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Тематические контрольные и самостоятельные работы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 физике 10 класс /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О.И.Громцева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– М.: Издательство «Экзамен», 2012 г.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3.1.1-3.2.10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4.1-4.7</w:t>
            </w:r>
          </w:p>
        </w:tc>
      </w:tr>
    </w:tbl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Темы лабораторных и практических работ в 10 классе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 Измерение мгновенной скорости и ускорения с использованием секундомера или компьютера с датчиками;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№2 Изучение движения тела по окружности;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№3 Изучение движения тела, брошенного горизонтально;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№4 Измерение жёсткости пружины;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№5 Измерение коэффициента трения скольжения;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№6. Изучение закона сохранения механической энергии;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№7 Изучение равновесия тел под действием нескольких сил;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№8 Экспериментальная проверка закона Гей-Люссака;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№9.  Изучение последовательного и параллельного соединения проводников;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№10. Измерение ЭДС и внутреннего сопротивления источника тока.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 класс</w:t>
      </w:r>
    </w:p>
    <w:tbl>
      <w:tblPr>
        <w:tblW w:w="157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4193"/>
        <w:gridCol w:w="2559"/>
        <w:gridCol w:w="2405"/>
        <w:gridCol w:w="2544"/>
        <w:gridCol w:w="3561"/>
      </w:tblGrid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 по рабочей программе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Лабораторные работы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авторская /рабочая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электродинамики (продолжение)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Магнитное поле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Электромагнитная индукция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 часов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 часов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1/1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1/1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Колебания и волны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Механические колебания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Электромагнитные колебания и волны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Механические волны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Электромагнитные волны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 часов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 часов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1/1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35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0"/>
            </w:tblGrid>
            <w:tr w:rsidR="0083308B" w:rsidRPr="0083308B"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Оптика</w:t>
                  </w:r>
                </w:p>
              </w:tc>
            </w:tr>
            <w:tr w:rsidR="0083308B" w:rsidRPr="0083308B"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Геометрическая и волновая оптика Излучение и спектры</w:t>
                  </w:r>
                </w:p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 часов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 часов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3/3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0/0</w:t>
            </w:r>
          </w:p>
        </w:tc>
      </w:tr>
      <w:tr w:rsidR="0083308B" w:rsidRPr="0083308B" w:rsidTr="0083308B">
        <w:trPr>
          <w:trHeight w:val="1350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Квантовая физика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Световые кванты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Атомная физика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 атомного ядра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Элементарные частицы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 часов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 часов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ч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3/3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2/2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1/1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0/0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Строение Вселенной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1/1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 часа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 часа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 часа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 часов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 часов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3308B" w:rsidRPr="0083308B" w:rsidTr="0083308B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 уровня обучения физики в 11 классе</w:t>
      </w:r>
    </w:p>
    <w:tbl>
      <w:tblPr>
        <w:tblW w:w="15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4344"/>
        <w:gridCol w:w="5406"/>
        <w:gridCol w:w="2671"/>
        <w:gridCol w:w="2799"/>
      </w:tblGrid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разделов и тем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Кодификатор ЕГЭ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Кодификатор ВПР</w:t>
            </w: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№1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«Магнитное поле. Электромагнитная индукция»</w:t>
            </w:r>
          </w:p>
        </w:tc>
        <w:tc>
          <w:tcPr>
            <w:tcW w:w="5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Дидактические материалы Физика 11 класс /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А.Е.Марон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Е.А.Марон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– М.: Издательство «Дрофа», 2014.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Тематические контрольные и самостоятельные работы по физике 11 класс /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О.И.Громцева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– М.: Издательство «Экзамен», 2012 г</w:t>
            </w:r>
            <w:proofErr w:type="gram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3.3.1-3.4.7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4.4-4.5</w:t>
            </w: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№2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«Колебания и волны»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№3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«Световые волны»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3.5.1-3.6.12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4.1-4.3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4.6-4.7</w:t>
            </w: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№4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«Световые кванты»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5.1.1-5.3.6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5.1-5.4</w:t>
            </w:r>
          </w:p>
        </w:tc>
      </w:tr>
      <w:tr w:rsidR="0083308B" w:rsidRPr="0083308B" w:rsidTr="0083308B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№5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«Атомная физика. Физика атомного ядра»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2.2.1-2.2.11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Лабораторная работа №1 Измерение силы взаимодействия катушки с током и магнита; Лабораторная работа №2 Изучение электромагнитной индукции; Лабораторная работа №3 Определение ускорения свободного падения при помощи маятника; Лабораторная работа №4 Измерение показателя преломления стекла; Лабораторная работа №5 Определение оптической силы линзы и фокусного расстояния собирающей линзы; Лабораторная работа №6 Измерение длины световой волны: Лабораторная работа №7 Наблюдение сплошного и линейчатого спектров; Лабораторная работа №8 Исследование спектра водорода; Лабораторная работа №9 Определение импульса и энергии частицы при движении в магнитном поле (по фотографиям); Лабораторная работа № 10 Определение периода обращения двойных звезд (печатные материалы).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ПОУРОЧНОЕ ПЛАНИРОВАНИЕ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 (68 часов –2 часа в неделю)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(1 час)</w:t>
      </w:r>
    </w:p>
    <w:tbl>
      <w:tblPr>
        <w:tblW w:w="15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"/>
        <w:gridCol w:w="4401"/>
        <w:gridCol w:w="6115"/>
        <w:gridCol w:w="1369"/>
        <w:gridCol w:w="928"/>
        <w:gridCol w:w="15"/>
        <w:gridCol w:w="2266"/>
      </w:tblGrid>
      <w:tr w:rsidR="0083308B" w:rsidRPr="0083308B" w:rsidTr="0083308B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результаты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2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83308B" w:rsidRPr="0083308B" w:rsidTr="0083308B">
        <w:trPr>
          <w:trHeight w:val="19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изучает физика. Физические явления. Наблюдения и опыты.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смысл понятий: физическое явление, гипотеза, закон, теория, взаимодействие; вклад российских и зарубежных учёных в развитие физики.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отличать гипотезы от научных теорий; уметь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435"/>
        </w:trPr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Механика (30 часов)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Кинематика (9часов)</w:t>
            </w:r>
          </w:p>
        </w:tc>
      </w:tr>
      <w:tr w:rsidR="0083308B" w:rsidRPr="0083308B" w:rsidTr="0083308B">
        <w:trPr>
          <w:trHeight w:val="42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Механическое движении. Система отсчета.</w:t>
            </w: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различные виды механического движения, физический смысл понятия скорости; законы равномерного прямолинейного движения; скорости; средней скорости, мгновенной скорости, уравнения зависимости скорости от времени при прямолинейном равнопеременном движении, основные характеристики равномерного движения тела по окружности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строить и читать графики равномерного прямолинейного движения, использовать закон сложения скоростей при решении задач, решать задачи на определение скорости тела и его координаты в любой момент времени по заданным начальным условиям, определять кинематические характеристики при равномерном движении тела по окружности, применять полученные знания при решении задач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§1, 3, задание стр.14, 19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Равномерное движение тел. Скорость. Уравнение равномерного движения. Решение задач.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§4, задание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Стр.23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Графики прямолинейного равномерного движения. Решение задач.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Стр.24-26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§6, стр.28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Прямолинейное равноускоренное движение. </w:t>
            </w: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№1 «Измерение мгновенной скорости и ускорения с использованием секундомера или компьютера с датчиками»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§9, 10, стр.41.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7/6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Равномерное движение точки по окружности.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§15,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№2 «Изучение движения тела по окружности»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§16, стр.61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Кинематика абсолютно твердого тела Решение задач по теме «Кинематика».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по тетради.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№1 «Кинематика».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теории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Динамика (9 часов)</w:t>
            </w: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и коррекция УУД. Основное утверждение механики. Сила. Масса. Единица массы.</w:t>
            </w: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Знать/понимать смысл понятий «инерциальная и неинерциальная система отсчета», «взаимодействие», «инертность», «инерция», «сила», «ускорение», смысл законов Ньютона, «гравитационные силы», «всемирное тяготение», «сила тяжести», «упругость», «деформация», «трение»; смысл величин «жесткость», «коэффициент трения»; закон Гука.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иллюстрировать точки приложения сил, их направление, находить равнодействующую нескольких сил, решать задачи на вычисление сил.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Измерять массу тела. Измерять силы взаимодействия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тел.Вычислять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значения сил по известным значениям масс взаимодействующих тел и их ускорений. Вычислять значения ускорений тел по известным значениям действующих сил и масс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тел.Вычислять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значения ускорений тел по известным значениям действующих сил и масс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тел.Применять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закон всемирного тяготения при расчетах сил и ускорений взаимодействующих тел. Измерять силы взаимодействия тел.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Вычислять значения сил и ускорений.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§18,19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Первый закон Ньютона. Второй закон Ньютона.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§20, стр.73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Третий закон Ньютона. Принцип относительности Галилея.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§21,22,23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Сила тяжести и сила всемирного тяготения.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§26.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№3 «Изучение движения тела, брошенного горизонтально»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§28, стр.95.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Деформации и силы упругости. Закон Гука. Вес. Невесомость.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§33, стр. 106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17/7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№4 «Измерение жёсткости пружины»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Силы трения. </w:t>
            </w: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№5 «Измерение коэффициента трения скольжения»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§34, стр.109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«силы в природе».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Самостоятельная работа.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§36, стр.117.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40"/>
        </w:trPr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Законы сохранения в механике. (7 часов)</w:t>
            </w: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Импульс. Закон сохранения импульса.</w:t>
            </w: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Знать/понимать смысл понятий «импульс тела», «импульс силы»; закона сохранения импульса, «работа», «механическая энергия», смысл понятия энергии, виды энергий и закона сохранения энергии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вычислять изменение импульса тела при ударе о поверхность, вычислять работу, потенциальную и кинетическую энергию тела, описывать и объяснять процессы изменения кинетической и потенциальной энергии тела при совершении работы, применять полученные знания и умения при решении задач.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Применять закон сохранения импульса для вычисления изменений скоростей тел при их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взаимодействиях.Вычислять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§38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Реактивное движение. Решение задач на закон сохранения импульса.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§39, стр.129-140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Механическая работа и мощность силы.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§40, стр.134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Кинетическая энергия. Потенциальная энергия.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§41, стр.139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24/5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силы тяжести и упругости. Закон сохранения энергии в механике.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§43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25/6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№6 «Изучение закона сохранения механической энергии».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44, 45, стр.145, 148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26/7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№2. «Динамика. Законы сохранения в механике»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теории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105"/>
        </w:trPr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статики и гидромеханики (5 часов)</w:t>
            </w:r>
          </w:p>
        </w:tc>
      </w:tr>
      <w:tr w:rsidR="0083308B" w:rsidRPr="0083308B" w:rsidTr="0083308B">
        <w:trPr>
          <w:trHeight w:val="78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27/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и коррекция УУД. Равновесие материальной точки и твердого тела.</w:t>
            </w: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при объяснении равновесия тел физические модели: абсолютно твердое тело, центр масс и центр тяжести тела; физические величины: момент силы, плечо силы.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и объяснять первое и второе условия равновесия твердого тела.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 видов равновесия твердых тел, простых механизмов.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Формулировать: условие равновесия рычага, принцип минимума потенциальной энергии.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условие равновесия рычага для объяснения действия различных инструментов, используемых в технике и быту.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условия равновесия твердых тел к решению задач.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и объяснять на основе экспериментов закон Паскаля, закон Архимеда, условие плавания тел. Объяснять опыт Торричелли по обнаружению атмосферного давления. Измерять атмосферное давление с помощью барометра анероида. Наблюдать и анализировать действие архимедовой силы.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78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28/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равновесия. Условия равновесия.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78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29/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№7 «Изучение равновесия тела под действием нескольких сил»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3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30/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Давление. Закон паскаля. Равновесие жидкости и газа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19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31/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 Архимеда. Плавание тел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19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Основы молекулярно-кинетической теории (11 часов)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78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32/1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Строение вещества. Молекула. Основные положения МКТ. Экспериментальные доказательства основных положений МКТ. Броуновское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движение.Основные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положения МКТ.</w:t>
            </w: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Знать/понимать смысл понятий «вещество», «атом», «молекула», «диффузия», «межмолекулярные силы», основные положения МКТ, строение и свойства газов, жидкостей и твердых тел, смысл понятий «температура», «абсолютная температура», связь между абсолютной температурой газа и средней кинетической энергией движения молекул, основное уравнение МКТ, основное уравнение ИГ; зависимость между макроскопическими параметрами (p, V, T), характеризующими состояние газа, смысл законов Бойля – Мариотта, Гей-Люссака и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Шарля.Уметь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объяснять физические явления на основе представлений о строении вещества, решать задачи на определение числа молекул, количества вещества, массы вещества и массы одной молекулы, объяснять свойства газов, жидкостей, твердых тел на основе их молекулярного строения, применять полученные знания для решения задач, указывать причинно-следственные связи между физическими величинами, вычислять среднюю кинетическую энергию молекул при известной температуре.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Знать/понимать смысл понятий «кипение», «испарение», «парообразование», «насыщенный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пар»</w:t>
            </w:r>
            <w:proofErr w:type="gram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,«</w:t>
            </w:r>
            <w:proofErr w:type="gram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относительная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влажность», «парциальное давление», устройство и принцип действия гигрометра и психрометра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описывать и объяснять процессы испарения, кипения и конденсации, измерять относительную влажность воздуха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§53, стр.179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33/2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"/>
              <w:gridCol w:w="4049"/>
            </w:tblGrid>
            <w:tr w:rsidR="0083308B" w:rsidRPr="0083308B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Масса молекул. Количество вещества.</w:t>
                  </w:r>
                </w:p>
              </w:tc>
            </w:tr>
          </w:tbl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§55, 56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34/3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Силы взаимодействия молекул. Строение жидких, твердых, газообразных тел.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35/4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Идеальный газ в МКТ. Основное уравнение МКТ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36/5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Температура. Энергия теплового движения молекул.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§57, стр.192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49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37/6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Уравнение состояния идеального газа Газовые законы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§59,60, стр.203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70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38/7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№8 «Экспериментальная проверка закона Гей-Люссака»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§63, стр.211, 213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39/8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Насыщенный пар. Давление насыщенного пара. Кипение. Испарение жидкости.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 65, стр. 220,223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40/9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Влажность воздуха, измерение влажности.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теории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41/10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Кристаллические и аморфные тела.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42/11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 3 на тему «Основы молекулярно-кинетической теории»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теории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Основы термодинамики (7 часов)</w:t>
            </w: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43/1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Внутренняя энергия. Работа в термодинамике.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Знать/понимать смысл понятий «внутренняя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энергия»</w:t>
            </w:r>
            <w:proofErr w:type="gram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,«</w:t>
            </w:r>
            <w:proofErr w:type="gram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теплоты», «удельная теплоемкость», формулу для вычисления внутренней энергии, графический способ вычисления работы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газа,смысл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первого закона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термодинамики, формулировку первого закона термодинамики для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изопроцессов,смысл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второго закона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термодинамики,устройство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принцип действия теплового двигателя, формулу для вычисления КПД.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решать задачи с вычислением количества теплоты, работы и изменения внутренней энергии газа, вычислять КПД тепловых двигателей.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§73, стр.245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44/2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теплоты. Уравнение теплового баланса.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§74, стр.248.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45/3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на уравнение теплового баланса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§76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46/4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Первый закон термодинамики. Второй закон термодинамики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§77, стр.256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47/5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Принцип действия и КПД тепловых двигателей.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§78, 81, стр.259.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48/6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«Основы термодинамики»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§82, стр. 273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49/7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 4 на тему «Основы термодинамики»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в тетради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Основы электродинамики (22 часа)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Электростатика (7 часов)</w:t>
            </w:r>
          </w:p>
        </w:tc>
      </w:tr>
      <w:tr w:rsidR="0083308B" w:rsidRPr="0083308B" w:rsidTr="0083308B"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50/1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и коррекция УУД. Что такое электродинамика. Заряд. Закон сохранения заряда. Закон Кулона.</w:t>
            </w: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Знать/понимать смысл физических величин: «электрический заряд», «элементарный электрический заряд»; смысл закона сохранения заряда, физический смысл закона Кулона и границы его применимости, смысл понятий «материя», «вещество», «поле», напряжённости силовых линий электрического поля, энергетической характеристики электростатического поля, смысл величины «электрическая емкость», физических величин «потенциал», «работа электрического поля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объяснять процесс электризации тел, вычислять силу кулоновского взаимодействия, применять при решении задач закон сохранения электрического заряда, закон Кулона, определять величину и направление напряженности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электрического поля точечного заряда, применять принцип суперпозиции электрических полей для расчета напряженности, вычислять работу поля и потенциал поля точечного заряда, вычислять емкость плоского конденсатора,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полученные знания и умения при решении экспериментальных, графических, качественных и расчетных задач.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§84, стр.281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51/2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Электрическое поле. Напряженность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§85, стр.285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52/3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Поле точечного заряда, сферы. Принцип суперпозиции.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§88-89, стр.294, 297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53/4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Потенциальная энергия заряженного тела в ЭП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§90, стр. 302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54/5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Потенциал. Разность потенциалов.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§93, стр. 310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46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55/6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§94, стр.313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56/7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Электроемкость. Конденсатор. Энергия заряженного конденсатора.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§95, стр.320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255"/>
        </w:trPr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Законы постоянного тока. Электрический ток в различных средах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(12 часов)</w:t>
            </w: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57/1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Электрический ток.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Сила тока. Закон Ома для участка цепи. Сопротивление</w:t>
            </w: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Знать/понимать смысл понятий «электрический ток», «источник тока», условия существо-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вания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электрического тока; смысл величин «сила тока», «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напряжение».смысл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закона Ома для участка цепи, уметь определять сопротивление проводников, формулу зависимости сопротивления проводника от его геометрических размеров и рода вещества, из которого он изготовлен, закономерности в цепях с последовательным и параллельным соединением проводников, смысл понятий «мощность тока», «работа тока», формулировку закона Ома для полной цепи, планировать эксперимент и выполнять измерения и вычисления.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собирать электрические цепи с последовательным и параллельным соединением проводников, применять при решении задач законы последовательного и параллельного соединения проводников,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проводников, измерять ЭДС и внутреннее сопротивление источника тока, знать формулировку закона Ома для полной цепи.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§100, стр.334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58/2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§101, стр. 337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59/3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№9. «Изучение последовательного и параллельного соединения проводников»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§102, стр. 340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60/4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и мощность постоянного тока.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§103, стр.342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61/5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ЭДС. Закон Ома для полной цепи.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§104, стр.345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62/6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№10 «Измерение ЭДС и внутреннего сопротивления источника тока».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§105, 106, стр.350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5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63/7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Электрическая проводимость различных веществ. Проводимость металлов.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Зависимость сопротивления проводника от температуры.</w:t>
            </w:r>
          </w:p>
        </w:tc>
        <w:tc>
          <w:tcPr>
            <w:tcW w:w="60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значение сверхпроводников в современных технологиях,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Уметь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температуры, описывать и объяснять условия и процесс протекания электрического разряда в полупроводниках, вакууме, жидкости, газах, законы Фарадея, процесс электролиза и его техническое применение.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§108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64/8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 в полупроводниках.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§109, стр.361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65/9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Электрический ток в вакууме. Электронно-лучевая трубка.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§110,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68/10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Электрический ток в жидкостях. Закон электролиза.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§112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67/11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§113, стр. 379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68/12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 5. «Законы постоянного тока».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§114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11 класс.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68 часов (2 часа в неделю)</w:t>
      </w:r>
    </w:p>
    <w:tbl>
      <w:tblPr>
        <w:tblW w:w="191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82"/>
        <w:gridCol w:w="10025"/>
        <w:gridCol w:w="4216"/>
        <w:gridCol w:w="1177"/>
        <w:gridCol w:w="771"/>
        <w:gridCol w:w="800"/>
        <w:gridCol w:w="1389"/>
      </w:tblGrid>
      <w:tr w:rsidR="0083308B" w:rsidRPr="0083308B" w:rsidTr="0083308B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результат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53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83308B" w:rsidRPr="0083308B" w:rsidTr="0083308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83308B" w:rsidRPr="0083308B" w:rsidTr="0083308B">
        <w:trPr>
          <w:trHeight w:val="150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Основы электродинамики(продолжение) (10часов)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Магнитное поле (5 часов)</w:t>
            </w: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1/1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инструктаж по охране труда. Взаимодействие токов. Магнитное поле тока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Давать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определения</w:t>
            </w:r>
            <w:proofErr w:type="gram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:о</w:t>
            </w:r>
            <w:proofErr w:type="gram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днородное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магнитное поле, вектор магнитной индукции; Описывать опыт Эрстеда; применять правило буравчика для контурных токов. Описывать поведение рамки с током в однородном магнитном поле; определять направление линий магнитной индукции, используя правило буравчика (левой руки); исследовать действие магнитного поля на проводник с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током.Вычислять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силу Лоренца. Анализировать взаимодействие двух параллельных токов. Вычислять магнитный поток, индуктивность катушки, энергию магнитного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поля.Применять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полученные знания к решению задач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4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2/2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Вектор магнитной индукции. Линии магнитной индукции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4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3/3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вектора магнитной индукции. Сила Ампера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4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4/4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№1 «Измерение силы взаимодействия катушки с током и магнита»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49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Действие магнитного поля на движущийся заряд. Сила Лоренца.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49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56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Электромагнитная индукция (5 часов)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6/6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Явление электромагнитной индукции. Магнитный поток.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 электромагнитной индукции.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Наблюдать явление электромагнитной индукций; применять закон электромагнитной индукции для решения задач. Исследовать зависимость ЭДС индукции от скорости движения проводника, его длины и модуля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векторамагнитной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индукции.Наблюдать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объяснять возникновение индукционного тока при замыкании и размыкании цепи. Уметь находить пути решения задач на электромагнитную индукцию.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63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7/7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№2 «Исследование  явления электромагнитной индукции»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8/8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 электромагнитной индукции. ЭДС индукции в движущихся проводниках.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6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9/9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Самоиндукция. Индуктивность. Энергия магнитного поля тока. Электромагнитное поле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6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10/10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210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Колебания и волны (15 часов)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Механические колебания (3 часа)</w:t>
            </w: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11/1.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и коррекция УУД. 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 колебательных движений. Понимать смысл и записывать формулы определения физических величин: период и частота колебаний: период и циклическая частота, период колебаний пружинного и математического маятников.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Приводить определения понятий: колебательная система, резонанс. Рассматривать: условия, при которых в колебательных системах возникают и поддерживаются свободные колебания, связь колебательного движения с равномерным движением по окружности. Использовать физические модели — гармонические колебания, пружинный маятник, математический маятник, гармоническая волна — при описании колебательных. Наблюдать и объяснять свободные колебания пружинного и математического маятников. Исследовать зависимость периода колебаний груза на пружине от массы груза и жесткости пружины. Определять ускорение свободного падения с помощью математического маятника. Записывать [и анализировать] уравнения: гармонических колебаний, колебаний груза на пружине, движения математического маятника. Рассматривать превращение энергии при гармонических колебаниях, затухающие колебания, вынужденные колебания, механический резонанс, [автоколебания.]. Применять понятия и законы механики при решении задач на расчет основных физических величин, характеризующих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колебательное движения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№3 «Определение ускорения свободного падения при помощи маятника»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Гармонические колебания, фаза колебаний. Превращение энергии при гармонических колебаниях. Резонанс и борьба с ним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Электромагнитные колебания (5 часов)</w:t>
            </w: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Свободные колебания в колебательном контуре. Превращение энергии при электромагнитных колебаниях. Период свободных электрических колебаний. Переменный электрический ток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Рассматривать возникновение свободных электромагнитных колебаний в идеальном колебательном контуре. Понимать смысл и записывать формулы определения физических величин: период собственных электромагнитных колебаний (формула Томсона), циклическая частота собственных электромагнитных колебаний.</w:t>
            </w:r>
            <w:proofErr w:type="gram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Давать определение понятия – активное, емкостное и индуктивное сопротивления; Вычислять действующее значения силы тока и напряжения, емкостное сопротивление конденсатора, индуктивное сопротивление катушки. Сравнивать вынужденные и свободные электромагнит-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колебания в колебательном контуре. Строить и анализировать графики зависимости мгновенного значения переменного напряжения и силы переменного тока от времени. Изучать: переменный ток как вынужденные электромагнитные колебания; устройство и принцип действия трансформатора, устройство индукционного генератора переменного тока, [назначение повышающего и пони-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жающего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трансформаторов при передаче электрической энергии на большие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расстояния.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15/5.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Активное сопротивление. Действующее значение силы тока и напряжения. Емкость и индуктивность в цепи переменного тока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16/6.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Резонанс в электрической цепи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17/7.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Генерирование электрической энергии. Трансформаторы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18/8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Производство, передача и использование электроэнергии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210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Механические волны (3 часа)</w:t>
            </w: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Волновые явления. Распространения механических волн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смысл и записывать формулы определения физических величин: скорость и длина волны. Приводить определения понятий: волна, волновая поверхность, луч, тон. Объяснять: механизм возникновения (на модели) поперечных волн, условие распространения звуковых волн, возникновение эха. Обсуждать: особенности распространения поперечных и продольных волн в средах, вредное влияние шума на человека и животных. Понимать физический смысл характеристик звука: громкость звука, высота тона, тембр.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понятия и законы механики при решении задач на расчет основных физических величин, характеризующих волновое движения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20/10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волны. Скорость волны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21/11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Волны в среде. Звуковые волны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Электромагнитные волны (4 часа)</w:t>
            </w: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22/12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Излучение электромагнитных волн. Плотность потока электромагнитного излучения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Изучать: возникновение электромагнитных волн в открытом колебательном контуре; экспериментально свойства электромагнитных волн, спектр электромагнитных волн. Изучать принципы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радиосвязи и телевидения.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 видов радиосвязи и систем передачи телевидения. Решать задачи на определение основных физических величин, характеризующих электромагнитные колебания и волны, трансформаторы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23/13.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Изобретение радио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А.С.Поповым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Принципы радиосвязи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24/14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7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5"/>
              <w:gridCol w:w="60"/>
            </w:tblGrid>
            <w:tr w:rsidR="0083308B" w:rsidRPr="0083308B">
              <w:tc>
                <w:tcPr>
                  <w:tcW w:w="9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электромагнитных волн.  Распространение радиоволн. Радиолокация. Понятие о телевидении. Развитие средств связи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58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25/15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№2 «Колебания и волны»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225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Оптика (14 часов)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Световые волны. Геометрическая и волновая оптика (12 часов)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26/1.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и коррекция УУД. Развитие взглядов на природу света. Скорость света. Принцип Гюйгенса. Закон отражения света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Объяснять прямолинейное распространение света с точки зрения волновой теории; строить и исследовать свойства изображения предмета в плоском зеркале. Объяснять особенности прохождения света через границу раздела сред. Измерять показатель преломления стекла; наблюдать и обобщать в процессе экспериментальной деятельности. Наблюдать дисперсию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света</w:t>
            </w:r>
            <w:proofErr w:type="gram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;и</w:t>
            </w:r>
            <w:proofErr w:type="gram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сследовать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 белого света; наблюдать разложение белого света в спектр. Применять законы отражения и преломления света при решении задач. Строить ход лучей в собирающей линзе; вычислять оптическую силу линзы. Определять величины, входящие в формулу тонкой линзы; характеризовать изображения в собирающей линзе. Рассчитывать фокусное расстояние и оптическую силу системы из двух линз; находить графически главный фокус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оптической системы из двух линз. Определять условия когерентности волн. Объяснять условия минимумов и максимумов при интерференции световых волн. Наблюдать интерференцию света. Наблюдать дифракцию света на щели и нити; определять условие применимости приближения геометрической оптики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Наблюдать интерференцию света на мыльной пленке и дифракционную картину от двух точечных источников света при рассмотрении их через отверстия разных диаметров. Определять с помощью дифракционной решетки границы спектральной чувствительности человеческого глаза; применять условия дифракционных максимумов и минимумов к решению задач. Знакомиться с дифракционной решеткой как оптическим прибором и с ее помощью измерять длину световой волны. Применять полученные знания к решению задач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42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27/2.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 преломления света. Полное отражение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28/3.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29/4.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Оптические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приборы.Линзы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изображения в линзах.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30/5.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№5 «Определение оптической силы линзы и фокусного расстояния собирающей линзы»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31/6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Дисперсия света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32/7.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Интерференция света. Применение интерференции.    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33/8.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Дифракция света. Дифракционная решетка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81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34/9.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№6 «Измерение длины световой волны»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81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35/10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Поляризация света. Глаз как оптическая система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81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36/11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темы «Световые волны». Решение задач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81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37/12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№3 «Световые волны»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45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Излучения и спектры (2 часа)</w:t>
            </w: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38/13.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и коррекция УУД. Виды излучений. Источники света. Спектры и спектральные аппараты. Спектральный анализ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39/14.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Инфракрасное и ультрафиолетовое излучения. Рентгеновские лучи. Шкала электромагнитных волн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195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Основы специальной теории относительности (3 часа)</w:t>
            </w:r>
          </w:p>
        </w:tc>
      </w:tr>
      <w:tr w:rsidR="0083308B" w:rsidRPr="0083308B" w:rsidTr="0083308B">
        <w:trPr>
          <w:trHeight w:val="42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40/1.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Постулаты теории относительности.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Обсуждать трудности, возникающие при распространении принципа относительности на электромагнитные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явления. Познакомиться с формулировками постулатов СТО и их физической сущностью. Описывать схему опыта Майкельсона—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Морли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[Приводить экспериментальные данные, подтверждающие независимость скорости света от движения источника.]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Рассматривать относительность одновременности событий, промежутков времени и расстояний в СТО. Записывать формулу Эйнштейна и понимать ее физический смысл. Изучать зависимость между массой, импульсом и энергией в СТО.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42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41/2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Релятивистская динамика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42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42/3.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между массой и энергией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Квантовая физика (17 часов)</w:t>
            </w:r>
          </w:p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Световые кванты (5 часов)</w:t>
            </w: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43/1.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Фотоэффект. Теория фотоэффекта. Уравнение Эйнштейна.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квантовую гипотезу Планка, законы фотоэффекта; рассчитывать максимальную кинетическую энергию электронов при фотоэффекте. Изыскивать пути решения задач по теме «Фотоэффект». Приводить доказательства наличия у света корпускулярно-волнового дуализма свойств. Изучать: опыты Лебедева.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44/2.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Фотоны. Применение фотоэффекта.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45/3.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Давление света. Химическое действие света.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46/4.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«Световые кванты»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47/5.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№4 по теме «Световые кванты»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Атомная физика (3 часа)</w:t>
            </w: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48/6.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контрольной работы и коррекция УУД. Строение атома. Опыты Резерфорда. Планетарная модель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атома. Квантовые постулаты Бора. Лазеры.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Изучать: опыты модель атома Томсона,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опыты Резерфорда, планетарную модель атома. Рассматривать модель атома водорода по Бору. Анализировать энергетическую диаграмму атома водорода. Объяснять происхождение линейчатых спектров с позиций теории Бора. [Различать спонтанное и вынужденное излучения.] [Описывать свойства и области применения лазерного излучения. Обсуждать результат опыта Резерфорда.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49/7.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№7 « Наблюдение сплошного и линейчатого спектров»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50/8.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№8 « Исследование спектра водорода»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Физика атомного ядра (7 часов)</w:t>
            </w: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51/9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регистрации элементарных частиц. Виды радиоактивных излучений.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Рассматривать методы регистрации заряженных частиц. Понимать физический смысл понятий и величин: массовое и зарядовое числа, энергия связи и удельная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энергия связи атомного ядра, радиоактивный распад, период полураспада, ядерная реакция, энергетический выход ядерной реакции, цепная ядерная реакция,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коэффициент размножения нейтронов, критическая масса, [термоядерная реакция], ионизирующее излучение, поглощенная доза излучения, мощность поглощенной дозы излучения, эквивалентная доза, элементарная частица, аннигиляция.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Приводить примеры изотопов водорода. Описывать: протонно-нейтронную модель атомного ядра, возникновение дефекта масс. Рассматривать свойства ядерных сил, сильное (ядерное) взаимодействие нуклонов. Анализировать график зависимости удельной энергии связи атомного ядра от числа нуклонов в нем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(массового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числа). Изучать схему установки для исследования радиоактивного излучения.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физическую природу альфа-, бета- и гамма-излучений. Формулировать и применять правила смещения для объяснения альфа- и бета-распадов (электронный распад).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52/10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Радиоактивные превращения. Закон радиоактивного распада. Период полураспада.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53/11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атомного ядра. Энергия связи ядер. Изотопы.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54/12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№9 «Определение импульса и энергии частицы при движении в магнитном поле»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55/13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56/14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Термоядерные реакции. Применение ядерной энергетики. Биологическое действие радиации.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57/15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Контрольная работа №5 по теме «Атомная физика. Физика атомного ядра»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Элементарные частицы (2 часа)</w:t>
            </w: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58/16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 и коррекция УУД. Физика элементарных частиц.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Приводить примеры фундаментальных частиц. Рассматривать свойства элементарных частиц. Описывать фундаментальные взаимодействия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59/17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Единая физическая картина мира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Строение Вселенной (5 часов)</w:t>
            </w: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60/1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Солнечная система. Законы движения планет.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Использовать Интернет для поиска изображений астрономических структур; пояснять физический смысл уравнения </w:t>
            </w:r>
            <w:proofErr w:type="spellStart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Фридмана.Классифицировать</w:t>
            </w:r>
            <w:proofErr w:type="spellEnd"/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периоды эволюции Вселенной. Выступать с докладами и презентациями. Выступать с докладами и презентациями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возраст звезд по их массе; связывать синтез тяжелых элементов в звездах с их расположением в таблице Менделеева. Выступать с докладами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61/2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Общие сведения о Солнце. Источники энергии и внутреннее строение Солнца.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1005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62/3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Галактика. Происхождение и эволюция галактик и звезд. </w:t>
            </w: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Инструктаж по ТБ. </w:t>
            </w:r>
            <w:r w:rsidRPr="00833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Лабораторная работа № 10 «Определение периода обращения двойных звезд» (печатные материалы).</w:t>
            </w:r>
          </w:p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3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63/4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Галактика. Место Солнечной системы в Галактике Млечный Путь.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30"/>
        </w:trPr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64/5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Большого взрыва и расширяющейся Вселенной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rPr>
          <w:trHeight w:val="330"/>
        </w:trPr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Повторение (3 часа)</w:t>
            </w:r>
          </w:p>
        </w:tc>
      </w:tr>
      <w:tr w:rsidR="0083308B" w:rsidRPr="0083308B" w:rsidTr="0083308B">
        <w:tc>
          <w:tcPr>
            <w:tcW w:w="7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65/1</w:t>
            </w:r>
          </w:p>
        </w:tc>
        <w:tc>
          <w:tcPr>
            <w:tcW w:w="3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8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9"/>
              <w:gridCol w:w="61"/>
            </w:tblGrid>
            <w:tr w:rsidR="0083308B" w:rsidRPr="0083308B"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Повторение по теме «Механические</w:t>
                  </w:r>
                </w:p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3308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явления»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308B" w:rsidRPr="0083308B" w:rsidRDefault="0083308B" w:rsidP="008330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Решать задачи на расчет физических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величин, анализ процессов и физических явлений.</w:t>
            </w:r>
          </w:p>
        </w:tc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Задачи в </w:t>
            </w: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тетради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66/2</w:t>
            </w:r>
          </w:p>
        </w:tc>
        <w:tc>
          <w:tcPr>
            <w:tcW w:w="3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«Молекулярная физика и термодинамика»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7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67/3</w:t>
            </w:r>
          </w:p>
        </w:tc>
        <w:tc>
          <w:tcPr>
            <w:tcW w:w="3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темы «Электростатика и электродинамика»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83308B" w:rsidRPr="0083308B" w:rsidRDefault="0083308B" w:rsidP="0083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308B" w:rsidRPr="0083308B" w:rsidTr="0083308B">
        <w:tc>
          <w:tcPr>
            <w:tcW w:w="189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08B" w:rsidRPr="0083308B" w:rsidRDefault="0083308B" w:rsidP="00833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3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Резерв 1 час</w:t>
            </w:r>
          </w:p>
        </w:tc>
      </w:tr>
    </w:tbl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83308B" w:rsidRPr="0083308B" w:rsidRDefault="0083308B" w:rsidP="008330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образовательного процесса.</w:t>
      </w:r>
    </w:p>
    <w:p w:rsidR="0083308B" w:rsidRPr="0083308B" w:rsidRDefault="0083308B" w:rsidP="00833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83308B">
        <w:rPr>
          <w:rFonts w:ascii="Arial" w:eastAsia="Times New Roman" w:hAnsi="Arial" w:cs="Arial"/>
          <w:color w:val="252525"/>
          <w:lang w:eastAsia="ru-RU"/>
        </w:rPr>
        <w:t>Учебно-методические пособия для учителя</w:t>
      </w:r>
    </w:p>
    <w:p w:rsidR="0083308B" w:rsidRPr="0083308B" w:rsidRDefault="0083308B" w:rsidP="0083308B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Г.Я.Мякишев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Б.Б.Буховцев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Н.Н.Сотский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«Физика» классический курс. 10, 11 класс» – Москва, Просвещение, 2018 г.</w:t>
      </w:r>
    </w:p>
    <w:p w:rsidR="0083308B" w:rsidRPr="0083308B" w:rsidRDefault="0083308B" w:rsidP="0083308B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Дидактические материалы Физика 11 класс /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А.Е.Марон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Е.А.Марон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Издательство «Дрофа», 2014.</w:t>
      </w:r>
    </w:p>
    <w:p w:rsidR="0083308B" w:rsidRPr="0083308B" w:rsidRDefault="0083308B" w:rsidP="0083308B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Тематические контрольные и самостоятельные работы по физике 11 класс / </w:t>
      </w:r>
      <w:proofErr w:type="spellStart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О.И.Громцева</w:t>
      </w:r>
      <w:proofErr w:type="spellEnd"/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Издательство «Экзамен», 2012 г.</w:t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308B" w:rsidRPr="0083308B" w:rsidRDefault="0083308B" w:rsidP="008330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</w:t>
      </w:r>
    </w:p>
    <w:p w:rsidR="0083308B" w:rsidRPr="0083308B" w:rsidRDefault="0083308B" w:rsidP="0083308B">
      <w:pPr>
        <w:numPr>
          <w:ilvl w:val="1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Анимации физических объектов. http://physics.nad.ru/</w:t>
      </w:r>
    </w:p>
    <w:p w:rsidR="0083308B" w:rsidRPr="0083308B" w:rsidRDefault="0083308B" w:rsidP="0083308B">
      <w:pPr>
        <w:numPr>
          <w:ilvl w:val="1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Живая физика: обучающая программа. http://www.int-edu.ru/soft/fiz.html</w:t>
      </w:r>
    </w:p>
    <w:p w:rsidR="0083308B" w:rsidRPr="0083308B" w:rsidRDefault="0083308B" w:rsidP="0083308B">
      <w:pPr>
        <w:numPr>
          <w:ilvl w:val="1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физики с использованием Интернета. http://www.phizinter.chat.ru/</w:t>
      </w:r>
    </w:p>
    <w:p w:rsidR="0083308B" w:rsidRPr="0083308B" w:rsidRDefault="0083308B" w:rsidP="0083308B">
      <w:pPr>
        <w:numPr>
          <w:ilvl w:val="1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Физика.ru. http://www.fizika.ru/</w:t>
      </w:r>
    </w:p>
    <w:p w:rsidR="0083308B" w:rsidRPr="0083308B" w:rsidRDefault="0083308B" w:rsidP="0083308B">
      <w:pPr>
        <w:numPr>
          <w:ilvl w:val="1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Физика: коллекция опытов. http://experiment.edu.ru/</w:t>
      </w:r>
    </w:p>
    <w:p w:rsidR="0083308B" w:rsidRPr="0083308B" w:rsidRDefault="0083308B" w:rsidP="0083308B">
      <w:pPr>
        <w:numPr>
          <w:ilvl w:val="1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30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Физика: электронная коллекция опытов. http://www.school.edu.ru/projects/physicexp</w:t>
      </w:r>
    </w:p>
    <w:p w:rsidR="0083308B" w:rsidRPr="0083308B" w:rsidRDefault="0083308B" w:rsidP="0083308B">
      <w:pPr>
        <w:numPr>
          <w:ilvl w:val="1"/>
          <w:numId w:val="33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</w:p>
    <w:p w:rsidR="00C556BA" w:rsidRDefault="00C556BA"/>
    <w:sectPr w:rsidR="00C556BA" w:rsidSect="00833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850"/>
    <w:multiLevelType w:val="multilevel"/>
    <w:tmpl w:val="C6C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A593D"/>
    <w:multiLevelType w:val="multilevel"/>
    <w:tmpl w:val="969A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61959"/>
    <w:multiLevelType w:val="multilevel"/>
    <w:tmpl w:val="2368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13346"/>
    <w:multiLevelType w:val="multilevel"/>
    <w:tmpl w:val="929A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C6AD8"/>
    <w:multiLevelType w:val="multilevel"/>
    <w:tmpl w:val="49EC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E503F"/>
    <w:multiLevelType w:val="multilevel"/>
    <w:tmpl w:val="87F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96A45"/>
    <w:multiLevelType w:val="multilevel"/>
    <w:tmpl w:val="482E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6049E"/>
    <w:multiLevelType w:val="multilevel"/>
    <w:tmpl w:val="8D6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12526"/>
    <w:multiLevelType w:val="multilevel"/>
    <w:tmpl w:val="CA8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112C5"/>
    <w:multiLevelType w:val="multilevel"/>
    <w:tmpl w:val="9512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C42BE"/>
    <w:multiLevelType w:val="multilevel"/>
    <w:tmpl w:val="583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F1F91"/>
    <w:multiLevelType w:val="multilevel"/>
    <w:tmpl w:val="5A2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F488F"/>
    <w:multiLevelType w:val="multilevel"/>
    <w:tmpl w:val="934A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D2168"/>
    <w:multiLevelType w:val="multilevel"/>
    <w:tmpl w:val="A892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A471A"/>
    <w:multiLevelType w:val="multilevel"/>
    <w:tmpl w:val="FFB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D4DF8"/>
    <w:multiLevelType w:val="multilevel"/>
    <w:tmpl w:val="CA00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92C19"/>
    <w:multiLevelType w:val="multilevel"/>
    <w:tmpl w:val="F7E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A77B1"/>
    <w:multiLevelType w:val="multilevel"/>
    <w:tmpl w:val="1512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714CE"/>
    <w:multiLevelType w:val="multilevel"/>
    <w:tmpl w:val="C638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7C4BE7"/>
    <w:multiLevelType w:val="multilevel"/>
    <w:tmpl w:val="53D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21624"/>
    <w:multiLevelType w:val="multilevel"/>
    <w:tmpl w:val="3A60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E5D4E"/>
    <w:multiLevelType w:val="multilevel"/>
    <w:tmpl w:val="8772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860769"/>
    <w:multiLevelType w:val="multilevel"/>
    <w:tmpl w:val="FCDA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51466D"/>
    <w:multiLevelType w:val="multilevel"/>
    <w:tmpl w:val="2918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83E76"/>
    <w:multiLevelType w:val="multilevel"/>
    <w:tmpl w:val="CFD2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4128A"/>
    <w:multiLevelType w:val="multilevel"/>
    <w:tmpl w:val="C5C6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B135A"/>
    <w:multiLevelType w:val="multilevel"/>
    <w:tmpl w:val="0B6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D12D0"/>
    <w:multiLevelType w:val="multilevel"/>
    <w:tmpl w:val="BBEC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A50E2"/>
    <w:multiLevelType w:val="multilevel"/>
    <w:tmpl w:val="7FFA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70404"/>
    <w:multiLevelType w:val="multilevel"/>
    <w:tmpl w:val="5CB0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5679A6"/>
    <w:multiLevelType w:val="multilevel"/>
    <w:tmpl w:val="5C7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22032"/>
    <w:multiLevelType w:val="multilevel"/>
    <w:tmpl w:val="A044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882173"/>
    <w:multiLevelType w:val="multilevel"/>
    <w:tmpl w:val="F55E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24"/>
  </w:num>
  <w:num w:numId="7">
    <w:abstractNumId w:val="14"/>
  </w:num>
  <w:num w:numId="8">
    <w:abstractNumId w:val="18"/>
  </w:num>
  <w:num w:numId="9">
    <w:abstractNumId w:val="22"/>
  </w:num>
  <w:num w:numId="10">
    <w:abstractNumId w:val="26"/>
  </w:num>
  <w:num w:numId="11">
    <w:abstractNumId w:val="13"/>
  </w:num>
  <w:num w:numId="12">
    <w:abstractNumId w:val="16"/>
  </w:num>
  <w:num w:numId="13">
    <w:abstractNumId w:val="31"/>
  </w:num>
  <w:num w:numId="14">
    <w:abstractNumId w:val="9"/>
  </w:num>
  <w:num w:numId="15">
    <w:abstractNumId w:val="0"/>
  </w:num>
  <w:num w:numId="16">
    <w:abstractNumId w:val="10"/>
  </w:num>
  <w:num w:numId="17">
    <w:abstractNumId w:val="27"/>
  </w:num>
  <w:num w:numId="18">
    <w:abstractNumId w:val="12"/>
  </w:num>
  <w:num w:numId="19">
    <w:abstractNumId w:val="4"/>
  </w:num>
  <w:num w:numId="20">
    <w:abstractNumId w:val="11"/>
  </w:num>
  <w:num w:numId="21">
    <w:abstractNumId w:val="29"/>
  </w:num>
  <w:num w:numId="22">
    <w:abstractNumId w:val="20"/>
  </w:num>
  <w:num w:numId="23">
    <w:abstractNumId w:val="32"/>
  </w:num>
  <w:num w:numId="24">
    <w:abstractNumId w:val="15"/>
  </w:num>
  <w:num w:numId="25">
    <w:abstractNumId w:val="17"/>
  </w:num>
  <w:num w:numId="26">
    <w:abstractNumId w:val="1"/>
  </w:num>
  <w:num w:numId="27">
    <w:abstractNumId w:val="25"/>
  </w:num>
  <w:num w:numId="28">
    <w:abstractNumId w:val="23"/>
  </w:num>
  <w:num w:numId="29">
    <w:abstractNumId w:val="19"/>
  </w:num>
  <w:num w:numId="30">
    <w:abstractNumId w:val="5"/>
  </w:num>
  <w:num w:numId="31">
    <w:abstractNumId w:val="28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06"/>
    <w:rsid w:val="002F1286"/>
    <w:rsid w:val="0083308B"/>
    <w:rsid w:val="00C556BA"/>
    <w:rsid w:val="00E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308B"/>
  </w:style>
  <w:style w:type="paragraph" w:styleId="a3">
    <w:name w:val="Normal (Web)"/>
    <w:basedOn w:val="a"/>
    <w:uiPriority w:val="99"/>
    <w:semiHidden/>
    <w:unhideWhenUsed/>
    <w:rsid w:val="0083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308B"/>
  </w:style>
  <w:style w:type="paragraph" w:styleId="a3">
    <w:name w:val="Normal (Web)"/>
    <w:basedOn w:val="a"/>
    <w:uiPriority w:val="99"/>
    <w:semiHidden/>
    <w:unhideWhenUsed/>
    <w:rsid w:val="0083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10056</Words>
  <Characters>57322</Characters>
  <Application>Microsoft Office Word</Application>
  <DocSecurity>0</DocSecurity>
  <Lines>477</Lines>
  <Paragraphs>134</Paragraphs>
  <ScaleCrop>false</ScaleCrop>
  <Company>SPecialiST RePack</Company>
  <LinksUpToDate>false</LinksUpToDate>
  <CharactersWithSpaces>67244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Арип</cp:lastModifiedBy>
  <cp:revision>3</cp:revision>
  <dcterms:created xsi:type="dcterms:W3CDTF">2022-04-21T07:10:00Z</dcterms:created>
  <dcterms:modified xsi:type="dcterms:W3CDTF">2022-10-31T20:19:00Z</dcterms:modified>
</cp:coreProperties>
</file>