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BC8E37" w14:textId="77777777" w:rsidR="00A238CA" w:rsidRPr="00967314" w:rsidRDefault="00A238CA" w:rsidP="00A238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kern w:val="0"/>
          <w:sz w:val="32"/>
          <w:szCs w:val="32"/>
          <w:lang w:eastAsia="ru-RU"/>
          <w14:ligatures w14:val="none"/>
        </w:rPr>
      </w:pPr>
      <w:r w:rsidRPr="00967314">
        <w:rPr>
          <w:rFonts w:ascii="Times New Roman" w:eastAsia="Times New Roman" w:hAnsi="Times New Roman" w:cs="Times New Roman"/>
          <w:b/>
          <w:bCs/>
          <w:color w:val="1A1A1A"/>
          <w:kern w:val="0"/>
          <w:sz w:val="32"/>
          <w:szCs w:val="32"/>
          <w:lang w:eastAsia="ru-RU"/>
          <w14:ligatures w14:val="none"/>
        </w:rPr>
        <w:t>Справка</w:t>
      </w:r>
    </w:p>
    <w:p w14:paraId="43A8A2BB" w14:textId="7FE0A7EC" w:rsidR="00A238CA" w:rsidRPr="00967314" w:rsidRDefault="00D20242" w:rsidP="00A238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kern w:val="0"/>
          <w:sz w:val="32"/>
          <w:szCs w:val="32"/>
          <w:lang w:eastAsia="ru-RU"/>
          <w14:ligatures w14:val="none"/>
        </w:rPr>
      </w:pPr>
      <w:r w:rsidRPr="00967314">
        <w:rPr>
          <w:rFonts w:ascii="Times New Roman" w:eastAsia="Times New Roman" w:hAnsi="Times New Roman" w:cs="Times New Roman"/>
          <w:b/>
          <w:bCs/>
          <w:color w:val="1A1A1A"/>
          <w:kern w:val="0"/>
          <w:sz w:val="32"/>
          <w:szCs w:val="32"/>
          <w:lang w:eastAsia="ru-RU"/>
          <w14:ligatures w14:val="none"/>
        </w:rPr>
        <w:t>об организации педагогического процесса с детьми</w:t>
      </w:r>
      <w:r w:rsidR="00A238CA" w:rsidRPr="00967314">
        <w:rPr>
          <w:rFonts w:ascii="Times New Roman" w:eastAsia="Times New Roman" w:hAnsi="Times New Roman" w:cs="Times New Roman"/>
          <w:b/>
          <w:bCs/>
          <w:color w:val="1A1A1A"/>
          <w:kern w:val="0"/>
          <w:sz w:val="32"/>
          <w:szCs w:val="32"/>
          <w:lang w:eastAsia="ru-RU"/>
          <w14:ligatures w14:val="none"/>
        </w:rPr>
        <w:t xml:space="preserve"> уровень развития которых</w:t>
      </w:r>
      <w:r w:rsidR="00A238CA" w:rsidRPr="00967314">
        <w:rPr>
          <w:rFonts w:ascii="Times New Roman" w:eastAsia="Times New Roman" w:hAnsi="Times New Roman" w:cs="Times New Roman"/>
          <w:b/>
          <w:bCs/>
          <w:color w:val="1A1A1A"/>
          <w:kern w:val="0"/>
          <w:sz w:val="24"/>
          <w:szCs w:val="24"/>
          <w:lang w:eastAsia="ru-RU"/>
          <w14:ligatures w14:val="none"/>
        </w:rPr>
        <w:t xml:space="preserve"> </w:t>
      </w:r>
      <w:r w:rsidR="00A238CA" w:rsidRPr="00967314">
        <w:rPr>
          <w:rFonts w:ascii="Times New Roman" w:eastAsia="Times New Roman" w:hAnsi="Times New Roman" w:cs="Times New Roman"/>
          <w:b/>
          <w:bCs/>
          <w:color w:val="1A1A1A"/>
          <w:kern w:val="0"/>
          <w:sz w:val="32"/>
          <w:szCs w:val="32"/>
          <w:lang w:eastAsia="ru-RU"/>
          <w14:ligatures w14:val="none"/>
        </w:rPr>
        <w:t>отличается от</w:t>
      </w:r>
    </w:p>
    <w:p w14:paraId="3777B61A" w14:textId="6896FE5F" w:rsidR="00A238CA" w:rsidRPr="00967314" w:rsidRDefault="00A238CA" w:rsidP="00A238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kern w:val="0"/>
          <w:sz w:val="32"/>
          <w:szCs w:val="32"/>
          <w:lang w:eastAsia="ru-RU"/>
          <w14:ligatures w14:val="none"/>
        </w:rPr>
      </w:pPr>
      <w:r w:rsidRPr="00967314">
        <w:rPr>
          <w:rFonts w:ascii="Times New Roman" w:eastAsia="Times New Roman" w:hAnsi="Times New Roman" w:cs="Times New Roman"/>
          <w:b/>
          <w:bCs/>
          <w:color w:val="1A1A1A"/>
          <w:kern w:val="0"/>
          <w:sz w:val="32"/>
          <w:szCs w:val="32"/>
          <w:lang w:eastAsia="ru-RU"/>
          <w14:ligatures w14:val="none"/>
        </w:rPr>
        <w:t>нормативного, и создании условий для динамических изменений психологического развития детей</w:t>
      </w:r>
      <w:r w:rsidR="00D20242" w:rsidRPr="00967314">
        <w:rPr>
          <w:rFonts w:ascii="Times New Roman" w:eastAsia="Times New Roman" w:hAnsi="Times New Roman" w:cs="Times New Roman"/>
          <w:b/>
          <w:bCs/>
          <w:color w:val="1A1A1A"/>
          <w:kern w:val="0"/>
          <w:sz w:val="32"/>
          <w:szCs w:val="32"/>
          <w:lang w:eastAsia="ru-RU"/>
          <w14:ligatures w14:val="none"/>
        </w:rPr>
        <w:t>.</w:t>
      </w:r>
    </w:p>
    <w:p w14:paraId="243C52B2" w14:textId="369059C0" w:rsidR="00A238CA" w:rsidRPr="00967314" w:rsidRDefault="00A238CA" w:rsidP="00A238CA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96731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14:paraId="393D3288" w14:textId="77777777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Важное место в образовательном процессе занимают: создание условий для</w:t>
      </w:r>
    </w:p>
    <w:p w14:paraId="1F723D1E" w14:textId="69ED88A0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Благоприятного психологического развития детей, их психическое здоровье,</w:t>
      </w:r>
    </w:p>
    <w:p w14:paraId="0BCB7DA8" w14:textId="7075DCC5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индивидуализация образовательных маршрутов, создание психологически безопасной и комфортной образовательной среды.</w:t>
      </w:r>
    </w:p>
    <w:p w14:paraId="5B27AFC1" w14:textId="191F5353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Цель педагогической деятельности в ДОУ-это создание социально-психологических условий для развития и воспитания детей.</w:t>
      </w:r>
    </w:p>
    <w:p w14:paraId="1C8E7115" w14:textId="77777777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Для достижения поставленной цели решаются следующие задачи:</w:t>
      </w:r>
    </w:p>
    <w:p w14:paraId="1F94F0AC" w14:textId="77777777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- создание специальных социально – психологических условий для динамических</w:t>
      </w:r>
    </w:p>
    <w:p w14:paraId="2FE1B93F" w14:textId="77777777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изменений психологического развития детей, уровень которых отличается от нормативного;</w:t>
      </w:r>
    </w:p>
    <w:p w14:paraId="0523FEB9" w14:textId="271E4668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- систематическое отслеживание динамики его психологического развития в процессе усвоения программы.</w:t>
      </w:r>
    </w:p>
    <w:p w14:paraId="10E7281B" w14:textId="1B4E85A4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В своей педагогической деятельности воспитатели придерживаются принципа индивидуального сопровождения воспитанника, который заключается в целенаправленной систематической совместной деятельности педагога и ребенка. Она строится на основе индивидуальных возможностей самого дошкольника и определяет последовательность дальнейших действий с целью развития его способностей.</w:t>
      </w:r>
    </w:p>
    <w:p w14:paraId="0EFA45A4" w14:textId="77777777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Организуя педагогический процесс с детьми, уровень которых отличается от</w:t>
      </w:r>
    </w:p>
    <w:p w14:paraId="29F57BBD" w14:textId="3330C715" w:rsidR="00D20242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нормативного, создаем условия для динамических изменений их психологического развития.</w:t>
      </w:r>
      <w:r w:rsidR="00967314" w:rsidRPr="00967314">
        <w:rPr>
          <w:rFonts w:ascii="Times New Roman" w:hAnsi="Times New Roman" w:cs="Times New Roman"/>
          <w:sz w:val="28"/>
          <w:szCs w:val="28"/>
        </w:rPr>
        <w:br/>
      </w:r>
      <w:r w:rsidRPr="00967314">
        <w:rPr>
          <w:rFonts w:ascii="Times New Roman" w:hAnsi="Times New Roman" w:cs="Times New Roman"/>
          <w:sz w:val="28"/>
          <w:szCs w:val="28"/>
        </w:rPr>
        <w:t>С этой целью разрабатывается индивидуальный образовательный маршрут, который представляет собой персональный путь компенсации трудностей в обучении и развитии, а в дальнейшем реализации личностного потенциала воспитанника: интеллектуального; эмоционально-волевого;</w:t>
      </w:r>
      <w:r w:rsidR="00D20242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деятельностного;</w:t>
      </w:r>
      <w:r w:rsidR="00967314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нравственно-духовного.</w:t>
      </w:r>
      <w:r w:rsidR="00967314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По данному вопросу изучалась методическая литература – научные труды</w:t>
      </w:r>
    </w:p>
    <w:p w14:paraId="3151CA0C" w14:textId="599D66B5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 xml:space="preserve"> В.В. Давыдова, Т.Н. Князева и др. для создания </w:t>
      </w:r>
      <w:r w:rsidR="00754015" w:rsidRPr="00967314">
        <w:rPr>
          <w:rFonts w:ascii="Times New Roman" w:hAnsi="Times New Roman" w:cs="Times New Roman"/>
          <w:sz w:val="28"/>
          <w:szCs w:val="28"/>
        </w:rPr>
        <w:t>индивидуальных образовательных</w:t>
      </w:r>
      <w:r w:rsidRPr="00967314">
        <w:rPr>
          <w:rFonts w:ascii="Times New Roman" w:hAnsi="Times New Roman" w:cs="Times New Roman"/>
          <w:sz w:val="28"/>
          <w:szCs w:val="28"/>
        </w:rPr>
        <w:t xml:space="preserve"> маршрутов воспитанников.</w:t>
      </w:r>
    </w:p>
    <w:p w14:paraId="29C0FB03" w14:textId="77777777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lastRenderedPageBreak/>
        <w:t>Также были выявлена группа дошкольников, испытывающих трудности в процессе</w:t>
      </w:r>
    </w:p>
    <w:p w14:paraId="6B6A74F5" w14:textId="719BE3CA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обучения: личностные; познавательные; коммуникативные.</w:t>
      </w:r>
    </w:p>
    <w:p w14:paraId="6E15D728" w14:textId="77777777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По результатам педагогического наблюдения были составлены рекомендации для</w:t>
      </w:r>
    </w:p>
    <w:p w14:paraId="56EC18FC" w14:textId="77777777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родителей данных воспитанников по основным направлениям развития дошкольников:</w:t>
      </w:r>
    </w:p>
    <w:p w14:paraId="74BB4A72" w14:textId="4D18A230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«Социально-коммуникативное развитие»;</w:t>
      </w:r>
    </w:p>
    <w:p w14:paraId="0BF3DBC6" w14:textId="4512E08E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«Познавательное развитие»;</w:t>
      </w:r>
    </w:p>
    <w:p w14:paraId="145376DC" w14:textId="003D8E9E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«Речевое развитие»;</w:t>
      </w:r>
    </w:p>
    <w:p w14:paraId="62A91DF8" w14:textId="5494ED82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«Художественно-эстетическое развитие»;</w:t>
      </w:r>
    </w:p>
    <w:p w14:paraId="62765F83" w14:textId="70687136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«Физическое развитие».</w:t>
      </w:r>
    </w:p>
    <w:p w14:paraId="769F1992" w14:textId="71CC1CCD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 xml:space="preserve">Далее выявлялись причины возникновения трудностей развития воспитанника. После подобной работы проводился ряд диагностик педагогом – психологом. </w:t>
      </w:r>
      <w:r w:rsidR="00967314" w:rsidRPr="00967314">
        <w:rPr>
          <w:rFonts w:ascii="Times New Roman" w:hAnsi="Times New Roman" w:cs="Times New Roman"/>
          <w:sz w:val="28"/>
          <w:szCs w:val="28"/>
        </w:rPr>
        <w:br/>
      </w:r>
      <w:r w:rsidRPr="00967314">
        <w:rPr>
          <w:rFonts w:ascii="Times New Roman" w:hAnsi="Times New Roman" w:cs="Times New Roman"/>
          <w:sz w:val="28"/>
          <w:szCs w:val="28"/>
        </w:rPr>
        <w:t>По результатам педагогического наблюдения и диагностики педагога – психолога были заполнены диагностические карты по данным образовательным областям.</w:t>
      </w:r>
    </w:p>
    <w:p w14:paraId="50A4F0B2" w14:textId="77777777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Далее на основе результатов педагогического наблюдения были разработаны</w:t>
      </w:r>
    </w:p>
    <w:p w14:paraId="62B2C3D7" w14:textId="77777777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индивидуальные образовательные маршруты.</w:t>
      </w:r>
    </w:p>
    <w:p w14:paraId="15436E7A" w14:textId="052B3B68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Индивидуальная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работа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с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каждым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воспитанником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строилась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с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учетом</w:t>
      </w:r>
    </w:p>
    <w:p w14:paraId="1B8828C4" w14:textId="23F041F4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индивидуальных особенностей детей и степени нарушения, их интересов и способностей. На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занятиях использовались как традиционные приемы работы, так и современные технологии.</w:t>
      </w:r>
    </w:p>
    <w:p w14:paraId="21D20AC3" w14:textId="392EF61E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Компьютерные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дидактические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игры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для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развития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психических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процессов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и</w:t>
      </w:r>
    </w:p>
    <w:p w14:paraId="4BC95B81" w14:textId="1BA4E922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мультимедийные презентации особенно нравились детям и повышали эффективность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педагогического процесса, повышая познавательную активность дошкольников.</w:t>
      </w:r>
    </w:p>
    <w:p w14:paraId="35EF186A" w14:textId="52451A38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Поскольку ведущим видом деятельности ребенка дошкольного возраста является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игра,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то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в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основном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освоение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содержания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D20242" w:rsidRPr="00967314">
        <w:rPr>
          <w:rFonts w:ascii="Times New Roman" w:hAnsi="Times New Roman" w:cs="Times New Roman"/>
          <w:sz w:val="28"/>
          <w:szCs w:val="28"/>
        </w:rPr>
        <w:t>коррекционно-развивающей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работы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осуществлялась в различных видах игровой деятельности. Реализация индивидуального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образовательного маршрута происходит в зависимости от желания ребенка, его интереса и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выбора, в удобное для него время.</w:t>
      </w:r>
    </w:p>
    <w:p w14:paraId="45927713" w14:textId="17DC93C7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Благодаря усилиям всех участников педагогического процесса коррекционного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обучения, значимую роль в этом процессе играют родители. Планировалась работа с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родителями,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через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разнообразные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формы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и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методы</w:t>
      </w:r>
    </w:p>
    <w:p w14:paraId="49731250" w14:textId="6EEE3332" w:rsidR="00A238CA" w:rsidRPr="00967314" w:rsidRDefault="003C2539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A238CA" w:rsidRPr="00967314">
        <w:rPr>
          <w:rFonts w:ascii="Times New Roman" w:hAnsi="Times New Roman" w:cs="Times New Roman"/>
          <w:sz w:val="28"/>
          <w:szCs w:val="28"/>
        </w:rPr>
        <w:t>ривлечения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родителей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к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познавательной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деятельности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с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детьми: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родительские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собрания,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консультации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с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практическими советами, памятки и рекомендации для родителей с целью пропаганды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совместной познавательной деятельности с детьми. Перечисленные формы работы с</w:t>
      </w:r>
    </w:p>
    <w:p w14:paraId="308DF03D" w14:textId="7E245682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родителями, были необходимыми, так как они дают возможность родителям принимать в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них непосредственное участие, повышают их педагогическую компетентность.</w:t>
      </w:r>
    </w:p>
    <w:p w14:paraId="520E2771" w14:textId="651E6EC5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Индивидуальный образовательный маршрут – это персональный путь реализации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личностного потенциала воспитанника в образовании интеллектуального, эмоционально-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волевого, нравственно-духовного развития.</w:t>
      </w:r>
    </w:p>
    <w:p w14:paraId="430B08BD" w14:textId="750A42F7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Составляющей данного маршрута является индивидуальная карта развития ребенка – это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документ,</w:t>
      </w:r>
      <w:r w:rsidRPr="00967314">
        <w:rPr>
          <w:rFonts w:ascii="Times New Roman" w:hAnsi="Times New Roman" w:cs="Times New Roman"/>
          <w:sz w:val="28"/>
          <w:szCs w:val="28"/>
        </w:rPr>
        <w:t xml:space="preserve"> включающий в себя основные показатели развития ребенка, посещающего ДОУ, в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динамике.</w:t>
      </w:r>
    </w:p>
    <w:p w14:paraId="195B20B7" w14:textId="77777777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Индивидуальный образовательный маршрут реализуется во всех видах деятельности,</w:t>
      </w:r>
    </w:p>
    <w:p w14:paraId="5802CF17" w14:textId="11D3711C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 xml:space="preserve">в любое время, все зависит от желания ребенка, от </w:t>
      </w:r>
      <w:r w:rsidR="0070541F" w:rsidRPr="00967314">
        <w:rPr>
          <w:rFonts w:ascii="Times New Roman" w:hAnsi="Times New Roman" w:cs="Times New Roman"/>
          <w:sz w:val="28"/>
          <w:szCs w:val="28"/>
        </w:rPr>
        <w:t>его выбора</w:t>
      </w:r>
      <w:r w:rsidR="00754015" w:rsidRPr="00967314">
        <w:rPr>
          <w:rFonts w:ascii="Times New Roman" w:hAnsi="Times New Roman" w:cs="Times New Roman"/>
          <w:sz w:val="28"/>
          <w:szCs w:val="28"/>
        </w:rPr>
        <w:t xml:space="preserve">, </w:t>
      </w:r>
      <w:r w:rsidRPr="00967314">
        <w:rPr>
          <w:rFonts w:ascii="Times New Roman" w:hAnsi="Times New Roman" w:cs="Times New Roman"/>
          <w:sz w:val="28"/>
          <w:szCs w:val="28"/>
        </w:rPr>
        <w:t>самоопределения</w:t>
      </w:r>
      <w:r w:rsidR="00754015" w:rsidRPr="00967314">
        <w:rPr>
          <w:rFonts w:ascii="Times New Roman" w:hAnsi="Times New Roman" w:cs="Times New Roman"/>
          <w:sz w:val="28"/>
          <w:szCs w:val="28"/>
        </w:rPr>
        <w:t>.</w:t>
      </w:r>
    </w:p>
    <w:p w14:paraId="7152EC36" w14:textId="0BC5FB48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Таким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образом,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использование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индивидуальных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карт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развития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ребенка</w:t>
      </w:r>
      <w:r w:rsidR="003C2539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и</w:t>
      </w:r>
    </w:p>
    <w:p w14:paraId="24A1B264" w14:textId="77777777" w:rsidR="003C2539" w:rsidRPr="00967314" w:rsidRDefault="003C2539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и</w:t>
      </w:r>
      <w:r w:rsidR="00A238CA" w:rsidRPr="00967314">
        <w:rPr>
          <w:rFonts w:ascii="Times New Roman" w:hAnsi="Times New Roman" w:cs="Times New Roman"/>
          <w:sz w:val="28"/>
          <w:szCs w:val="28"/>
        </w:rPr>
        <w:t>ндивидуальных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образовательных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маршрутов,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способствует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развитию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природного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потенциала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каждого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ребенка,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являются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педагогической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поддержкой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личностного</w:t>
      </w:r>
      <w:r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="00A238CA" w:rsidRPr="00967314">
        <w:rPr>
          <w:rFonts w:ascii="Times New Roman" w:hAnsi="Times New Roman" w:cs="Times New Roman"/>
          <w:sz w:val="28"/>
          <w:szCs w:val="28"/>
        </w:rPr>
        <w:t>самоопределения воспитанника.</w:t>
      </w:r>
    </w:p>
    <w:p w14:paraId="1AFD553E" w14:textId="45C1D048" w:rsidR="00A238CA" w:rsidRPr="00967314" w:rsidRDefault="00A238CA" w:rsidP="00967314">
      <w:pPr>
        <w:rPr>
          <w:rFonts w:ascii="Times New Roman" w:hAnsi="Times New Roman" w:cs="Times New Roman"/>
          <w:sz w:val="28"/>
          <w:szCs w:val="28"/>
        </w:rPr>
      </w:pPr>
      <w:r w:rsidRPr="00967314">
        <w:rPr>
          <w:rFonts w:ascii="Times New Roman" w:hAnsi="Times New Roman" w:cs="Times New Roman"/>
          <w:sz w:val="28"/>
          <w:szCs w:val="28"/>
        </w:rPr>
        <w:t>Совокупность всех условий воспитания и обучения детей</w:t>
      </w:r>
      <w:r w:rsidR="00D20242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дошкольного возраста позволяет обеспечить такой уровень развития ребенка, который</w:t>
      </w:r>
      <w:r w:rsidR="00D20242" w:rsidRPr="00967314">
        <w:rPr>
          <w:rFonts w:ascii="Times New Roman" w:hAnsi="Times New Roman" w:cs="Times New Roman"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sz w:val="28"/>
          <w:szCs w:val="28"/>
        </w:rPr>
        <w:t>помогает ему успешно и без больших потерь войти в школьную жизнь.</w:t>
      </w:r>
    </w:p>
    <w:p w14:paraId="2BA060F2" w14:textId="77777777" w:rsidR="00754015" w:rsidRPr="00967314" w:rsidRDefault="00754015" w:rsidP="00A238CA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0829A6F" w14:textId="0053D85F" w:rsidR="007C7E48" w:rsidRPr="00967314" w:rsidRDefault="00D20242" w:rsidP="00A238C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67314">
        <w:rPr>
          <w:rFonts w:ascii="Times New Roman" w:hAnsi="Times New Roman" w:cs="Times New Roman"/>
          <w:b/>
          <w:bCs/>
          <w:sz w:val="28"/>
          <w:szCs w:val="28"/>
        </w:rPr>
        <w:t>Воспитатель МБДОУ</w:t>
      </w:r>
      <w:r w:rsidR="00754015" w:rsidRPr="0096731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67314">
        <w:rPr>
          <w:rFonts w:ascii="Times New Roman" w:hAnsi="Times New Roman" w:cs="Times New Roman"/>
          <w:b/>
          <w:bCs/>
          <w:sz w:val="28"/>
          <w:szCs w:val="28"/>
        </w:rPr>
        <w:t>д\с№17______________________</w:t>
      </w:r>
      <w:r w:rsidR="00754015" w:rsidRPr="00967314">
        <w:rPr>
          <w:rFonts w:ascii="Times New Roman" w:hAnsi="Times New Roman" w:cs="Times New Roman"/>
          <w:b/>
          <w:bCs/>
          <w:sz w:val="28"/>
          <w:szCs w:val="28"/>
        </w:rPr>
        <w:t>Магомедова З.А.</w:t>
      </w:r>
    </w:p>
    <w:p w14:paraId="0C742830" w14:textId="3CAE4FF9" w:rsidR="00754015" w:rsidRPr="00967314" w:rsidRDefault="00754015" w:rsidP="00A238C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67314">
        <w:rPr>
          <w:rFonts w:ascii="Times New Roman" w:hAnsi="Times New Roman" w:cs="Times New Roman"/>
          <w:b/>
          <w:bCs/>
          <w:sz w:val="28"/>
          <w:szCs w:val="28"/>
        </w:rPr>
        <w:t>Заведующий М</w:t>
      </w:r>
      <w:r w:rsidR="00672413" w:rsidRPr="00967314">
        <w:rPr>
          <w:rFonts w:ascii="Times New Roman" w:hAnsi="Times New Roman" w:cs="Times New Roman"/>
          <w:b/>
          <w:bCs/>
          <w:sz w:val="28"/>
          <w:szCs w:val="28"/>
        </w:rPr>
        <w:t>Б</w:t>
      </w:r>
      <w:r w:rsidRPr="00967314">
        <w:rPr>
          <w:rFonts w:ascii="Times New Roman" w:hAnsi="Times New Roman" w:cs="Times New Roman"/>
          <w:b/>
          <w:bCs/>
          <w:sz w:val="28"/>
          <w:szCs w:val="28"/>
        </w:rPr>
        <w:t>ДОУ д\с№17______________________Е</w:t>
      </w:r>
      <w:r w:rsidR="0070541F" w:rsidRPr="00967314">
        <w:rPr>
          <w:rFonts w:ascii="Times New Roman" w:hAnsi="Times New Roman" w:cs="Times New Roman"/>
          <w:b/>
          <w:bCs/>
          <w:sz w:val="28"/>
          <w:szCs w:val="28"/>
        </w:rPr>
        <w:t>з</w:t>
      </w:r>
      <w:r w:rsidRPr="00967314">
        <w:rPr>
          <w:rFonts w:ascii="Times New Roman" w:hAnsi="Times New Roman" w:cs="Times New Roman"/>
          <w:b/>
          <w:bCs/>
          <w:sz w:val="28"/>
          <w:szCs w:val="28"/>
        </w:rPr>
        <w:t>ибегова З.А.</w:t>
      </w:r>
    </w:p>
    <w:sectPr w:rsidR="00754015" w:rsidRPr="00967314" w:rsidSect="00967314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646"/>
    <w:rsid w:val="003A0E86"/>
    <w:rsid w:val="003C2539"/>
    <w:rsid w:val="006050F1"/>
    <w:rsid w:val="006207D5"/>
    <w:rsid w:val="00672413"/>
    <w:rsid w:val="006A0646"/>
    <w:rsid w:val="0070541F"/>
    <w:rsid w:val="00754015"/>
    <w:rsid w:val="007B68C8"/>
    <w:rsid w:val="007C7E48"/>
    <w:rsid w:val="00967314"/>
    <w:rsid w:val="00992D37"/>
    <w:rsid w:val="00A22BA1"/>
    <w:rsid w:val="00A238CA"/>
    <w:rsid w:val="00AD0A94"/>
    <w:rsid w:val="00D20242"/>
    <w:rsid w:val="00FD0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28B0F9"/>
  <w15:chartTrackingRefBased/>
  <w15:docId w15:val="{E5FCD057-CA98-4A59-8EFE-05C9F148E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A064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A06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064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A064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A064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A064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A064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A064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A064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064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A064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A064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A0646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A0646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A064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A064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A064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A064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A064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A06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A064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A064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A06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A064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A0646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A0646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A064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A0646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A0646"/>
    <w:rPr>
      <w:b/>
      <w:bCs/>
      <w:smallCaps/>
      <w:color w:val="0F4761" w:themeColor="accent1" w:themeShade="BF"/>
      <w:spacing w:val="5"/>
    </w:rPr>
  </w:style>
  <w:style w:type="paragraph" w:styleId="ac">
    <w:name w:val="No Spacing"/>
    <w:uiPriority w:val="1"/>
    <w:qFormat/>
    <w:rsid w:val="00A238C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653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3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786</Words>
  <Characters>4485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Элеонора Пономаренко</dc:creator>
  <cp:keywords/>
  <dc:description/>
  <cp:lastModifiedBy>Пономаренко Марат</cp:lastModifiedBy>
  <cp:revision>10</cp:revision>
  <dcterms:created xsi:type="dcterms:W3CDTF">2024-07-30T18:13:00Z</dcterms:created>
  <dcterms:modified xsi:type="dcterms:W3CDTF">2024-08-10T16:34:00Z</dcterms:modified>
</cp:coreProperties>
</file>