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D06E" w14:textId="77777777" w:rsidR="001B4B2A" w:rsidRPr="00183DA1" w:rsidRDefault="001B4B2A" w:rsidP="001B4B2A">
      <w:pPr>
        <w:adjustRightInd w:val="0"/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3DA1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 учреждение: «ЦРР-д\с № 15 «Незабудка»</w:t>
      </w:r>
    </w:p>
    <w:p w14:paraId="615F9C4C" w14:textId="541123AB" w:rsidR="00D5463C" w:rsidRPr="00C8711A" w:rsidRDefault="001B4B2A" w:rsidP="00C871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4B2A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B4B2A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B4B2A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B4B2A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B4B2A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B4B2A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B4B2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5463C" w:rsidRPr="00D5463C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B05213">
        <w:rPr>
          <w:rFonts w:ascii="Times New Roman" w:hAnsi="Times New Roman" w:cs="Times New Roman"/>
          <w:b/>
          <w:bCs/>
          <w:sz w:val="32"/>
          <w:szCs w:val="32"/>
        </w:rPr>
        <w:t>н</w:t>
      </w:r>
      <w:r>
        <w:rPr>
          <w:rFonts w:ascii="Times New Roman" w:hAnsi="Times New Roman" w:cs="Times New Roman"/>
          <w:b/>
          <w:bCs/>
          <w:sz w:val="32"/>
          <w:szCs w:val="32"/>
        </w:rPr>
        <w:t>а т</w:t>
      </w:r>
      <w:r w:rsidR="00D5463C" w:rsidRPr="00D5463C">
        <w:rPr>
          <w:rFonts w:ascii="Times New Roman" w:hAnsi="Times New Roman" w:cs="Times New Roman"/>
          <w:b/>
          <w:bCs/>
          <w:sz w:val="32"/>
          <w:szCs w:val="32"/>
        </w:rPr>
        <w:t>ем</w:t>
      </w:r>
      <w:r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="00D5463C" w:rsidRPr="00D5463C">
        <w:rPr>
          <w:rFonts w:ascii="Times New Roman" w:hAnsi="Times New Roman" w:cs="Times New Roman"/>
          <w:b/>
          <w:bCs/>
          <w:sz w:val="32"/>
          <w:szCs w:val="32"/>
        </w:rPr>
        <w:t>: «Советы родителям по развитию познавательно-исследовательского интереса у детей дошкольного возраста»</w:t>
      </w:r>
      <w:r w:rsidRPr="001B4B2A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r w:rsidRPr="001B4B2A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</w:rPr>
        <w:t>Габрелян А.К.</w:t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8711A">
        <w:rPr>
          <w:rFonts w:ascii="Times New Roman" w:hAnsi="Times New Roman" w:cs="Times New Roman"/>
          <w:b/>
          <w:bCs/>
          <w:sz w:val="32"/>
          <w:szCs w:val="32"/>
        </w:rPr>
        <w:br/>
        <w:t>г. Каспийск 2021г.</w:t>
      </w:r>
    </w:p>
    <w:p w14:paraId="0BB80BCA" w14:textId="65469F71" w:rsidR="00D5463C" w:rsidRPr="00D5463C" w:rsidRDefault="00D5463C" w:rsidP="00D546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46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консультации</w:t>
      </w:r>
    </w:p>
    <w:p w14:paraId="2EA907E5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Помочь родителям понять, как формировать у детей дошкольного возраста познавательный интерес, стимулировать исследовательскую активность и любознательность через повседневные игры, наблюдения и совместные занятия.</w:t>
      </w:r>
    </w:p>
    <w:p w14:paraId="25A0A8EB" w14:textId="77777777" w:rsidR="00D5463C" w:rsidRPr="00D5463C" w:rsidRDefault="00D5463C" w:rsidP="00D546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463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F7D1936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Каждый ребёнок рождается с естественным любопытством и желанием изучать мир вокруг себя. Познавательно-исследовательский интерес — это ключ к развитию мышления, речи, памяти, воображения и эмоциональной отзывчивости. Родители играют важную роль в поддержке и стимулировании этого интереса, создавая условия для безопасного, увлекательного и осознанного исследования мира.</w:t>
      </w:r>
    </w:p>
    <w:p w14:paraId="1D3CFE4B" w14:textId="0807A100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43646" w14:textId="77777777" w:rsidR="00D5463C" w:rsidRPr="00D5463C" w:rsidRDefault="00D5463C" w:rsidP="00D546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463C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7ED2E9A7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b/>
          <w:bCs/>
          <w:sz w:val="28"/>
          <w:szCs w:val="28"/>
        </w:rPr>
        <w:t>1. Создаём исследовательскую среду дома</w:t>
      </w:r>
      <w:r w:rsidRPr="00D5463C">
        <w:rPr>
          <w:rFonts w:ascii="Times New Roman" w:hAnsi="Times New Roman" w:cs="Times New Roman"/>
          <w:sz w:val="28"/>
          <w:szCs w:val="28"/>
        </w:rPr>
        <w:br/>
        <w:t>Для развития познавательно-исследовательского интереса важно, чтобы дома были безопасные и разнообразные предметы для наблюдений и экспериментов.</w:t>
      </w:r>
    </w:p>
    <w:p w14:paraId="7C5A9DC8" w14:textId="77777777" w:rsidR="00D5463C" w:rsidRPr="00D5463C" w:rsidRDefault="00D5463C" w:rsidP="00D5463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Разместите на доступных полках книги с картинками, наборы для игр с природными материалами, крупные строительные блоки и игрушки, стимулирующие воображение.</w:t>
      </w:r>
    </w:p>
    <w:p w14:paraId="3B63F413" w14:textId="77777777" w:rsidR="00D5463C" w:rsidRPr="00D5463C" w:rsidRDefault="00D5463C" w:rsidP="00D5463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Используйте повседневные предметы для игр и экспериментов: ложки, стаканы, коробки, песок, вода, камешки.</w:t>
      </w:r>
    </w:p>
    <w:p w14:paraId="04973E78" w14:textId="77777777" w:rsidR="00D5463C" w:rsidRPr="00D5463C" w:rsidRDefault="00D5463C" w:rsidP="00D5463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Обеспечьте ребёнку возможность безопасного и свободного изучения окружающего пространства.</w:t>
      </w:r>
    </w:p>
    <w:p w14:paraId="39443299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Родителям важно помнить: наблюдения ребёнка за предметами и явлениями — это первый шаг к научной любознательности.</w:t>
      </w:r>
    </w:p>
    <w:p w14:paraId="0855E97B" w14:textId="4BE35DB2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ADB9D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b/>
          <w:bCs/>
          <w:sz w:val="28"/>
          <w:szCs w:val="28"/>
        </w:rPr>
        <w:t>2. Вовлекаем ребёнка в наблюдение и исследования</w:t>
      </w:r>
    </w:p>
    <w:p w14:paraId="66F7FE42" w14:textId="77777777" w:rsidR="00D5463C" w:rsidRPr="00D5463C" w:rsidRDefault="00D5463C" w:rsidP="00D546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Предлагайте детям смотреть на облака, рассматривать растения, насекомых, птиц и домашних животных.</w:t>
      </w:r>
    </w:p>
    <w:p w14:paraId="52E21D37" w14:textId="77777777" w:rsidR="00D5463C" w:rsidRPr="00D5463C" w:rsidRDefault="00D5463C" w:rsidP="00D546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Задавайте вопросы: «Что происходит с листьями на деревьях?», «Почему вода в стакане льётся вниз?», «Как движется песок в ручейке?»</w:t>
      </w:r>
    </w:p>
    <w:p w14:paraId="4787AEC2" w14:textId="77777777" w:rsidR="00D5463C" w:rsidRPr="00D5463C" w:rsidRDefault="00D5463C" w:rsidP="00D5463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lastRenderedPageBreak/>
        <w:t>Поддерживайте активное обсуждение: слушайте ответы ребёнка, уточняйте, задавайте наводящие вопросы.</w:t>
      </w:r>
    </w:p>
    <w:p w14:paraId="3B4811E8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Важно не давать готовые ответы, а направлять ребёнка к самостоятельным выводам.</w:t>
      </w:r>
    </w:p>
    <w:p w14:paraId="56E3CB6B" w14:textId="0F78CBC6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FB56A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b/>
          <w:bCs/>
          <w:sz w:val="28"/>
          <w:szCs w:val="28"/>
        </w:rPr>
        <w:t>3. Игры как средство исследования</w:t>
      </w:r>
      <w:r w:rsidRPr="00D5463C">
        <w:rPr>
          <w:rFonts w:ascii="Times New Roman" w:hAnsi="Times New Roman" w:cs="Times New Roman"/>
          <w:sz w:val="28"/>
          <w:szCs w:val="28"/>
        </w:rPr>
        <w:br/>
        <w:t>Игровая деятельность — основной способ познания мира в дошкольном возрасте:</w:t>
      </w:r>
    </w:p>
    <w:p w14:paraId="1BDF92C7" w14:textId="77777777" w:rsidR="00D5463C" w:rsidRPr="00D5463C" w:rsidRDefault="00D5463C" w:rsidP="00D5463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Игры с предметами: сортировка по цвету, размеру, форме, количеству.</w:t>
      </w:r>
    </w:p>
    <w:p w14:paraId="6B0EAC17" w14:textId="77777777" w:rsidR="00D5463C" w:rsidRPr="00D5463C" w:rsidRDefault="00D5463C" w:rsidP="00D5463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Ролевые и сюжетно-ролевые игры: «Магазин», «Лаборатория», «Ферма».</w:t>
      </w:r>
    </w:p>
    <w:p w14:paraId="2CECD95B" w14:textId="77777777" w:rsidR="00D5463C" w:rsidRPr="00D5463C" w:rsidRDefault="00D5463C" w:rsidP="00D5463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Подвижные игры с правилами, где ребёнок наблюдает, анализирует и принимает решения.</w:t>
      </w:r>
    </w:p>
    <w:p w14:paraId="155B3A39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Через игру ребёнок учится делать наблюдения, сравнивать, делать простые выводы и экспериментировать.</w:t>
      </w:r>
    </w:p>
    <w:p w14:paraId="67D55F17" w14:textId="60EC0132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DF302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b/>
          <w:bCs/>
          <w:sz w:val="28"/>
          <w:szCs w:val="28"/>
        </w:rPr>
        <w:t>4. Практические эксперименты дома</w:t>
      </w:r>
    </w:p>
    <w:p w14:paraId="4F508504" w14:textId="77777777" w:rsidR="00D5463C" w:rsidRPr="00D5463C" w:rsidRDefault="00D5463C" w:rsidP="00D546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Исследование воды: переливание, замораживание, смешивание цветов.</w:t>
      </w:r>
    </w:p>
    <w:p w14:paraId="5F0BDCDE" w14:textId="77777777" w:rsidR="00D5463C" w:rsidRPr="00D5463C" w:rsidRDefault="00D5463C" w:rsidP="00D546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Исследование песка и земли: постройка горок, наблюдение за изменением формы и состояния.</w:t>
      </w:r>
    </w:p>
    <w:p w14:paraId="6525187F" w14:textId="77777777" w:rsidR="00D5463C" w:rsidRPr="00D5463C" w:rsidRDefault="00D5463C" w:rsidP="00D5463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Наблюдение за растениями: посев семян, полив, рост, формирование простых гипотез («Что произойдет, если я не полью цветок?»).</w:t>
      </w:r>
    </w:p>
    <w:p w14:paraId="5B29B6E6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Эксперименты должны быть безопасными, простыми и увлекательными, с возможностью наблюдать результат.</w:t>
      </w:r>
    </w:p>
    <w:p w14:paraId="6A5A6B92" w14:textId="1440F02B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DADF6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b/>
          <w:bCs/>
          <w:sz w:val="28"/>
          <w:szCs w:val="28"/>
        </w:rPr>
        <w:t>5. Развитие речи и познавательных навыков через диалог</w:t>
      </w:r>
    </w:p>
    <w:p w14:paraId="38677BC0" w14:textId="77777777" w:rsidR="00D5463C" w:rsidRPr="00D5463C" w:rsidRDefault="00D5463C" w:rsidP="00D5463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Комментируйте действия ребёнка, называйте предметы, свойства, явления.</w:t>
      </w:r>
    </w:p>
    <w:p w14:paraId="7503563B" w14:textId="77777777" w:rsidR="00D5463C" w:rsidRPr="00D5463C" w:rsidRDefault="00D5463C" w:rsidP="00D5463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Задавайте вопросы, поощряя объяснения: «Почему ты так сделал?», «Что получилось?»</w:t>
      </w:r>
    </w:p>
    <w:p w14:paraId="1C0FFB57" w14:textId="77777777" w:rsidR="00D5463C" w:rsidRPr="00D5463C" w:rsidRDefault="00D5463C" w:rsidP="00D5463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Читайте вместе книги с яркими иллюстрациями и интересными фактами.</w:t>
      </w:r>
    </w:p>
    <w:p w14:paraId="2C29ED48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lastRenderedPageBreak/>
        <w:t>Диалог позволяет ребёнку формулировать мысли, делиться впечатлениями и развивать логическое мышление.</w:t>
      </w:r>
    </w:p>
    <w:p w14:paraId="5F80B13B" w14:textId="338F50A6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C089C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b/>
          <w:bCs/>
          <w:sz w:val="28"/>
          <w:szCs w:val="28"/>
        </w:rPr>
        <w:t>6. Поддержка любознательности и эмоциональная вовлечённость</w:t>
      </w:r>
    </w:p>
    <w:p w14:paraId="39834341" w14:textId="77777777" w:rsidR="00D5463C" w:rsidRPr="00D5463C" w:rsidRDefault="00D5463C" w:rsidP="00D5463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Хвалите ребёнка за инициативу, наблюдения и попытки экспериментов.</w:t>
      </w:r>
    </w:p>
    <w:p w14:paraId="7BB7F4BE" w14:textId="77777777" w:rsidR="00D5463C" w:rsidRPr="00D5463C" w:rsidRDefault="00D5463C" w:rsidP="00D5463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Создавайте положительные эмоции вокруг исследований: радость открытия, удивление, гордость за результаты.</w:t>
      </w:r>
    </w:p>
    <w:p w14:paraId="5B351EF3" w14:textId="77777777" w:rsidR="00D5463C" w:rsidRPr="00D5463C" w:rsidRDefault="00D5463C" w:rsidP="00D5463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Не спешите, дайте ребёнку время на самостоятельное исследование, ошибки и повторение опытов.</w:t>
      </w:r>
    </w:p>
    <w:p w14:paraId="1FF128EB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Эмоциональная поддержка укрепляет мотивацию к познавательной активности.</w:t>
      </w:r>
    </w:p>
    <w:p w14:paraId="01BB94A5" w14:textId="6426BF76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</w:p>
    <w:p w14:paraId="1442262E" w14:textId="77777777" w:rsidR="00D5463C" w:rsidRPr="00D5463C" w:rsidRDefault="00D5463C" w:rsidP="00D546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463C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8BF7AF2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познавательно-исследовательского интереса у детей дошкольного возраста — процесс, требующий участия родителей, внимания к наблюдениям ребёнка и создания безопасной, увлекательной среды для исследований.</w:t>
      </w:r>
    </w:p>
    <w:p w14:paraId="74DC6449" w14:textId="77777777" w:rsidR="00D5463C" w:rsidRPr="00D5463C" w:rsidRDefault="00D5463C" w:rsidP="00D5463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Вовлекайте ребёнка в повседневные наблюдения.</w:t>
      </w:r>
    </w:p>
    <w:p w14:paraId="46004492" w14:textId="77777777" w:rsidR="00D5463C" w:rsidRPr="00D5463C" w:rsidRDefault="00D5463C" w:rsidP="00D5463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Используйте игру и творчество как средства изучения окружающего мира.</w:t>
      </w:r>
    </w:p>
    <w:p w14:paraId="13537F37" w14:textId="77777777" w:rsidR="00D5463C" w:rsidRPr="00D5463C" w:rsidRDefault="00D5463C" w:rsidP="00D5463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Поддерживайте инициативу ребёнка и формируйте положительные эмоции при изучении нового.</w:t>
      </w:r>
    </w:p>
    <w:p w14:paraId="05442339" w14:textId="77777777" w:rsidR="00D5463C" w:rsidRPr="00D5463C" w:rsidRDefault="00D5463C" w:rsidP="00D5463C">
      <w:pPr>
        <w:rPr>
          <w:rFonts w:ascii="Times New Roman" w:hAnsi="Times New Roman" w:cs="Times New Roman"/>
          <w:sz w:val="28"/>
          <w:szCs w:val="28"/>
        </w:rPr>
      </w:pPr>
      <w:r w:rsidRPr="00D5463C">
        <w:rPr>
          <w:rFonts w:ascii="Times New Roman" w:hAnsi="Times New Roman" w:cs="Times New Roman"/>
          <w:sz w:val="28"/>
          <w:szCs w:val="28"/>
        </w:rPr>
        <w:t>Помните: каждый маленький эксперимент и каждое наблюдение — шаг к развитию любознательного, мыслящего и самостоятельного ребёнка.</w:t>
      </w:r>
    </w:p>
    <w:p w14:paraId="65877660" w14:textId="77777777" w:rsidR="002D7EC2" w:rsidRPr="00D5463C" w:rsidRDefault="002D7EC2">
      <w:pPr>
        <w:rPr>
          <w:rFonts w:ascii="Times New Roman" w:hAnsi="Times New Roman" w:cs="Times New Roman"/>
          <w:sz w:val="28"/>
          <w:szCs w:val="28"/>
        </w:rPr>
      </w:pPr>
    </w:p>
    <w:sectPr w:rsidR="002D7EC2" w:rsidRPr="00D5463C" w:rsidSect="00D5463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7EF"/>
    <w:multiLevelType w:val="multilevel"/>
    <w:tmpl w:val="2B1C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B21BE"/>
    <w:multiLevelType w:val="multilevel"/>
    <w:tmpl w:val="7CD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67329"/>
    <w:multiLevelType w:val="multilevel"/>
    <w:tmpl w:val="6BE8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8183D"/>
    <w:multiLevelType w:val="multilevel"/>
    <w:tmpl w:val="335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A20"/>
    <w:multiLevelType w:val="multilevel"/>
    <w:tmpl w:val="E7A4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23317"/>
    <w:multiLevelType w:val="multilevel"/>
    <w:tmpl w:val="792E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960F2"/>
    <w:multiLevelType w:val="multilevel"/>
    <w:tmpl w:val="F4E6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55248">
    <w:abstractNumId w:val="0"/>
  </w:num>
  <w:num w:numId="2" w16cid:durableId="2136175771">
    <w:abstractNumId w:val="3"/>
  </w:num>
  <w:num w:numId="3" w16cid:durableId="875200382">
    <w:abstractNumId w:val="2"/>
  </w:num>
  <w:num w:numId="4" w16cid:durableId="936326343">
    <w:abstractNumId w:val="4"/>
  </w:num>
  <w:num w:numId="5" w16cid:durableId="1220824669">
    <w:abstractNumId w:val="6"/>
  </w:num>
  <w:num w:numId="6" w16cid:durableId="261498457">
    <w:abstractNumId w:val="1"/>
  </w:num>
  <w:num w:numId="7" w16cid:durableId="77022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C2"/>
    <w:rsid w:val="00183DA1"/>
    <w:rsid w:val="001A7B86"/>
    <w:rsid w:val="001B4B2A"/>
    <w:rsid w:val="001C19E4"/>
    <w:rsid w:val="002D7EC2"/>
    <w:rsid w:val="00331B43"/>
    <w:rsid w:val="003F1317"/>
    <w:rsid w:val="00780B82"/>
    <w:rsid w:val="00B05213"/>
    <w:rsid w:val="00B40B07"/>
    <w:rsid w:val="00C8711A"/>
    <w:rsid w:val="00D5463C"/>
    <w:rsid w:val="00E41968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C17E"/>
  <w15:chartTrackingRefBased/>
  <w15:docId w15:val="{1901336E-7A98-4CBA-9049-6735C9E7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7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E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E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E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E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E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E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E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7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04087-701A-4334-B5C9-07189CD9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8</cp:revision>
  <dcterms:created xsi:type="dcterms:W3CDTF">2025-08-29T19:36:00Z</dcterms:created>
  <dcterms:modified xsi:type="dcterms:W3CDTF">2025-09-21T13:12:00Z</dcterms:modified>
</cp:coreProperties>
</file>