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D1F" w:rsidRDefault="00753D1F" w:rsidP="00753D1F">
      <w:pPr>
        <w:pStyle w:val="normactprilozhenie"/>
        <w:shd w:val="clear" w:color="auto" w:fill="FFFFFF"/>
        <w:spacing w:before="0" w:beforeAutospacing="0" w:after="0" w:afterAutospacing="0"/>
        <w:textAlignment w:val="baseline"/>
        <w:sectPr w:rsidR="00753D1F" w:rsidSect="00753D1F">
          <w:footerReference w:type="default" r:id="rId8"/>
          <w:pgSz w:w="11906" w:h="16838"/>
          <w:pgMar w:top="567" w:right="567" w:bottom="567" w:left="567" w:header="709" w:footer="709" w:gutter="0"/>
          <w:cols w:space="708"/>
          <w:docGrid w:linePitch="360"/>
        </w:sectPr>
      </w:pPr>
      <w:r>
        <w:rPr>
          <w:bCs/>
          <w:noProof/>
          <w:color w:val="000000"/>
          <w:bdr w:val="none" w:sz="0" w:space="0" w:color="auto" w:frame="1"/>
        </w:rPr>
        <w:drawing>
          <wp:inline distT="0" distB="0" distL="0" distR="0">
            <wp:extent cx="6842760" cy="9547860"/>
            <wp:effectExtent l="19050" t="0" r="0" b="0"/>
            <wp:docPr id="7" name="Рисунок 2" descr="C:\Users\MURAD\Desktop\док. для сайта\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AD\Desktop\док. для сайта\устав.jpg"/>
                    <pic:cNvPicPr>
                      <a:picLocks noChangeAspect="1" noChangeArrowheads="1"/>
                    </pic:cNvPicPr>
                  </pic:nvPicPr>
                  <pic:blipFill>
                    <a:blip r:embed="rId9" cstate="print"/>
                    <a:srcRect/>
                    <a:stretch>
                      <a:fillRect/>
                    </a:stretch>
                  </pic:blipFill>
                  <pic:spPr bwMode="auto">
                    <a:xfrm>
                      <a:off x="0" y="0"/>
                      <a:ext cx="6842760" cy="9547860"/>
                    </a:xfrm>
                    <a:prstGeom prst="rect">
                      <a:avLst/>
                    </a:prstGeom>
                    <a:noFill/>
                    <a:ln w="9525">
                      <a:noFill/>
                      <a:miter lim="800000"/>
                      <a:headEnd/>
                      <a:tailEnd/>
                    </a:ln>
                  </pic:spPr>
                </pic:pic>
              </a:graphicData>
            </a:graphic>
          </wp:inline>
        </w:drawing>
      </w:r>
    </w:p>
    <w:p w:rsidR="00473DC0" w:rsidRPr="00753D1F" w:rsidRDefault="00753D1F" w:rsidP="00753D1F">
      <w:pPr>
        <w:pStyle w:val="normactprilozhenie"/>
        <w:shd w:val="clear" w:color="auto" w:fill="FFFFFF"/>
        <w:spacing w:before="0" w:beforeAutospacing="0" w:after="0" w:afterAutospacing="0"/>
        <w:textAlignment w:val="baseline"/>
      </w:pPr>
      <w:r>
        <w:rPr>
          <w:b/>
          <w:color w:val="000000" w:themeColor="text1"/>
        </w:rPr>
        <w:lastRenderedPageBreak/>
        <w:t xml:space="preserve">                                  </w:t>
      </w:r>
      <w:r w:rsidR="00144C22">
        <w:rPr>
          <w:b/>
          <w:color w:val="000000" w:themeColor="text1"/>
        </w:rPr>
        <w:t xml:space="preserve">       </w:t>
      </w:r>
      <w:r>
        <w:rPr>
          <w:b/>
          <w:color w:val="000000" w:themeColor="text1"/>
        </w:rPr>
        <w:t xml:space="preserve">  </w:t>
      </w:r>
      <w:r w:rsidR="00B80FDF" w:rsidRPr="00B46EE3">
        <w:rPr>
          <w:b/>
          <w:color w:val="000000" w:themeColor="text1"/>
        </w:rPr>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08618E" w:rsidRDefault="00D75648" w:rsidP="00F63C5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618E">
        <w:rPr>
          <w:rFonts w:ascii="Times New Roman" w:hAnsi="Times New Roman" w:cs="Times New Roman"/>
          <w:sz w:val="24"/>
          <w:szCs w:val="24"/>
        </w:rPr>
        <w:t>1.1. Муниципальное казенное</w:t>
      </w:r>
      <w:r w:rsidR="007F1DF7" w:rsidRPr="007F1DF7">
        <w:rPr>
          <w:rFonts w:ascii="Times New Roman" w:hAnsi="Times New Roman" w:cs="Times New Roman"/>
          <w:color w:val="000000" w:themeColor="text1"/>
          <w:sz w:val="24"/>
          <w:szCs w:val="24"/>
        </w:rPr>
        <w:t xml:space="preserve"> </w:t>
      </w:r>
      <w:r w:rsidR="007F1DF7" w:rsidRPr="0008618E">
        <w:rPr>
          <w:rFonts w:ascii="Times New Roman" w:hAnsi="Times New Roman" w:cs="Times New Roman"/>
          <w:color w:val="000000" w:themeColor="text1"/>
          <w:sz w:val="24"/>
          <w:szCs w:val="24"/>
        </w:rPr>
        <w:t>общеобразовательное</w:t>
      </w:r>
      <w:r w:rsidRPr="0008618E">
        <w:rPr>
          <w:rFonts w:ascii="Times New Roman" w:hAnsi="Times New Roman" w:cs="Times New Roman"/>
          <w:sz w:val="24"/>
          <w:szCs w:val="24"/>
        </w:rPr>
        <w:t xml:space="preserve"> учреждение </w:t>
      </w:r>
      <w:r w:rsidR="00B300AA" w:rsidRPr="0008618E">
        <w:rPr>
          <w:rFonts w:ascii="Times New Roman" w:hAnsi="Times New Roman" w:cs="Times New Roman"/>
          <w:color w:val="000000" w:themeColor="text1"/>
          <w:sz w:val="24"/>
          <w:szCs w:val="24"/>
        </w:rPr>
        <w:t>«</w:t>
      </w:r>
      <w:proofErr w:type="spellStart"/>
      <w:r w:rsidR="003D4497">
        <w:rPr>
          <w:rFonts w:ascii="Times New Roman" w:hAnsi="Times New Roman"/>
          <w:sz w:val="24"/>
          <w:szCs w:val="24"/>
        </w:rPr>
        <w:t>Ортаколинская</w:t>
      </w:r>
      <w:proofErr w:type="spellEnd"/>
      <w:r w:rsidR="00A60978">
        <w:rPr>
          <w:rFonts w:ascii="Times New Roman" w:hAnsi="Times New Roman"/>
          <w:sz w:val="24"/>
          <w:szCs w:val="24"/>
        </w:rPr>
        <w:t xml:space="preserve"> средняя общеобразовательная школа»</w:t>
      </w:r>
      <w:r w:rsidR="00B300AA">
        <w:rPr>
          <w:rFonts w:ascii="Times New Roman" w:hAnsi="Times New Roman" w:cs="Times New Roman"/>
          <w:color w:val="000000" w:themeColor="text1"/>
          <w:sz w:val="24"/>
          <w:szCs w:val="24"/>
        </w:rPr>
        <w:t xml:space="preserve"> </w:t>
      </w:r>
      <w:r w:rsidRPr="0008618E">
        <w:rPr>
          <w:rFonts w:ascii="Times New Roman" w:hAnsi="Times New Roman" w:cs="Times New Roman"/>
          <w:sz w:val="24"/>
          <w:szCs w:val="24"/>
        </w:rPr>
        <w:t xml:space="preserve">муниципального района «Ботлихский район» (далее – Учреждение) является некоммерческой организацией и создано </w:t>
      </w:r>
      <w:r w:rsidR="00C757B1" w:rsidRPr="0008618E">
        <w:rPr>
          <w:rFonts w:ascii="Times New Roman" w:hAnsi="Times New Roman" w:cs="Times New Roman"/>
          <w:color w:val="000000" w:themeColor="text1"/>
          <w:sz w:val="24"/>
          <w:szCs w:val="24"/>
        </w:rPr>
        <w:t xml:space="preserve">для обеспечения реализации предусмотренных законодательством Российской Федерации полномочий </w:t>
      </w:r>
      <w:r w:rsidR="00C757B1" w:rsidRPr="0008618E">
        <w:rPr>
          <w:rFonts w:ascii="Times New Roman" w:hAnsi="Times New Roman" w:cs="Times New Roman"/>
          <w:sz w:val="24"/>
          <w:szCs w:val="24"/>
        </w:rPr>
        <w:t xml:space="preserve">по решению вопросов местного значения </w:t>
      </w:r>
      <w:r w:rsidR="00C757B1" w:rsidRPr="0008618E">
        <w:rPr>
          <w:rFonts w:ascii="Times New Roman" w:hAnsi="Times New Roman" w:cs="Times New Roman"/>
          <w:color w:val="000000" w:themeColor="text1"/>
          <w:sz w:val="24"/>
          <w:szCs w:val="24"/>
        </w:rPr>
        <w:t>муниципального района «Ботлихский район» в сфере образования</w:t>
      </w:r>
      <w:r w:rsidRPr="0008618E">
        <w:rPr>
          <w:rFonts w:ascii="Times New Roman" w:hAnsi="Times New Roman" w:cs="Times New Roman"/>
          <w:sz w:val="24"/>
          <w:szCs w:val="24"/>
        </w:rPr>
        <w:t>.</w:t>
      </w:r>
    </w:p>
    <w:p w:rsidR="00C757B1" w:rsidRPr="0008618E" w:rsidRDefault="00D75648" w:rsidP="00C757B1">
      <w:pPr>
        <w:pStyle w:val="a4"/>
        <w:spacing w:before="0" w:beforeAutospacing="0" w:after="0" w:afterAutospacing="0"/>
        <w:ind w:firstLine="709"/>
        <w:jc w:val="both"/>
        <w:rPr>
          <w:color w:val="000000" w:themeColor="text1"/>
        </w:rPr>
      </w:pPr>
      <w:r w:rsidRPr="0008618E">
        <w:t>1.2</w:t>
      </w:r>
      <w:r w:rsidR="00C757B1" w:rsidRPr="0008618E">
        <w:rPr>
          <w:color w:val="000000" w:themeColor="text1"/>
        </w:rPr>
        <w:t xml:space="preserve">. </w:t>
      </w:r>
      <w:proofErr w:type="gramStart"/>
      <w:r w:rsidR="00C757B1" w:rsidRPr="0008618E">
        <w:rPr>
          <w:color w:val="000000" w:themeColor="text1"/>
        </w:rPr>
        <w:t>Учреждение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w:t>
      </w:r>
      <w:proofErr w:type="gramEnd"/>
      <w:r w:rsidR="00C757B1" w:rsidRPr="0008618E">
        <w:rPr>
          <w:color w:val="000000" w:themeColor="text1"/>
        </w:rPr>
        <w:t xml:space="preserve">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Муниципальное казенное общеобразовательное учреждение «</w:t>
      </w:r>
      <w:proofErr w:type="spellStart"/>
      <w:r w:rsidR="003D4497">
        <w:rPr>
          <w:rFonts w:ascii="Times New Roman" w:hAnsi="Times New Roman"/>
          <w:sz w:val="24"/>
          <w:szCs w:val="24"/>
        </w:rPr>
        <w:t>Ортаколинская</w:t>
      </w:r>
      <w:proofErr w:type="spellEnd"/>
      <w:r w:rsidR="00A60978">
        <w:rPr>
          <w:rFonts w:ascii="Times New Roman" w:hAnsi="Times New Roman"/>
          <w:sz w:val="24"/>
          <w:szCs w:val="24"/>
        </w:rPr>
        <w:t xml:space="preserve"> средняя общеобразовательная школа</w:t>
      </w:r>
      <w:r w:rsidR="00DF2D4A" w:rsidRPr="0008618E">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proofErr w:type="spellStart"/>
      <w:r w:rsidR="003D4497">
        <w:rPr>
          <w:rFonts w:ascii="Times New Roman" w:hAnsi="Times New Roman" w:cs="Times New Roman"/>
          <w:color w:val="000000" w:themeColor="text1"/>
          <w:sz w:val="24"/>
          <w:szCs w:val="24"/>
        </w:rPr>
        <w:t>Ортаколинская</w:t>
      </w:r>
      <w:proofErr w:type="spellEnd"/>
      <w:r w:rsidR="00A60978">
        <w:rPr>
          <w:rFonts w:ascii="Times New Roman" w:hAnsi="Times New Roman" w:cs="Times New Roman"/>
          <w:color w:val="000000" w:themeColor="text1"/>
          <w:sz w:val="24"/>
          <w:szCs w:val="24"/>
        </w:rPr>
        <w:t xml:space="preserve"> СОШ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w:t>
      </w:r>
      <w:proofErr w:type="gramStart"/>
      <w:r w:rsidRPr="0008618E">
        <w:rPr>
          <w:color w:val="000000" w:themeColor="text1"/>
        </w:rPr>
        <w:t>казенное</w:t>
      </w:r>
      <w:proofErr w:type="gramEnd"/>
      <w:r w:rsidRPr="0008618E">
        <w:rPr>
          <w:color w:val="000000" w:themeColor="text1"/>
        </w:rPr>
        <w:t xml:space="preserve">.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Взаимодействие Учреждения при осуществлении им бюджетных полномочий получателя бюджетных сре</w:t>
      </w:r>
      <w:proofErr w:type="gramStart"/>
      <w:r w:rsidRPr="0008618E">
        <w:rPr>
          <w:rFonts w:ascii="Times New Roman" w:hAnsi="Times New Roman" w:cs="Times New Roman"/>
          <w:sz w:val="24"/>
          <w:szCs w:val="24"/>
        </w:rPr>
        <w:t>дств с р</w:t>
      </w:r>
      <w:proofErr w:type="gramEnd"/>
      <w:r w:rsidRPr="0008618E">
        <w:rPr>
          <w:rFonts w:ascii="Times New Roman" w:hAnsi="Times New Roman" w:cs="Times New Roman"/>
          <w:sz w:val="24"/>
          <w:szCs w:val="24"/>
        </w:rPr>
        <w:t xml:space="preserve">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w:t>
      </w:r>
      <w:proofErr w:type="gramStart"/>
      <w:r w:rsidR="00D75648" w:rsidRPr="0008618E">
        <w:rPr>
          <w:rFonts w:ascii="Times New Roman" w:hAnsi="Times New Roman" w:cs="Times New Roman"/>
          <w:sz w:val="24"/>
          <w:szCs w:val="24"/>
        </w:rPr>
        <w:t>несет обязанности</w:t>
      </w:r>
      <w:proofErr w:type="gramEnd"/>
      <w:r w:rsidR="00D75648" w:rsidRPr="0008618E">
        <w:rPr>
          <w:rFonts w:ascii="Times New Roman" w:hAnsi="Times New Roman" w:cs="Times New Roman"/>
          <w:sz w:val="24"/>
          <w:szCs w:val="24"/>
        </w:rPr>
        <w:t xml:space="preserve">,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3D4497" w:rsidRPr="00735260">
        <w:rPr>
          <w:rFonts w:ascii="Times New Roman" w:hAnsi="Times New Roman"/>
          <w:sz w:val="24"/>
          <w:szCs w:val="24"/>
        </w:rPr>
        <w:t>3689</w:t>
      </w:r>
      <w:r w:rsidR="003D4497">
        <w:rPr>
          <w:rFonts w:ascii="Times New Roman" w:hAnsi="Times New Roman"/>
          <w:sz w:val="24"/>
          <w:szCs w:val="24"/>
        </w:rPr>
        <w:t>88</w:t>
      </w:r>
      <w:r w:rsidR="003D4497" w:rsidRPr="00735260">
        <w:rPr>
          <w:rFonts w:ascii="Times New Roman" w:hAnsi="Times New Roman"/>
          <w:sz w:val="24"/>
          <w:szCs w:val="24"/>
        </w:rPr>
        <w:t xml:space="preserve">, Республика Дагестан, Ботлихский район, село </w:t>
      </w:r>
      <w:proofErr w:type="spellStart"/>
      <w:r w:rsidR="003D4497">
        <w:rPr>
          <w:rFonts w:ascii="Times New Roman" w:hAnsi="Times New Roman"/>
          <w:sz w:val="24"/>
          <w:szCs w:val="24"/>
        </w:rPr>
        <w:t>Ортаколо</w:t>
      </w:r>
      <w:proofErr w:type="spellEnd"/>
      <w:r w:rsidR="009B6914">
        <w:rPr>
          <w:rFonts w:ascii="Times New Roman" w:hAnsi="Times New Roman" w:cs="Times New Roman"/>
          <w:color w:val="000000" w:themeColor="text1"/>
          <w:sz w:val="24"/>
          <w:szCs w:val="24"/>
        </w:rPr>
        <w:t>,</w:t>
      </w:r>
      <w:r w:rsidR="00331DE8" w:rsidRPr="00331DE8">
        <w:rPr>
          <w:rFonts w:ascii="Times New Roman" w:hAnsi="Times New Roman" w:cs="Times New Roman"/>
          <w:color w:val="000000" w:themeColor="text1"/>
          <w:sz w:val="24"/>
          <w:szCs w:val="24"/>
        </w:rPr>
        <w:t xml:space="preserve"> </w:t>
      </w:r>
      <w:r w:rsidR="00331DE8">
        <w:rPr>
          <w:rFonts w:ascii="Times New Roman" w:hAnsi="Times New Roman" w:cs="Times New Roman"/>
          <w:color w:val="000000" w:themeColor="text1"/>
          <w:sz w:val="24"/>
          <w:szCs w:val="24"/>
        </w:rPr>
        <w:t xml:space="preserve">ул. </w:t>
      </w:r>
      <w:r w:rsidR="009E2E91">
        <w:rPr>
          <w:rFonts w:ascii="Times New Roman" w:hAnsi="Times New Roman" w:cs="Times New Roman"/>
          <w:color w:val="000000" w:themeColor="text1"/>
          <w:sz w:val="24"/>
          <w:szCs w:val="24"/>
        </w:rPr>
        <w:t>Школьная</w:t>
      </w:r>
      <w:r w:rsidR="00331DE8">
        <w:rPr>
          <w:rFonts w:ascii="Times New Roman" w:hAnsi="Times New Roman" w:cs="Times New Roman"/>
          <w:color w:val="000000" w:themeColor="text1"/>
          <w:sz w:val="24"/>
          <w:szCs w:val="24"/>
        </w:rPr>
        <w:t xml:space="preserve">, </w:t>
      </w:r>
      <w:r w:rsidR="009E2E91">
        <w:rPr>
          <w:rFonts w:ascii="Times New Roman" w:hAnsi="Times New Roman" w:cs="Times New Roman"/>
          <w:color w:val="000000" w:themeColor="text1"/>
          <w:sz w:val="24"/>
          <w:szCs w:val="24"/>
        </w:rPr>
        <w:t>20</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lastRenderedPageBreak/>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w:t>
      </w:r>
      <w:proofErr w:type="gramStart"/>
      <w:r w:rsidR="00473DC0" w:rsidRPr="0008618E">
        <w:rPr>
          <w:color w:val="000000" w:themeColor="text1"/>
        </w:rPr>
        <w:t>к</w:t>
      </w:r>
      <w:proofErr w:type="gramEnd"/>
      <w:r w:rsidR="00473DC0" w:rsidRPr="0008618E">
        <w:rPr>
          <w:color w:val="000000" w:themeColor="text1"/>
        </w:rPr>
        <w:t xml:space="preserve"> </w:t>
      </w:r>
      <w:proofErr w:type="gramStart"/>
      <w:r w:rsidR="00473DC0" w:rsidRPr="0008618E">
        <w:rPr>
          <w:color w:val="000000" w:themeColor="text1"/>
        </w:rPr>
        <w:t>таким</w:t>
      </w:r>
      <w:proofErr w:type="gramEnd"/>
      <w:r w:rsidR="00473DC0" w:rsidRPr="0008618E">
        <w:rPr>
          <w:color w:val="000000" w:themeColor="text1"/>
        </w:rPr>
        <w:t xml:space="preserve">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w:t>
      </w:r>
      <w:proofErr w:type="gramStart"/>
      <w:r w:rsidRPr="0008618E">
        <w:rPr>
          <w:color w:val="000000" w:themeColor="text1"/>
        </w:rPr>
        <w:t>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w:t>
      </w:r>
      <w:proofErr w:type="gramEnd"/>
      <w:r w:rsidRPr="0008618E">
        <w:rPr>
          <w:color w:val="000000" w:themeColor="text1"/>
        </w:rPr>
        <w:t xml:space="preserve">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proofErr w:type="gramStart"/>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00202AD1" w:rsidRPr="00206CAC">
        <w:rPr>
          <w:color w:val="000000" w:themeColor="text1"/>
        </w:rPr>
        <w:t>дошкольного,</w:t>
      </w:r>
      <w:r w:rsidR="00202AD1">
        <w:rPr>
          <w:color w:val="000000" w:themeColor="text1"/>
        </w:rPr>
        <w:t xml:space="preserve">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sidRPr="00B46EE3">
        <w:rPr>
          <w:color w:val="000000" w:themeColor="text1"/>
        </w:rPr>
        <w:t xml:space="preserve">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 Основной целью деятельности Учреждения является осуществление образовательной деятельности по основным общеобразовательным программам: </w:t>
      </w:r>
      <w:r w:rsidR="00D61E6A" w:rsidRPr="00206CAC">
        <w:rPr>
          <w:color w:val="000000" w:themeColor="text1"/>
        </w:rPr>
        <w:t xml:space="preserve">образовательным программам  дошкольного образования,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C31BB7"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1)</w:t>
      </w:r>
      <w:r w:rsidR="00C31BB7" w:rsidRPr="00B46EE3">
        <w:rPr>
          <w:color w:val="000000" w:themeColor="text1"/>
        </w:rPr>
        <w:t xml:space="preserve"> реализация</w:t>
      </w:r>
      <w:r w:rsidR="00C31BB7" w:rsidRPr="00B46EE3">
        <w:rPr>
          <w:color w:val="000000" w:themeColor="text1"/>
        </w:rPr>
        <w:tab/>
        <w:t xml:space="preserve"> </w:t>
      </w:r>
      <w:r w:rsidR="00296C0D">
        <w:rPr>
          <w:color w:val="000000" w:themeColor="text1"/>
        </w:rPr>
        <w:t xml:space="preserve">основных </w:t>
      </w:r>
      <w:r w:rsidR="00D3432D" w:rsidRPr="00B46EE3">
        <w:rPr>
          <w:color w:val="000000" w:themeColor="text1"/>
        </w:rPr>
        <w:t xml:space="preserve">образовательных </w:t>
      </w:r>
      <w:r w:rsidR="00C31BB7" w:rsidRPr="00B46EE3">
        <w:rPr>
          <w:color w:val="000000" w:themeColor="text1"/>
        </w:rPr>
        <w:t>программ дошкольного</w:t>
      </w:r>
      <w:r w:rsidR="00DF26C4" w:rsidRPr="00B46EE3">
        <w:rPr>
          <w:color w:val="000000" w:themeColor="text1"/>
        </w:rPr>
        <w:t xml:space="preserve"> </w:t>
      </w:r>
      <w:r w:rsidR="00C31BB7" w:rsidRPr="00B46EE3">
        <w:rPr>
          <w:color w:val="000000" w:themeColor="text1"/>
        </w:rPr>
        <w:t>образования;</w:t>
      </w:r>
    </w:p>
    <w:p w:rsidR="00B80FDF" w:rsidRPr="00B46EE3"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lastRenderedPageBreak/>
        <w:t>2)</w:t>
      </w:r>
      <w:r w:rsidR="00296C0D">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 xml:space="preserve">3) </w:t>
      </w:r>
      <w:r w:rsidR="00296C0D">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4)</w:t>
      </w:r>
      <w:r w:rsidR="00473DC0" w:rsidRPr="00B46EE3">
        <w:rPr>
          <w:color w:val="000000" w:themeColor="text1"/>
          <w:shd w:val="clear" w:color="auto" w:fill="FFFFFF"/>
        </w:rPr>
        <w:t xml:space="preserve"> реализация о</w:t>
      </w:r>
      <w:r w:rsidR="00296C0D">
        <w:rPr>
          <w:color w:val="000000" w:themeColor="text1"/>
          <w:shd w:val="clear" w:color="auto" w:fill="FFFFFF"/>
        </w:rPr>
        <w:t xml:space="preserve">сновных </w:t>
      </w:r>
      <w:r w:rsidR="00473DC0" w:rsidRPr="00B46EE3">
        <w:rPr>
          <w:color w:val="000000" w:themeColor="text1"/>
          <w:shd w:val="clear" w:color="auto" w:fill="FFFFFF"/>
        </w:rPr>
        <w:t>образовательных программ среднего общего образования;</w:t>
      </w:r>
    </w:p>
    <w:p w:rsidR="00B80FDF"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 xml:space="preserve">5)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8B68E6" w:rsidRPr="0029749A" w:rsidRDefault="008B68E6" w:rsidP="00B80FDF">
      <w:pPr>
        <w:pStyle w:val="a4"/>
        <w:spacing w:before="0" w:beforeAutospacing="0" w:after="0" w:afterAutospacing="0"/>
        <w:ind w:firstLine="709"/>
        <w:jc w:val="both"/>
        <w:rPr>
          <w:b/>
          <w:color w:val="000000" w:themeColor="text1"/>
          <w:shd w:val="clear" w:color="auto" w:fill="FFFFFF"/>
        </w:rPr>
      </w:pPr>
      <w:r>
        <w:rPr>
          <w:color w:val="000000" w:themeColor="text1"/>
          <w:shd w:val="clear" w:color="auto" w:fill="FFFFFF"/>
        </w:rPr>
        <w:t>6</w:t>
      </w:r>
      <w:r w:rsidRPr="00206CAC">
        <w:rPr>
          <w:color w:val="000000" w:themeColor="text1"/>
          <w:shd w:val="clear" w:color="auto" w:fill="FFFFFF"/>
        </w:rPr>
        <w:t xml:space="preserve">) реализация адаптированных </w:t>
      </w:r>
      <w:r w:rsidR="001B5159" w:rsidRPr="00206CAC">
        <w:rPr>
          <w:color w:val="000000" w:themeColor="text1"/>
          <w:shd w:val="clear" w:color="auto" w:fill="FFFFFF"/>
        </w:rPr>
        <w:t>основных образовательных программ дошкольного образования для детей с ограниченными возможностями здоровья (ОВЗ);</w:t>
      </w:r>
    </w:p>
    <w:p w:rsidR="00B80FDF" w:rsidRPr="0029749A"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7</w:t>
      </w:r>
      <w:r w:rsidR="00B80FDF" w:rsidRPr="00B46EE3">
        <w:rPr>
          <w:color w:val="000000" w:themeColor="text1"/>
          <w:shd w:val="clear" w:color="auto" w:fill="FFFFFF"/>
        </w:rPr>
        <w:t xml:space="preserve">) </w:t>
      </w:r>
      <w:r w:rsidR="00473DC0" w:rsidRPr="0029749A">
        <w:rPr>
          <w:color w:val="000000" w:themeColor="text1"/>
          <w:shd w:val="clear" w:color="auto" w:fill="FFFFFF"/>
        </w:rPr>
        <w:t>реализа</w:t>
      </w:r>
      <w:r w:rsidR="00C44BFD" w:rsidRPr="0029749A">
        <w:rPr>
          <w:color w:val="000000" w:themeColor="text1"/>
          <w:shd w:val="clear" w:color="auto" w:fill="FFFFFF"/>
        </w:rPr>
        <w:t xml:space="preserve">ция адаптированных основных </w:t>
      </w:r>
      <w:r w:rsidR="00473DC0" w:rsidRPr="0029749A">
        <w:rPr>
          <w:color w:val="000000" w:themeColor="text1"/>
          <w:shd w:val="clear" w:color="auto" w:fill="FFFFFF"/>
        </w:rPr>
        <w:t>образовательных программ начального общего образования для лиц, зачисленных на обучение с 1 сентября 2016 года;</w:t>
      </w:r>
    </w:p>
    <w:p w:rsidR="00B80FDF" w:rsidRPr="00B46EE3" w:rsidRDefault="004E001D"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 xml:space="preserve">организация отдыха и </w:t>
      </w:r>
      <w:proofErr w:type="gramStart"/>
      <w:r w:rsidR="00473DC0" w:rsidRPr="00B46EE3">
        <w:rPr>
          <w:color w:val="000000" w:themeColor="text1"/>
          <w:shd w:val="clear" w:color="auto" w:fill="FFFFFF"/>
        </w:rPr>
        <w:t>оздоровления</w:t>
      </w:r>
      <w:proofErr w:type="gramEnd"/>
      <w:r w:rsidR="00473DC0" w:rsidRPr="00B46EE3">
        <w:rPr>
          <w:color w:val="000000" w:themeColor="text1"/>
          <w:shd w:val="clear" w:color="auto" w:fill="FFFFFF"/>
        </w:rPr>
        <w:t xml:space="preserve"> обучающихся в каникулярное время;</w:t>
      </w:r>
    </w:p>
    <w:p w:rsidR="00B80FDF" w:rsidRPr="00B46EE3" w:rsidRDefault="004E001D"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9</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12</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13</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4E001D" w:rsidP="00B80FDF">
      <w:pPr>
        <w:pStyle w:val="a4"/>
        <w:spacing w:before="0" w:beforeAutospacing="0" w:after="0" w:afterAutospacing="0"/>
        <w:ind w:firstLine="709"/>
        <w:jc w:val="both"/>
        <w:rPr>
          <w:color w:val="000000" w:themeColor="text1"/>
          <w:shd w:val="clear" w:color="auto" w:fill="FFFFFF"/>
        </w:rPr>
      </w:pPr>
      <w:r>
        <w:rPr>
          <w:color w:val="000000" w:themeColor="text1"/>
        </w:rPr>
        <w:t>14</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 xml:space="preserve">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w:t>
      </w:r>
      <w:r w:rsidR="00B566C6" w:rsidRPr="00206CAC">
        <w:rPr>
          <w:color w:val="000000" w:themeColor="text1"/>
        </w:rPr>
        <w:t>дошкольного,</w:t>
      </w:r>
      <w:r w:rsidR="00B566C6">
        <w:rPr>
          <w:color w:val="000000" w:themeColor="text1"/>
        </w:rPr>
        <w:t xml:space="preserve"> </w:t>
      </w:r>
      <w:r w:rsidRPr="00B46EE3">
        <w:rPr>
          <w:color w:val="000000" w:themeColor="text1"/>
        </w:rPr>
        <w:t>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666E44" w:rsidRPr="00B46EE3" w:rsidRDefault="00BB672A" w:rsidP="00B80FDF">
      <w:pPr>
        <w:pStyle w:val="a4"/>
        <w:spacing w:before="0" w:beforeAutospacing="0" w:after="0" w:afterAutospacing="0"/>
        <w:ind w:firstLine="709"/>
        <w:jc w:val="both"/>
        <w:rPr>
          <w:color w:val="000000" w:themeColor="text1"/>
        </w:rPr>
      </w:pPr>
      <w:r w:rsidRPr="00B46EE3">
        <w:rPr>
          <w:color w:val="000000" w:themeColor="text1"/>
        </w:rPr>
        <w:t>- дошкольное</w:t>
      </w:r>
      <w:r w:rsidR="00666E44" w:rsidRPr="00B46EE3">
        <w:rPr>
          <w:color w:val="000000" w:themeColor="text1"/>
        </w:rPr>
        <w:t xml:space="preserve"> образование (нормативный срок освоения 1 год)</w:t>
      </w:r>
      <w:r w:rsidR="00314B30" w:rsidRPr="00B46EE3">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среднее общее образование (нормативный срок освоения 2 года).</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Для осуществления дошкольного образования, по запросам родителей (законных представителей) в Учреждении могут создаваться группы кратковременного пребывания</w:t>
      </w:r>
      <w:r w:rsidR="00F532B1" w:rsidRPr="00B46EE3">
        <w:rPr>
          <w:color w:val="000000" w:themeColor="text1"/>
        </w:rPr>
        <w:t xml:space="preserve"> (ГКП)</w:t>
      </w:r>
      <w:r w:rsidRPr="00B46EE3">
        <w:rPr>
          <w:color w:val="000000" w:themeColor="text1"/>
        </w:rPr>
        <w:t>.</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 xml:space="preserve">Действие группы кратковременного пребывания регламентируется Положением о группе кратковременного пребывания детей. Группа имеет </w:t>
      </w:r>
      <w:proofErr w:type="spellStart"/>
      <w:r w:rsidRPr="00B46EE3">
        <w:rPr>
          <w:color w:val="000000" w:themeColor="text1"/>
        </w:rPr>
        <w:t>общеразвивающую</w:t>
      </w:r>
      <w:proofErr w:type="spellEnd"/>
      <w:r w:rsidRPr="00B46EE3">
        <w:rPr>
          <w:color w:val="000000" w:themeColor="text1"/>
        </w:rPr>
        <w:t xml:space="preserve"> направленность, в ней осуществляется дошкольное образование в соответствии с образовательной программой образовательного Учреждения.</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lastRenderedPageBreak/>
        <w:t>Возраст детей в группе кратковременного пребывания от 3 до 7 лет</w:t>
      </w:r>
      <w:r w:rsidR="00EA1835" w:rsidRPr="00B46EE3">
        <w:rPr>
          <w:color w:val="000000" w:themeColor="text1"/>
        </w:rPr>
        <w:t>,</w:t>
      </w:r>
      <w:r w:rsidRPr="00B46EE3">
        <w:rPr>
          <w:color w:val="000000" w:themeColor="text1"/>
        </w:rPr>
        <w:t xml:space="preserve"> предельная наполняемость </w:t>
      </w:r>
      <w:r w:rsidR="00EA1835" w:rsidRPr="00B46EE3">
        <w:rPr>
          <w:color w:val="000000" w:themeColor="text1"/>
        </w:rPr>
        <w:t xml:space="preserve">в группе 15 </w:t>
      </w:r>
      <w:r w:rsidRPr="00B46EE3">
        <w:rPr>
          <w:color w:val="000000" w:themeColor="text1"/>
        </w:rPr>
        <w:t>обучающихся. Первая ступень призвана обеспечить овладение чтением, письмом, счетом,</w:t>
      </w:r>
      <w:r w:rsidR="00EA1835" w:rsidRPr="00B46EE3">
        <w:rPr>
          <w:color w:val="000000" w:themeColor="text1"/>
        </w:rPr>
        <w:t xml:space="preserve"> </w:t>
      </w:r>
      <w:r w:rsidRPr="00B46EE3">
        <w:rPr>
          <w:color w:val="000000" w:themeColor="text1"/>
        </w:rPr>
        <w:t>основными умениями и навыками учебной деятельности, элементами теоретического мышления, простейшими навыками самоконтроля учебных действий, культурой речи и поведения, основам личной гигиены и здорового образа жизни.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w:t>
      </w:r>
      <w:proofErr w:type="gramStart"/>
      <w:r w:rsidRPr="00B46EE3">
        <w:rPr>
          <w:color w:val="000000" w:themeColor="text1"/>
        </w:rPr>
        <w:t>обучающихся</w:t>
      </w:r>
      <w:proofErr w:type="gramEnd"/>
      <w:r w:rsidRPr="00B46EE3">
        <w:rPr>
          <w:color w:val="000000" w:themeColor="text1"/>
        </w:rPr>
        <w:t xml:space="preserve">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w:t>
      </w:r>
      <w:proofErr w:type="gramStart"/>
      <w:r w:rsidRPr="00B46EE3">
        <w:rPr>
          <w:color w:val="000000" w:themeColor="text1"/>
        </w:rPr>
        <w:t>обучение по</w:t>
      </w:r>
      <w:proofErr w:type="gramEnd"/>
      <w:r w:rsidRPr="00B46EE3">
        <w:rPr>
          <w:color w:val="000000" w:themeColor="text1"/>
        </w:rPr>
        <w:t xml:space="preserve">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w:t>
      </w:r>
      <w:proofErr w:type="gramStart"/>
      <w:r w:rsidRPr="00B46EE3">
        <w:rPr>
          <w:color w:val="000000" w:themeColor="text1"/>
        </w:rPr>
        <w:t>обучающихся</w:t>
      </w:r>
      <w:proofErr w:type="gramEnd"/>
      <w:r w:rsidRPr="00B46EE3">
        <w:rPr>
          <w:color w:val="000000" w:themeColor="text1"/>
        </w:rPr>
        <w:t xml:space="preserve">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B46EE3">
        <w:rPr>
          <w:color w:val="000000" w:themeColor="text1"/>
        </w:rPr>
        <w:t>обучения по образцу</w:t>
      </w:r>
      <w:proofErr w:type="gramEnd"/>
      <w:r w:rsidRPr="00B46EE3">
        <w:rPr>
          <w:color w:val="000000" w:themeColor="text1"/>
        </w:rPr>
        <w:t xml:space="preserve">,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2.20. </w:t>
      </w:r>
      <w:proofErr w:type="gramStart"/>
      <w:r w:rsidRPr="00B46EE3">
        <w:rPr>
          <w:color w:val="000000" w:themeColor="text1"/>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roofErr w:type="gramEnd"/>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B46EE3">
        <w:rPr>
          <w:color w:val="000000" w:themeColor="text1"/>
        </w:rPr>
        <w:t>выдачи</w:t>
      </w:r>
      <w:proofErr w:type="gramEnd"/>
      <w:r w:rsidRPr="00B46EE3">
        <w:rPr>
          <w:color w:val="000000" w:themeColor="text1"/>
        </w:rPr>
        <w:t xml:space="preserve">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2.23. Учреждение обеспечивает занятия </w:t>
      </w:r>
      <w:proofErr w:type="gramStart"/>
      <w:r w:rsidRPr="00B46EE3">
        <w:rPr>
          <w:color w:val="000000" w:themeColor="text1"/>
        </w:rPr>
        <w:t>на дому с обучающимися по индивидуальному учебному плану в соответствии с заключением</w:t>
      </w:r>
      <w:proofErr w:type="gramEnd"/>
      <w:r w:rsidRPr="00B46EE3">
        <w:rPr>
          <w:color w:val="000000" w:themeColor="text1"/>
        </w:rPr>
        <w:t xml:space="preserve">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lastRenderedPageBreak/>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w:t>
      </w:r>
      <w:proofErr w:type="gramStart"/>
      <w:r w:rsidRPr="00BE6E7F">
        <w:rPr>
          <w:rFonts w:ascii="Times New Roman" w:hAnsi="Times New Roman" w:cs="Times New Roman"/>
          <w:sz w:val="24"/>
          <w:szCs w:val="24"/>
        </w:rPr>
        <w:t>контроль за</w:t>
      </w:r>
      <w:proofErr w:type="gramEnd"/>
      <w:r w:rsidRPr="00BE6E7F">
        <w:rPr>
          <w:rFonts w:ascii="Times New Roman" w:hAnsi="Times New Roman" w:cs="Times New Roman"/>
          <w:sz w:val="24"/>
          <w:szCs w:val="24"/>
        </w:rPr>
        <w:t xml:space="preserve">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планирует и организует работу Учреждения в целом и образовательный процесс в частности, осуществляет </w:t>
      </w:r>
      <w:proofErr w:type="gramStart"/>
      <w:r w:rsidRPr="00B46EE3">
        <w:rPr>
          <w:color w:val="000000" w:themeColor="text1"/>
        </w:rPr>
        <w:t>контроль за</w:t>
      </w:r>
      <w:proofErr w:type="gramEnd"/>
      <w:r w:rsidRPr="00B46EE3">
        <w:rPr>
          <w:color w:val="000000" w:themeColor="text1"/>
        </w:rPr>
        <w:t xml:space="preserve">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издает приказы о зачислении в Учреждение (его обособленные структурные подразделения), о переводе </w:t>
      </w:r>
      <w:proofErr w:type="gramStart"/>
      <w:r w:rsidRPr="00B46EE3">
        <w:rPr>
          <w:color w:val="000000" w:themeColor="text1"/>
        </w:rPr>
        <w:t>обучающихся</w:t>
      </w:r>
      <w:proofErr w:type="gramEnd"/>
      <w:r w:rsidRPr="00B46EE3">
        <w:rPr>
          <w:color w:val="000000" w:themeColor="text1"/>
        </w:rPr>
        <w:t xml:space="preserve">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w:t>
      </w:r>
      <w:proofErr w:type="gramStart"/>
      <w:r w:rsidRPr="00B46EE3">
        <w:rPr>
          <w:color w:val="000000" w:themeColor="text1"/>
        </w:rPr>
        <w:t>обучающихся</w:t>
      </w:r>
      <w:proofErr w:type="gramEnd"/>
      <w:r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w:t>
      </w:r>
      <w:proofErr w:type="gramStart"/>
      <w:r w:rsidRPr="00886982">
        <w:t>отчитываться о результатах</w:t>
      </w:r>
      <w:proofErr w:type="gramEnd"/>
      <w:r w:rsidRPr="00886982">
        <w:t xml:space="preserve">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w:t>
      </w:r>
      <w:proofErr w:type="gramStart"/>
      <w:r w:rsidRPr="00B46EE3">
        <w:rPr>
          <w:color w:val="000000" w:themeColor="text1"/>
        </w:rPr>
        <w:t>обучающихся</w:t>
      </w:r>
      <w:proofErr w:type="gramEnd"/>
      <w:r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w:t>
      </w:r>
      <w:proofErr w:type="gramStart"/>
      <w:r w:rsidRPr="00B46EE3">
        <w:rPr>
          <w:color w:val="000000" w:themeColor="text1"/>
        </w:rPr>
        <w:t>обучающихся</w:t>
      </w:r>
      <w:proofErr w:type="gramEnd"/>
      <w:r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w:t>
      </w:r>
      <w:proofErr w:type="gramStart"/>
      <w:r w:rsidRPr="00B46EE3">
        <w:rPr>
          <w:color w:val="000000" w:themeColor="text1"/>
        </w:rPr>
        <w:t>поощрения</w:t>
      </w:r>
      <w:proofErr w:type="gramEnd"/>
      <w:r w:rsidRPr="00B46EE3">
        <w:rPr>
          <w:color w:val="000000" w:themeColor="text1"/>
        </w:rPr>
        <w:t xml:space="preserve">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w:t>
      </w:r>
      <w:r w:rsidRPr="00B46EE3">
        <w:rPr>
          <w:color w:val="000000" w:themeColor="text1"/>
        </w:rPr>
        <w:lastRenderedPageBreak/>
        <w:t xml:space="preserve">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271E35" w:rsidP="00B80FDF">
      <w:pPr>
        <w:pStyle w:val="a4"/>
        <w:spacing w:before="0" w:beforeAutospacing="0" w:after="0" w:afterAutospacing="0"/>
        <w:ind w:firstLine="709"/>
        <w:jc w:val="both"/>
        <w:rPr>
          <w:color w:val="000000" w:themeColor="text1"/>
        </w:rPr>
      </w:pPr>
      <w:r>
        <w:rPr>
          <w:color w:val="000000" w:themeColor="text1"/>
        </w:rPr>
        <w:t xml:space="preserve">- принятие отчета о </w:t>
      </w:r>
      <w:proofErr w:type="spellStart"/>
      <w:r>
        <w:rPr>
          <w:color w:val="000000" w:themeColor="text1"/>
        </w:rPr>
        <w:t>само</w:t>
      </w:r>
      <w:r w:rsidR="00473DC0" w:rsidRPr="00B46EE3">
        <w:rPr>
          <w:color w:val="000000" w:themeColor="text1"/>
        </w:rPr>
        <w:t>обследовании</w:t>
      </w:r>
      <w:proofErr w:type="spellEnd"/>
      <w:r w:rsidR="00473DC0" w:rsidRPr="00B46EE3">
        <w:rPr>
          <w:color w:val="000000" w:themeColor="text1"/>
        </w:rPr>
        <w:t xml:space="preserve">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w:t>
      </w:r>
      <w:r w:rsidRPr="00B46EE3">
        <w:rPr>
          <w:color w:val="000000" w:themeColor="text1"/>
        </w:rPr>
        <w:lastRenderedPageBreak/>
        <w:t xml:space="preserve">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293BD1">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w:t>
      </w:r>
      <w:proofErr w:type="gramStart"/>
      <w:r w:rsidRPr="00B46EE3">
        <w:rPr>
          <w:color w:val="000000" w:themeColor="text1"/>
        </w:rPr>
        <w:t>обучающимися</w:t>
      </w:r>
      <w:proofErr w:type="gramEnd"/>
      <w:r w:rsidRPr="00B46EE3">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proofErr w:type="gramStart"/>
      <w:r w:rsidR="00846FA0" w:rsidRPr="00B46EE3">
        <w:rPr>
          <w:color w:val="000000" w:themeColor="text1"/>
        </w:rPr>
        <w:t>обучающихся</w:t>
      </w:r>
      <w:proofErr w:type="gramEnd"/>
      <w:r w:rsidR="00846FA0" w:rsidRPr="00B46EE3">
        <w:rPr>
          <w:color w:val="000000" w:themeColor="text1"/>
        </w:rPr>
        <w:t xml:space="preserve">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w:t>
      </w:r>
      <w:proofErr w:type="gramStart"/>
      <w:r w:rsidRPr="00B46EE3">
        <w:rPr>
          <w:color w:val="000000" w:themeColor="text1"/>
        </w:rPr>
        <w:t>обучающихся</w:t>
      </w:r>
      <w:proofErr w:type="gramEnd"/>
      <w:r w:rsidRPr="00B46EE3">
        <w:rPr>
          <w:color w:val="000000" w:themeColor="text1"/>
        </w:rPr>
        <w:t xml:space="preserve">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организация и планирование, совместно с классными руководителями, деятельности </w:t>
      </w:r>
      <w:proofErr w:type="gramStart"/>
      <w:r w:rsidRPr="00B46EE3">
        <w:rPr>
          <w:color w:val="000000" w:themeColor="text1"/>
        </w:rPr>
        <w:t>обучающихся</w:t>
      </w:r>
      <w:proofErr w:type="gramEnd"/>
      <w:r w:rsidRPr="00B46EE3">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участие в планировании и организации внеклассной и внешкольной работы </w:t>
      </w:r>
      <w:proofErr w:type="gramStart"/>
      <w:r w:rsidRPr="00B46EE3">
        <w:rPr>
          <w:color w:val="000000" w:themeColor="text1"/>
        </w:rPr>
        <w:t>обучающихся</w:t>
      </w:r>
      <w:proofErr w:type="gramEnd"/>
      <w:r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 xml:space="preserve">Организация деятельности Совета </w:t>
      </w:r>
      <w:proofErr w:type="gramStart"/>
      <w:r w:rsidRPr="00B46EE3">
        <w:rPr>
          <w:color w:val="000000" w:themeColor="text1"/>
        </w:rPr>
        <w:t>обучающихся</w:t>
      </w:r>
      <w:proofErr w:type="gramEnd"/>
      <w:r w:rsidRPr="00B46EE3">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Совет </w:t>
      </w:r>
      <w:proofErr w:type="gramStart"/>
      <w:r w:rsidRPr="00B46EE3">
        <w:rPr>
          <w:color w:val="000000" w:themeColor="text1"/>
        </w:rPr>
        <w:t>обучающихся</w:t>
      </w:r>
      <w:proofErr w:type="gramEnd"/>
      <w:r w:rsidRPr="00B46EE3">
        <w:rPr>
          <w:color w:val="000000" w:themeColor="text1"/>
        </w:rPr>
        <w:t xml:space="preserve">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случае отсутствия председателя Совета </w:t>
      </w:r>
      <w:proofErr w:type="gramStart"/>
      <w:r w:rsidRPr="00B46EE3">
        <w:rPr>
          <w:color w:val="000000" w:themeColor="text1"/>
        </w:rPr>
        <w:t>обучающихся</w:t>
      </w:r>
      <w:proofErr w:type="gramEnd"/>
      <w:r w:rsidRPr="00B46EE3">
        <w:rPr>
          <w:color w:val="000000" w:themeColor="text1"/>
        </w:rPr>
        <w:t xml:space="preserve">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w:t>
      </w:r>
      <w:proofErr w:type="gramStart"/>
      <w:r w:rsidRPr="00B46EE3">
        <w:rPr>
          <w:color w:val="000000" w:themeColor="text1"/>
        </w:rPr>
        <w:t>обучающихся</w:t>
      </w:r>
      <w:proofErr w:type="gramEnd"/>
      <w:r w:rsidRPr="00B46EE3">
        <w:rPr>
          <w:color w:val="000000" w:themeColor="text1"/>
        </w:rPr>
        <w:t xml:space="preserve">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w:t>
      </w:r>
      <w:proofErr w:type="gramStart"/>
      <w:r w:rsidRPr="00B46EE3">
        <w:rPr>
          <w:color w:val="000000" w:themeColor="text1"/>
        </w:rPr>
        <w:t>обучающихся</w:t>
      </w:r>
      <w:proofErr w:type="gramEnd"/>
      <w:r w:rsidRPr="00B46EE3">
        <w:rPr>
          <w:color w:val="000000" w:themeColor="text1"/>
        </w:rPr>
        <w:t xml:space="preserve">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w:t>
      </w:r>
      <w:proofErr w:type="gramStart"/>
      <w:r w:rsidRPr="00B46EE3">
        <w:rPr>
          <w:color w:val="000000" w:themeColor="text1"/>
        </w:rPr>
        <w:t>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w:t>
      </w:r>
      <w:proofErr w:type="gramEnd"/>
      <w:r w:rsidRPr="00B46EE3">
        <w:rPr>
          <w:color w:val="000000" w:themeColor="text1"/>
        </w:rPr>
        <w:t xml:space="preserve">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 xml:space="preserve">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w:t>
      </w:r>
      <w:proofErr w:type="gramStart"/>
      <w:r w:rsidRPr="00B46EE3">
        <w:rPr>
          <w:color w:val="000000" w:themeColor="text1"/>
        </w:rPr>
        <w:t>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roofErr w:type="gramEnd"/>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w:t>
      </w:r>
      <w:proofErr w:type="spellStart"/>
      <w:r w:rsidRPr="00B46EE3">
        <w:rPr>
          <w:color w:val="000000" w:themeColor="text1"/>
        </w:rPr>
        <w:t>недостижении</w:t>
      </w:r>
      <w:proofErr w:type="spellEnd"/>
      <w:r w:rsidRPr="00B46EE3">
        <w:rPr>
          <w:color w:val="000000" w:themeColor="text1"/>
        </w:rPr>
        <w:t xml:space="preserve">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5.4. Работники Учреждения, занимающие должности, указанные в пункте 5.1., имеют право </w:t>
      </w:r>
      <w:proofErr w:type="gramStart"/>
      <w:r w:rsidRPr="00B46EE3">
        <w:rPr>
          <w:color w:val="000000" w:themeColor="text1"/>
        </w:rPr>
        <w:t>на</w:t>
      </w:r>
      <w:proofErr w:type="gramEnd"/>
      <w:r w:rsidRPr="00B46EE3">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своевременную и в полном объеме выплату заработной платы в соответствии </w:t>
      </w:r>
      <w:proofErr w:type="gramStart"/>
      <w:r w:rsidRPr="00B46EE3">
        <w:rPr>
          <w:color w:val="000000" w:themeColor="text1"/>
        </w:rPr>
        <w:t>со</w:t>
      </w:r>
      <w:proofErr w:type="gramEnd"/>
      <w:r w:rsidRPr="00B46EE3">
        <w:rPr>
          <w:color w:val="000000" w:themeColor="text1"/>
        </w:rPr>
        <w:t xml:space="preserve">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B46EE3">
        <w:rPr>
          <w:color w:val="000000" w:themeColor="text1"/>
        </w:rPr>
        <w:t>обучающимся</w:t>
      </w:r>
      <w:proofErr w:type="gramEnd"/>
      <w:r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lastRenderedPageBreak/>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 xml:space="preserve">При ликвидации </w:t>
      </w:r>
      <w:proofErr w:type="gramStart"/>
      <w:r w:rsidR="00991DC4">
        <w:rPr>
          <w:rFonts w:ascii="Times New Roman" w:hAnsi="Times New Roman" w:cs="Times New Roman"/>
          <w:sz w:val="24"/>
          <w:szCs w:val="24"/>
        </w:rPr>
        <w:t>Учреждения</w:t>
      </w:r>
      <w:proofErr w:type="gramEnd"/>
      <w:r w:rsidR="00991DC4">
        <w:rPr>
          <w:rFonts w:ascii="Times New Roman" w:hAnsi="Times New Roman" w:cs="Times New Roman"/>
          <w:sz w:val="24"/>
          <w:szCs w:val="24"/>
        </w:rPr>
        <w:t xml:space="preserve">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proofErr w:type="gramStart"/>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6BD" w:rsidRDefault="00EB46BD" w:rsidP="00D06FAC">
      <w:pPr>
        <w:spacing w:after="0" w:line="240" w:lineRule="auto"/>
      </w:pPr>
      <w:r>
        <w:separator/>
      </w:r>
    </w:p>
  </w:endnote>
  <w:endnote w:type="continuationSeparator" w:id="0">
    <w:p w:rsidR="00EB46BD" w:rsidRDefault="00EB46BD"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0F5CEA">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144C22">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6BD" w:rsidRDefault="00EB46BD" w:rsidP="00D06FAC">
      <w:pPr>
        <w:spacing w:after="0" w:line="240" w:lineRule="auto"/>
      </w:pPr>
      <w:r>
        <w:separator/>
      </w:r>
    </w:p>
  </w:footnote>
  <w:footnote w:type="continuationSeparator" w:id="0">
    <w:p w:rsidR="00EB46BD" w:rsidRDefault="00EB46BD"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42"/>
  </w:hdrShapeDefaults>
  <w:footnotePr>
    <w:footnote w:id="-1"/>
    <w:footnote w:id="0"/>
  </w:footnotePr>
  <w:endnotePr>
    <w:endnote w:id="-1"/>
    <w:endnote w:id="0"/>
  </w:endnotePr>
  <w:compat/>
  <w:rsids>
    <w:rsidRoot w:val="00473DC0"/>
    <w:rsid w:val="00032A66"/>
    <w:rsid w:val="00040BB6"/>
    <w:rsid w:val="00071239"/>
    <w:rsid w:val="0008618E"/>
    <w:rsid w:val="0009525E"/>
    <w:rsid w:val="000A42E8"/>
    <w:rsid w:val="000C29CC"/>
    <w:rsid w:val="000C3D30"/>
    <w:rsid w:val="000D1A6F"/>
    <w:rsid w:val="000F5CEA"/>
    <w:rsid w:val="00102102"/>
    <w:rsid w:val="0012164B"/>
    <w:rsid w:val="00144C22"/>
    <w:rsid w:val="00173359"/>
    <w:rsid w:val="00192620"/>
    <w:rsid w:val="001A22FA"/>
    <w:rsid w:val="001B5159"/>
    <w:rsid w:val="001E057C"/>
    <w:rsid w:val="001E5A9E"/>
    <w:rsid w:val="001E754D"/>
    <w:rsid w:val="00202AD1"/>
    <w:rsid w:val="00206CAC"/>
    <w:rsid w:val="002349B9"/>
    <w:rsid w:val="00235A21"/>
    <w:rsid w:val="00235BE5"/>
    <w:rsid w:val="00266E66"/>
    <w:rsid w:val="00271E35"/>
    <w:rsid w:val="00276377"/>
    <w:rsid w:val="00276BD7"/>
    <w:rsid w:val="00293BD1"/>
    <w:rsid w:val="00296C0D"/>
    <w:rsid w:val="0029749A"/>
    <w:rsid w:val="002C0E5D"/>
    <w:rsid w:val="002F3C07"/>
    <w:rsid w:val="003022E7"/>
    <w:rsid w:val="00314B30"/>
    <w:rsid w:val="00331DE8"/>
    <w:rsid w:val="00334D4D"/>
    <w:rsid w:val="00351635"/>
    <w:rsid w:val="00356FFA"/>
    <w:rsid w:val="003A4F0E"/>
    <w:rsid w:val="003C490D"/>
    <w:rsid w:val="003D4497"/>
    <w:rsid w:val="00401F81"/>
    <w:rsid w:val="004055F5"/>
    <w:rsid w:val="00473DC0"/>
    <w:rsid w:val="004E001D"/>
    <w:rsid w:val="004F4289"/>
    <w:rsid w:val="00537CDD"/>
    <w:rsid w:val="00545ADB"/>
    <w:rsid w:val="00567E4E"/>
    <w:rsid w:val="00594A6F"/>
    <w:rsid w:val="005D4FC0"/>
    <w:rsid w:val="005D6376"/>
    <w:rsid w:val="005F117C"/>
    <w:rsid w:val="005F39C2"/>
    <w:rsid w:val="0060712F"/>
    <w:rsid w:val="006307B5"/>
    <w:rsid w:val="00666E44"/>
    <w:rsid w:val="00683CF0"/>
    <w:rsid w:val="006B5586"/>
    <w:rsid w:val="006C06C0"/>
    <w:rsid w:val="006F683F"/>
    <w:rsid w:val="00714203"/>
    <w:rsid w:val="007515D1"/>
    <w:rsid w:val="00753D1F"/>
    <w:rsid w:val="00756923"/>
    <w:rsid w:val="0076482B"/>
    <w:rsid w:val="00775646"/>
    <w:rsid w:val="00780EAF"/>
    <w:rsid w:val="007B12CC"/>
    <w:rsid w:val="007C4C2E"/>
    <w:rsid w:val="007E1E40"/>
    <w:rsid w:val="007F1DF7"/>
    <w:rsid w:val="00823347"/>
    <w:rsid w:val="008235D9"/>
    <w:rsid w:val="00843EF8"/>
    <w:rsid w:val="00845222"/>
    <w:rsid w:val="00846FA0"/>
    <w:rsid w:val="00851B0A"/>
    <w:rsid w:val="008809D5"/>
    <w:rsid w:val="00885347"/>
    <w:rsid w:val="00886982"/>
    <w:rsid w:val="008901B3"/>
    <w:rsid w:val="00897F88"/>
    <w:rsid w:val="008B68E6"/>
    <w:rsid w:val="008E2BC0"/>
    <w:rsid w:val="008F3279"/>
    <w:rsid w:val="00916AD1"/>
    <w:rsid w:val="009411EA"/>
    <w:rsid w:val="0094247E"/>
    <w:rsid w:val="00963B3E"/>
    <w:rsid w:val="009640C8"/>
    <w:rsid w:val="00975ED8"/>
    <w:rsid w:val="009767EC"/>
    <w:rsid w:val="0098366C"/>
    <w:rsid w:val="00990132"/>
    <w:rsid w:val="00991DC4"/>
    <w:rsid w:val="009B6247"/>
    <w:rsid w:val="009B6914"/>
    <w:rsid w:val="009E2E91"/>
    <w:rsid w:val="009E6590"/>
    <w:rsid w:val="00A0179C"/>
    <w:rsid w:val="00A23445"/>
    <w:rsid w:val="00A60978"/>
    <w:rsid w:val="00A65ABB"/>
    <w:rsid w:val="00A7050E"/>
    <w:rsid w:val="00AA3869"/>
    <w:rsid w:val="00AD11C0"/>
    <w:rsid w:val="00AD715A"/>
    <w:rsid w:val="00AE27FF"/>
    <w:rsid w:val="00B0525B"/>
    <w:rsid w:val="00B300AA"/>
    <w:rsid w:val="00B46EE3"/>
    <w:rsid w:val="00B566C6"/>
    <w:rsid w:val="00B602A0"/>
    <w:rsid w:val="00B748A3"/>
    <w:rsid w:val="00B80FDF"/>
    <w:rsid w:val="00B926D1"/>
    <w:rsid w:val="00BA3349"/>
    <w:rsid w:val="00BB672A"/>
    <w:rsid w:val="00BE6E7F"/>
    <w:rsid w:val="00BF1144"/>
    <w:rsid w:val="00C31BB7"/>
    <w:rsid w:val="00C44BFD"/>
    <w:rsid w:val="00C57DDA"/>
    <w:rsid w:val="00C757B1"/>
    <w:rsid w:val="00CA0B5E"/>
    <w:rsid w:val="00CA5438"/>
    <w:rsid w:val="00CE6728"/>
    <w:rsid w:val="00D06FAC"/>
    <w:rsid w:val="00D14E0B"/>
    <w:rsid w:val="00D16FA4"/>
    <w:rsid w:val="00D3432D"/>
    <w:rsid w:val="00D56AA1"/>
    <w:rsid w:val="00D61E6A"/>
    <w:rsid w:val="00D669D6"/>
    <w:rsid w:val="00D75648"/>
    <w:rsid w:val="00DF26C4"/>
    <w:rsid w:val="00DF2D4A"/>
    <w:rsid w:val="00E041AC"/>
    <w:rsid w:val="00E32C86"/>
    <w:rsid w:val="00E72ED9"/>
    <w:rsid w:val="00E86F51"/>
    <w:rsid w:val="00EA1835"/>
    <w:rsid w:val="00EA4154"/>
    <w:rsid w:val="00EB05A7"/>
    <w:rsid w:val="00EB46BD"/>
    <w:rsid w:val="00ED26BB"/>
    <w:rsid w:val="00F0692F"/>
    <w:rsid w:val="00F20F49"/>
    <w:rsid w:val="00F24589"/>
    <w:rsid w:val="00F532B1"/>
    <w:rsid w:val="00F62002"/>
    <w:rsid w:val="00F63C57"/>
    <w:rsid w:val="00F6791D"/>
    <w:rsid w:val="00FB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BE04-1B02-4E31-A71E-D93FFACB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8616</Words>
  <Characters>49112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MURAD</cp:lastModifiedBy>
  <cp:revision>8</cp:revision>
  <cp:lastPrinted>2017-10-30T05:26:00Z</cp:lastPrinted>
  <dcterms:created xsi:type="dcterms:W3CDTF">2017-10-24T08:26:00Z</dcterms:created>
  <dcterms:modified xsi:type="dcterms:W3CDTF">2017-12-26T08:24:00Z</dcterms:modified>
</cp:coreProperties>
</file>