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3" w:rsidRDefault="006C10D3" w:rsidP="006C10D3">
      <w:pPr>
        <w:pStyle w:val="1"/>
        <w:jc w:val="center"/>
      </w:pPr>
      <w:bookmarkStart w:id="0" w:name="_GoBack"/>
      <w:bookmarkEnd w:id="0"/>
      <w:r>
        <w:t>КОЛЛЕКТИВНЫЙ ДОГОВОР</w:t>
      </w:r>
    </w:p>
    <w:p w:rsidR="006C10D3" w:rsidRPr="006C10D3" w:rsidRDefault="00112792" w:rsidP="006C10D3">
      <w:pPr>
        <w:pStyle w:val="1"/>
        <w:jc w:val="center"/>
      </w:pPr>
      <w:r>
        <w:t>МКОУ «Шототинская О</w:t>
      </w:r>
      <w:r w:rsidR="006C10D3">
        <w:t>ОШ»</w:t>
      </w:r>
    </w:p>
    <w:p w:rsidR="006C10D3" w:rsidRDefault="006C10D3" w:rsidP="006C10D3">
      <w:pPr>
        <w:pStyle w:val="1"/>
      </w:pPr>
      <w:r>
        <w:t>Общие  положения</w:t>
      </w:r>
    </w:p>
    <w:p w:rsidR="006C10D3" w:rsidRDefault="006C10D3" w:rsidP="006C10D3">
      <w:pPr>
        <w:jc w:val="both"/>
        <w:rPr>
          <w:sz w:val="32"/>
        </w:rPr>
      </w:pPr>
    </w:p>
    <w:p w:rsidR="006C10D3" w:rsidRDefault="006C10D3" w:rsidP="006C10D3">
      <w:pPr>
        <w:pBdr>
          <w:bottom w:val="single" w:sz="12" w:space="1" w:color="auto"/>
        </w:pBdr>
        <w:jc w:val="both"/>
      </w:pPr>
      <w:r>
        <w:t xml:space="preserve"> 1.1.  Настоящий коллективный  договор  заключен  между  работодателем  и  работниками и   является    правовым     актом,  регулирующим    социально – трудовые    отношения    в</w:t>
      </w:r>
    </w:p>
    <w:p w:rsidR="006C10D3" w:rsidRDefault="00760F04" w:rsidP="006C10D3">
      <w:pPr>
        <w:pBdr>
          <w:bottom w:val="single" w:sz="12" w:space="1" w:color="auto"/>
        </w:pBdr>
        <w:jc w:val="both"/>
      </w:pPr>
      <w:r>
        <w:t xml:space="preserve">   МКОУ «Шототинская ООШ»</w:t>
      </w:r>
    </w:p>
    <w:p w:rsidR="006C10D3" w:rsidRDefault="006C10D3" w:rsidP="006C10D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(наименование  общеобразовательного  учреждения )</w:t>
      </w:r>
    </w:p>
    <w:p w:rsidR="006C10D3" w:rsidRDefault="006C10D3" w:rsidP="006C10D3">
      <w:pPr>
        <w:widowControl/>
        <w:numPr>
          <w:ilvl w:val="1"/>
          <w:numId w:val="1"/>
        </w:numPr>
        <w:autoSpaceDE/>
        <w:autoSpaceDN/>
        <w:adjustRightInd/>
        <w:jc w:val="both"/>
      </w:pPr>
      <w:r>
        <w:t>Сторонами коллективного трудового договора являются:</w:t>
      </w:r>
    </w:p>
    <w:p w:rsidR="006C10D3" w:rsidRDefault="006C10D3" w:rsidP="006C10D3">
      <w:pPr>
        <w:jc w:val="both"/>
      </w:pPr>
      <w:r>
        <w:t xml:space="preserve">Работники  учреждения </w:t>
      </w:r>
      <w:r w:rsidR="00760F04">
        <w:t xml:space="preserve">в </w:t>
      </w:r>
      <w:r>
        <w:t xml:space="preserve">лице их  представителя – профкома </w:t>
      </w:r>
      <w:r w:rsidR="00D7003F">
        <w:t>Магомедовой Нурбики Н.</w:t>
      </w:r>
      <w:r>
        <w:t xml:space="preserve"> и  работодателя  в  лице  его</w:t>
      </w:r>
      <w:r w:rsidR="00760F04">
        <w:t xml:space="preserve"> представителя – директора  </w:t>
      </w:r>
      <w:r w:rsidR="00B8063F">
        <w:t>Магомедовой Умы Магомедовны</w:t>
      </w:r>
    </w:p>
    <w:p w:rsidR="006C10D3" w:rsidRDefault="006C10D3" w:rsidP="006C10D3">
      <w:pPr>
        <w:widowControl/>
        <w:numPr>
          <w:ilvl w:val="1"/>
          <w:numId w:val="1"/>
        </w:numPr>
        <w:autoSpaceDE/>
        <w:autoSpaceDN/>
        <w:adjustRightInd/>
        <w:jc w:val="both"/>
      </w:pPr>
      <w:r>
        <w:t>Действие настоящего  коллективного договора распространяется  на  всех  работников учреждения.</w:t>
      </w:r>
    </w:p>
    <w:p w:rsidR="006C10D3" w:rsidRDefault="006C10D3" w:rsidP="006C10D3">
      <w:pPr>
        <w:widowControl/>
        <w:numPr>
          <w:ilvl w:val="1"/>
          <w:numId w:val="1"/>
        </w:numPr>
        <w:autoSpaceDE/>
        <w:autoSpaceDN/>
        <w:adjustRightInd/>
        <w:jc w:val="both"/>
      </w:pPr>
      <w:r>
        <w:t>Настоящий коллективный договор вступает в силу с момента его подписания.</w:t>
      </w:r>
    </w:p>
    <w:p w:rsidR="006C10D3" w:rsidRDefault="006C10D3" w:rsidP="006C10D3">
      <w:pPr>
        <w:widowControl/>
        <w:numPr>
          <w:ilvl w:val="1"/>
          <w:numId w:val="1"/>
        </w:numPr>
        <w:autoSpaceDE/>
        <w:autoSpaceDN/>
        <w:adjustRightInd/>
        <w:jc w:val="both"/>
      </w:pPr>
      <w:r>
        <w:t xml:space="preserve">Стороны договорились, что: </w:t>
      </w:r>
    </w:p>
    <w:p w:rsidR="006C10D3" w:rsidRDefault="006C10D3" w:rsidP="00B8063F">
      <w:pPr>
        <w:widowControl/>
        <w:numPr>
          <w:ilvl w:val="0"/>
          <w:numId w:val="2"/>
        </w:numPr>
        <w:autoSpaceDE/>
        <w:autoSpaceDN/>
        <w:adjustRightInd/>
        <w:jc w:val="both"/>
      </w:pPr>
      <w:r>
        <w:t>В течение срока действия коллективного договора стороны  вправе  вносить  в  него дополнения и изменения на  основе  взаимной  договоренности  в  порядке, установленном  ТК  РФ.</w:t>
      </w:r>
    </w:p>
    <w:p w:rsidR="006C10D3" w:rsidRDefault="006C10D3" w:rsidP="006C10D3">
      <w:pPr>
        <w:widowControl/>
        <w:numPr>
          <w:ilvl w:val="0"/>
          <w:numId w:val="2"/>
        </w:numPr>
        <w:autoSpaceDE/>
        <w:autoSpaceDN/>
        <w:adjustRightInd/>
        <w:jc w:val="both"/>
      </w:pPr>
      <w:r>
        <w:t>Коллективный трудовой  договор  сохраняет  свое   действие в  случае расторжения договора с руководителем учреждения образования.</w:t>
      </w:r>
    </w:p>
    <w:p w:rsidR="006C10D3" w:rsidRDefault="006C10D3" w:rsidP="00B8063F">
      <w:pPr>
        <w:widowControl/>
        <w:numPr>
          <w:ilvl w:val="0"/>
          <w:numId w:val="2"/>
        </w:numPr>
        <w:autoSpaceDE/>
        <w:autoSpaceDN/>
        <w:adjustRightInd/>
        <w:jc w:val="both"/>
      </w:pPr>
      <w:r>
        <w:t>При  реорганизации  (слиянии, присоединении, разделении, преобразовании) учреждения образования коллективный договор сохраняет  свое действие в течение  всего</w:t>
      </w:r>
    </w:p>
    <w:p w:rsidR="006C10D3" w:rsidRDefault="006C10D3" w:rsidP="006C10D3">
      <w:pPr>
        <w:ind w:left="720"/>
        <w:jc w:val="both"/>
      </w:pPr>
      <w:r>
        <w:t xml:space="preserve">срока реорганизации.   </w:t>
      </w:r>
    </w:p>
    <w:p w:rsidR="006C10D3" w:rsidRDefault="006C10D3" w:rsidP="006C10D3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При ликвидации учреждения  коллективный договор сохраняет свое действие в течение всего срока проведения ликвидации.</w:t>
      </w:r>
    </w:p>
    <w:p w:rsidR="006C10D3" w:rsidRDefault="006C10D3" w:rsidP="006C10D3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В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6C10D3" w:rsidRDefault="006C10D3" w:rsidP="006C10D3"/>
    <w:p w:rsidR="006C10D3" w:rsidRDefault="006C10D3" w:rsidP="006C10D3"/>
    <w:p w:rsidR="006C10D3" w:rsidRDefault="006C10D3" w:rsidP="006C10D3">
      <w:pPr>
        <w:tabs>
          <w:tab w:val="left" w:pos="2700"/>
        </w:tabs>
        <w:rPr>
          <w:sz w:val="32"/>
        </w:rPr>
      </w:pPr>
      <w:r>
        <w:tab/>
      </w:r>
      <w:r>
        <w:rPr>
          <w:sz w:val="32"/>
        </w:rPr>
        <w:t>Трудовой договор</w:t>
      </w:r>
    </w:p>
    <w:p w:rsidR="006C10D3" w:rsidRDefault="006C10D3" w:rsidP="006C10D3">
      <w:pPr>
        <w:tabs>
          <w:tab w:val="left" w:pos="2700"/>
        </w:tabs>
        <w:jc w:val="both"/>
        <w:rPr>
          <w:sz w:val="32"/>
        </w:rPr>
      </w:pPr>
    </w:p>
    <w:p w:rsidR="006C10D3" w:rsidRDefault="006C10D3" w:rsidP="006C10D3">
      <w:pPr>
        <w:widowControl/>
        <w:numPr>
          <w:ilvl w:val="1"/>
          <w:numId w:val="4"/>
        </w:numPr>
        <w:tabs>
          <w:tab w:val="left" w:pos="2700"/>
        </w:tabs>
        <w:autoSpaceDE/>
        <w:autoSpaceDN/>
        <w:adjustRightInd/>
        <w:jc w:val="both"/>
      </w:pPr>
      <w:r>
        <w:t>Трудовой договор заключается с работником в двух экземплярах, каждый из которых подписывается работодателем и работником.</w:t>
      </w:r>
    </w:p>
    <w:p w:rsidR="006C10D3" w:rsidRDefault="006C10D3" w:rsidP="006C10D3">
      <w:pPr>
        <w:tabs>
          <w:tab w:val="left" w:pos="2700"/>
        </w:tabs>
        <w:jc w:val="both"/>
      </w:pPr>
      <w:r>
        <w:t>Трудовой договор является основанием для издания приказа о приеме на работу.</w:t>
      </w:r>
    </w:p>
    <w:p w:rsidR="006C10D3" w:rsidRDefault="006C10D3" w:rsidP="006C10D3">
      <w:pPr>
        <w:widowControl/>
        <w:numPr>
          <w:ilvl w:val="1"/>
          <w:numId w:val="4"/>
        </w:numPr>
        <w:tabs>
          <w:tab w:val="left" w:pos="2700"/>
        </w:tabs>
        <w:autoSpaceDE/>
        <w:autoSpaceDN/>
        <w:adjustRightInd/>
        <w:jc w:val="both"/>
      </w:pPr>
      <w:r>
        <w:t>Трудовой договор заключается на неопределенный срок.</w:t>
      </w:r>
    </w:p>
    <w:p w:rsidR="006C10D3" w:rsidRDefault="006C10D3" w:rsidP="006C10D3">
      <w:pPr>
        <w:tabs>
          <w:tab w:val="left" w:pos="2700"/>
        </w:tabs>
        <w:jc w:val="both"/>
      </w:pPr>
      <w:r>
        <w:t>Срочный трудовой договор может заключат</w:t>
      </w:r>
      <w:r w:rsidR="00626545">
        <w:t>ь</w:t>
      </w:r>
      <w:r>
        <w:t>ся в случаях предусмотренных статьей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условии ее выполнения.</w:t>
      </w:r>
    </w:p>
    <w:p w:rsidR="006C10D3" w:rsidRDefault="006C10D3" w:rsidP="006C10D3">
      <w:pPr>
        <w:widowControl/>
        <w:numPr>
          <w:ilvl w:val="1"/>
          <w:numId w:val="4"/>
        </w:numPr>
        <w:tabs>
          <w:tab w:val="left" w:pos="2700"/>
        </w:tabs>
        <w:autoSpaceDE/>
        <w:autoSpaceDN/>
        <w:adjustRightInd/>
        <w:jc w:val="both"/>
      </w:pPr>
      <w:r>
        <w:t>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 льготы и компенсации и др.</w:t>
      </w:r>
    </w:p>
    <w:p w:rsidR="006C10D3" w:rsidRDefault="006C10D3" w:rsidP="006C10D3">
      <w:pPr>
        <w:pStyle w:val="a3"/>
      </w:pPr>
      <w:r>
        <w:t xml:space="preserve">Условия трудового договора могут быть изменены только по соглашению сторон и в письменной форме (ст.57 ТК РФ) </w:t>
      </w:r>
    </w:p>
    <w:p w:rsidR="006C10D3" w:rsidRDefault="006C10D3" w:rsidP="006C10D3">
      <w:pPr>
        <w:widowControl/>
        <w:numPr>
          <w:ilvl w:val="1"/>
          <w:numId w:val="4"/>
        </w:numPr>
        <w:tabs>
          <w:tab w:val="left" w:pos="2700"/>
        </w:tabs>
        <w:autoSpaceDE/>
        <w:autoSpaceDN/>
        <w:adjustRightInd/>
        <w:jc w:val="both"/>
      </w:pPr>
      <w:r>
        <w:t xml:space="preserve"> О введении изменении существенных условии трудового договора работник должен быть уведомлен работодателем в письменной форме, не позднее чем за 2 месяца (ст. 73 ,162 ТК РФ)</w:t>
      </w:r>
    </w:p>
    <w:p w:rsidR="006C10D3" w:rsidRDefault="006C10D3" w:rsidP="006C10D3">
      <w:pPr>
        <w:tabs>
          <w:tab w:val="left" w:pos="2700"/>
        </w:tabs>
        <w:jc w:val="both"/>
      </w:pPr>
      <w: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состоянии здоровья.</w:t>
      </w:r>
    </w:p>
    <w:p w:rsidR="006C10D3" w:rsidRDefault="006C10D3" w:rsidP="006C10D3">
      <w:pPr>
        <w:widowControl/>
        <w:numPr>
          <w:ilvl w:val="1"/>
          <w:numId w:val="4"/>
        </w:numPr>
        <w:tabs>
          <w:tab w:val="left" w:pos="2700"/>
        </w:tabs>
        <w:autoSpaceDE/>
        <w:autoSpaceDN/>
        <w:adjustRightInd/>
        <w:jc w:val="both"/>
      </w:pPr>
      <w: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трудового распорядка и иными локальными нормативными актами, действующими в учреждении.</w:t>
      </w:r>
    </w:p>
    <w:p w:rsidR="006C10D3" w:rsidRDefault="006C10D3" w:rsidP="006C10D3">
      <w:pPr>
        <w:widowControl/>
        <w:numPr>
          <w:ilvl w:val="1"/>
          <w:numId w:val="4"/>
        </w:numPr>
        <w:tabs>
          <w:tab w:val="left" w:pos="2700"/>
        </w:tabs>
        <w:autoSpaceDE/>
        <w:autoSpaceDN/>
        <w:adjustRightInd/>
        <w:jc w:val="both"/>
      </w:pPr>
      <w:r>
        <w:t>Прекращение трудового договора с работником может производит</w:t>
      </w:r>
      <w:r w:rsidR="00626545">
        <w:t>ь</w:t>
      </w:r>
      <w:r>
        <w:t>ся только по основаниям предусмотренным ТК РФ и иными федеральными законами(ст.77 ТК РФ)</w:t>
      </w:r>
    </w:p>
    <w:p w:rsidR="006C10D3" w:rsidRDefault="006C10D3" w:rsidP="006C10D3">
      <w:pPr>
        <w:widowControl/>
        <w:numPr>
          <w:ilvl w:val="1"/>
          <w:numId w:val="4"/>
        </w:numPr>
        <w:tabs>
          <w:tab w:val="left" w:pos="2700"/>
        </w:tabs>
        <w:autoSpaceDE/>
        <w:autoSpaceDN/>
        <w:adjustRightInd/>
        <w:jc w:val="both"/>
      </w:pPr>
      <w:r>
        <w:lastRenderedPageBreak/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учителям</w:t>
      </w:r>
    </w:p>
    <w:p w:rsidR="006C10D3" w:rsidRDefault="006C10D3" w:rsidP="006C10D3">
      <w:pPr>
        <w:tabs>
          <w:tab w:val="left" w:pos="2700"/>
        </w:tabs>
        <w:ind w:left="480"/>
        <w:jc w:val="both"/>
      </w:pPr>
      <w:r>
        <w:t xml:space="preserve">            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профкома. Эта работа завершается до окончания учебного года и ухода в отпуск для определения классов и учебной нагрузки в новом учебном году. </w:t>
      </w:r>
    </w:p>
    <w:p w:rsidR="006C10D3" w:rsidRDefault="006C10D3" w:rsidP="006C10D3">
      <w:pPr>
        <w:tabs>
          <w:tab w:val="left" w:pos="2700"/>
        </w:tabs>
        <w:ind w:left="480"/>
        <w:jc w:val="both"/>
      </w:pPr>
      <w:r>
        <w:t xml:space="preserve">              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6C10D3" w:rsidRDefault="006C10D3" w:rsidP="006C10D3">
      <w:pPr>
        <w:tabs>
          <w:tab w:val="left" w:pos="2700"/>
        </w:tabs>
        <w:ind w:left="480"/>
        <w:jc w:val="both"/>
      </w:pPr>
      <w:r>
        <w:t xml:space="preserve">             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6C10D3" w:rsidRDefault="006C10D3" w:rsidP="006C10D3">
      <w:pPr>
        <w:tabs>
          <w:tab w:val="left" w:pos="2700"/>
        </w:tabs>
        <w:ind w:left="480"/>
        <w:jc w:val="both"/>
      </w:pPr>
      <w:r>
        <w:t xml:space="preserve">             В зависимости от количества часов, предусмотренных учебным планом, учебная нагрузка учителей может быть разной  в первом и втором учебной полугодиях</w:t>
      </w:r>
    </w:p>
    <w:p w:rsidR="006C10D3" w:rsidRDefault="006C10D3" w:rsidP="006C10D3">
      <w:pPr>
        <w:tabs>
          <w:tab w:val="left" w:pos="2700"/>
        </w:tabs>
        <w:ind w:left="480"/>
        <w:jc w:val="both"/>
      </w:pPr>
    </w:p>
    <w:p w:rsidR="006C10D3" w:rsidRDefault="006C10D3" w:rsidP="006C10D3">
      <w:pPr>
        <w:tabs>
          <w:tab w:val="left" w:pos="2700"/>
        </w:tabs>
        <w:ind w:left="480"/>
        <w:jc w:val="both"/>
        <w:rPr>
          <w:sz w:val="32"/>
        </w:rPr>
      </w:pPr>
      <w:r>
        <w:rPr>
          <w:sz w:val="32"/>
        </w:rPr>
        <w:t>Профессиональная подготовка, переподготовка и повышение</w:t>
      </w:r>
    </w:p>
    <w:p w:rsidR="006C10D3" w:rsidRDefault="006C10D3" w:rsidP="006C10D3">
      <w:pPr>
        <w:tabs>
          <w:tab w:val="left" w:pos="2700"/>
        </w:tabs>
        <w:ind w:left="480"/>
        <w:jc w:val="both"/>
        <w:rPr>
          <w:sz w:val="32"/>
        </w:rPr>
      </w:pPr>
      <w:r>
        <w:rPr>
          <w:sz w:val="32"/>
        </w:rPr>
        <w:t xml:space="preserve">                           квалификации работников</w:t>
      </w:r>
    </w:p>
    <w:p w:rsidR="006C10D3" w:rsidRDefault="006C10D3" w:rsidP="006C10D3">
      <w:pPr>
        <w:tabs>
          <w:tab w:val="left" w:pos="2700"/>
        </w:tabs>
        <w:ind w:left="480"/>
        <w:jc w:val="both"/>
        <w:rPr>
          <w:sz w:val="32"/>
        </w:rPr>
      </w:pPr>
    </w:p>
    <w:p w:rsidR="006C10D3" w:rsidRDefault="006C10D3" w:rsidP="006C10D3">
      <w:pPr>
        <w:pStyle w:val="a3"/>
      </w:pPr>
      <w:r>
        <w:t>3.1 Стороны пришли к соглашению о том, что:</w:t>
      </w:r>
    </w:p>
    <w:p w:rsidR="006C10D3" w:rsidRDefault="006C10D3" w:rsidP="006C10D3">
      <w:pPr>
        <w:pStyle w:val="a3"/>
      </w:pPr>
      <w:r>
        <w:t xml:space="preserve">      - Работодатель определяет необходимость профессиональной подготовки и                   переподготовки кадров для нужд учреждения.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   -    Работодатель с учетом мнения профкома определяет формы профессиональной 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6C10D3" w:rsidRDefault="006C10D3" w:rsidP="006C10D3">
      <w:pPr>
        <w:tabs>
          <w:tab w:val="left" w:pos="2700"/>
        </w:tabs>
        <w:jc w:val="both"/>
      </w:pPr>
      <w:r>
        <w:t>3.2 Работодатель обязуется: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  -    Повышать квалификацию педагогических работников не реже, чем один раз в пять лет.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  -     В случае направления работника для повышения квалификации сохранять за ним место работы, среднюю зарплату по основному месту работы и, если работник направляется для повышения квалификации в другую местность, оплатить  ему командировочные расходы ( суточные, проезд к месту обучения и обратно, проживание ) в </w:t>
      </w:r>
    </w:p>
    <w:p w:rsidR="006C10D3" w:rsidRDefault="006C10D3" w:rsidP="006C10D3">
      <w:pPr>
        <w:tabs>
          <w:tab w:val="left" w:pos="2700"/>
        </w:tabs>
        <w:jc w:val="both"/>
      </w:pPr>
      <w:r>
        <w:t>порядке и размерах, предусмотренных для лиц, направляемых в служебные командировки.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  -      Предоставлять гарантии и компенсации работникам, совмещающим работу с успешным обучением в ВУЗах, ССУЗах при получении ими образования соответствующего уровня  в порядке, предусмотренном ст. 173-176 ТК РФ.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 -            Организовывать проведение аттестации педагогических работников  в соответствии с Положением о порядке аттестации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 комиссией.</w:t>
      </w:r>
    </w:p>
    <w:p w:rsidR="006C10D3" w:rsidRDefault="006C10D3" w:rsidP="006C10D3">
      <w:pPr>
        <w:tabs>
          <w:tab w:val="left" w:pos="2700"/>
        </w:tabs>
        <w:jc w:val="both"/>
      </w:pPr>
    </w:p>
    <w:p w:rsidR="006C10D3" w:rsidRDefault="006C10D3" w:rsidP="006C10D3">
      <w:pPr>
        <w:tabs>
          <w:tab w:val="left" w:pos="2700"/>
        </w:tabs>
        <w:jc w:val="both"/>
        <w:rPr>
          <w:sz w:val="32"/>
        </w:rPr>
      </w:pPr>
      <w:r>
        <w:rPr>
          <w:sz w:val="32"/>
        </w:rPr>
        <w:t>Высвобождение работников и содействие их трудоустройству</w:t>
      </w:r>
    </w:p>
    <w:p w:rsidR="006C10D3" w:rsidRDefault="006C10D3" w:rsidP="006C10D3">
      <w:pPr>
        <w:tabs>
          <w:tab w:val="left" w:pos="2700"/>
        </w:tabs>
        <w:jc w:val="both"/>
        <w:rPr>
          <w:sz w:val="32"/>
        </w:rPr>
      </w:pPr>
    </w:p>
    <w:p w:rsidR="006C10D3" w:rsidRDefault="006C10D3" w:rsidP="006C10D3">
      <w:pPr>
        <w:pStyle w:val="a3"/>
      </w:pPr>
      <w:r>
        <w:t>4.1 Работодатель обязуется: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 -        Уведомить профком в письменной форме о сокращении численности или штата работников, не позднее чем за 2 месяца до его начала, а в случаях, которые могут повлечь массовое высвобождение, не позднее чем за 3 месяца до его начала ( ст. 82 ТК РФ ).                     Уведомление должно содержать проекты приказов о сокращении численности или штатов, список сокращаемых должностей 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 - экономическое обоснование.  </w:t>
      </w:r>
    </w:p>
    <w:p w:rsidR="006C10D3" w:rsidRDefault="006C10D3" w:rsidP="006C10D3">
      <w:pPr>
        <w:tabs>
          <w:tab w:val="left" w:pos="2700"/>
        </w:tabs>
        <w:jc w:val="both"/>
      </w:pPr>
      <w:r>
        <w:t>4.2 Стороны договорились что: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Преимущественное право на оставление на работе при сокращении численности или штата при равной производительности труда, квалификации помимо лиц, указанных в ст. 179 ТК РФ имеют также лица предпенсионного возраста ( за 2 года до пенсии ), проработавшие в учреждениях свыше 10 лет, родители, воспитывающие детей-инвалидов до 18 лет, награжденные государственными  наградами в связи с педагогической деятельностью, не</w:t>
      </w:r>
      <w:r w:rsidR="009E7282">
        <w:t xml:space="preserve"> </w:t>
      </w:r>
      <w:r>
        <w:t>освобожденные председатели первичных организаций профсоюза, молодые специалисты, имеющие трудовой стаж менее одного года.</w:t>
      </w:r>
    </w:p>
    <w:p w:rsidR="006C10D3" w:rsidRDefault="006C10D3" w:rsidP="006C10D3">
      <w:pPr>
        <w:widowControl/>
        <w:numPr>
          <w:ilvl w:val="1"/>
          <w:numId w:val="3"/>
        </w:numPr>
        <w:tabs>
          <w:tab w:val="left" w:pos="2700"/>
        </w:tabs>
        <w:autoSpaceDE/>
        <w:autoSpaceDN/>
        <w:adjustRightInd/>
        <w:jc w:val="both"/>
      </w:pPr>
      <w:r>
        <w:t xml:space="preserve">Высвобожденным работникам предоставляются гарантии  и компенсации, предусмотренные действующим законодательством при сокращении численности или </w:t>
      </w:r>
      <w:r>
        <w:lastRenderedPageBreak/>
        <w:t>штата (ст. 178, 180 ТК РФ ), а также преимущественное право приема на работу при появлении вакансий.</w:t>
      </w:r>
    </w:p>
    <w:p w:rsidR="006C10D3" w:rsidRDefault="006C10D3" w:rsidP="006C10D3">
      <w:pPr>
        <w:widowControl/>
        <w:numPr>
          <w:ilvl w:val="1"/>
          <w:numId w:val="3"/>
        </w:numPr>
        <w:tabs>
          <w:tab w:val="left" w:pos="2700"/>
        </w:tabs>
        <w:autoSpaceDE/>
        <w:autoSpaceDN/>
        <w:adjustRightInd/>
        <w:jc w:val="both"/>
      </w:pPr>
      <w: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6C10D3" w:rsidRDefault="006C10D3" w:rsidP="006C10D3">
      <w:pPr>
        <w:tabs>
          <w:tab w:val="left" w:pos="2700"/>
        </w:tabs>
        <w:jc w:val="both"/>
      </w:pPr>
    </w:p>
    <w:p w:rsidR="006C10D3" w:rsidRDefault="006C10D3" w:rsidP="006C10D3">
      <w:pPr>
        <w:tabs>
          <w:tab w:val="left" w:pos="2700"/>
        </w:tabs>
        <w:jc w:val="both"/>
        <w:rPr>
          <w:sz w:val="32"/>
        </w:rPr>
      </w:pPr>
      <w:r>
        <w:rPr>
          <w:sz w:val="32"/>
        </w:rPr>
        <w:t xml:space="preserve">                         Рабочее время и время отдыха</w:t>
      </w:r>
    </w:p>
    <w:p w:rsidR="006C10D3" w:rsidRDefault="006C10D3" w:rsidP="006C10D3">
      <w:pPr>
        <w:tabs>
          <w:tab w:val="left" w:pos="2700"/>
        </w:tabs>
        <w:jc w:val="both"/>
      </w:pPr>
    </w:p>
    <w:p w:rsidR="006C10D3" w:rsidRDefault="006C10D3" w:rsidP="006C10D3">
      <w:pPr>
        <w:tabs>
          <w:tab w:val="left" w:pos="2700"/>
        </w:tabs>
        <w:jc w:val="both"/>
      </w:pPr>
      <w:r>
        <w:t>5.1 Стороны пришли к соглашению о том, что: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Рабочее время работников определяется Правилами внутреннего трудового распорядка учреждения ( ст.  91 ТК РФ ) утверждаемым работодателем с учетом мнения ( по согласованию ) профкома, а также условиями трудового договора, должностными инструкциями работников.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Для руководящих работников, работников администрации учебно- вспомогательного и обслуживающего персонала устанавливается нормальная продолжительность рабочего времени, которая не может превышать 40 часов в неделю.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Для педагогических работников учреждения, а также женщинам , работающим в сельской местности, устанавливается сокращенная продолжительность рабочего времени – не более 36 часов в неделю( ст. 333 ТК, РФ. ).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профкома не позднее чем за 2 недели до наступления календарного года.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О времени начала отпуска работник должен быть извещен не позднее чем за 2 недели до его начала.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Продление, перенесение и отзыв из него производится с согласия работника в случаях предусмотренных ст. 124-125 ТК РФ.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условиях, определяемым Уставом учреждения.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Неполное рабочее время устанавливается в следующих случаях:</w:t>
      </w:r>
    </w:p>
    <w:p w:rsidR="006C10D3" w:rsidRDefault="006C10D3" w:rsidP="006C10D3">
      <w:pPr>
        <w:widowControl/>
        <w:numPr>
          <w:ilvl w:val="0"/>
          <w:numId w:val="5"/>
        </w:numPr>
        <w:tabs>
          <w:tab w:val="left" w:pos="2700"/>
        </w:tabs>
        <w:autoSpaceDE/>
        <w:autoSpaceDN/>
        <w:adjustRightInd/>
        <w:jc w:val="both"/>
      </w:pPr>
      <w:r>
        <w:t>по соглашению между работником и работодателем;</w:t>
      </w:r>
    </w:p>
    <w:p w:rsidR="006C10D3" w:rsidRDefault="006C10D3" w:rsidP="006C10D3">
      <w:pPr>
        <w:widowControl/>
        <w:numPr>
          <w:ilvl w:val="0"/>
          <w:numId w:val="5"/>
        </w:numPr>
        <w:tabs>
          <w:tab w:val="left" w:pos="2700"/>
        </w:tabs>
        <w:autoSpaceDE/>
        <w:autoSpaceDN/>
        <w:adjustRightInd/>
        <w:jc w:val="both"/>
      </w:pPr>
      <w:r>
        <w:t>по просьбе беременной женщины;</w:t>
      </w:r>
    </w:p>
    <w:p w:rsidR="006C10D3" w:rsidRDefault="006C10D3" w:rsidP="006C10D3">
      <w:pPr>
        <w:widowControl/>
        <w:numPr>
          <w:ilvl w:val="0"/>
          <w:numId w:val="5"/>
        </w:numPr>
        <w:tabs>
          <w:tab w:val="left" w:pos="2700"/>
        </w:tabs>
        <w:autoSpaceDE/>
        <w:autoSpaceDN/>
        <w:adjustRightInd/>
        <w:jc w:val="both"/>
      </w:pPr>
      <w:r>
        <w:t>имеющим детей в возрасте до 14 лет ( ребенка-инвалида – до 18 лет );</w:t>
      </w:r>
    </w:p>
    <w:p w:rsidR="006C10D3" w:rsidRDefault="006C10D3" w:rsidP="006C10D3">
      <w:pPr>
        <w:widowControl/>
        <w:numPr>
          <w:ilvl w:val="0"/>
          <w:numId w:val="5"/>
        </w:numPr>
        <w:tabs>
          <w:tab w:val="left" w:pos="2700"/>
        </w:tabs>
        <w:autoSpaceDE/>
        <w:autoSpaceDN/>
        <w:adjustRightInd/>
        <w:jc w:val="both"/>
      </w:pPr>
      <w:r>
        <w:t>лицам, осуществляющим уход за больным членом семьи в соответствии с медицинским заключением.</w:t>
      </w:r>
    </w:p>
    <w:p w:rsidR="006C10D3" w:rsidRDefault="006C10D3" w:rsidP="006C10D3">
      <w:pPr>
        <w:tabs>
          <w:tab w:val="left" w:pos="2700"/>
        </w:tabs>
        <w:jc w:val="both"/>
      </w:pPr>
      <w:r>
        <w:t>5.2 Работодатель обязуется: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Предоставлять ежегодный дополнительный оплачиваемый отпуск работникам, занятым на работах с вредными условиями труда в соответствии со ст. 117 ТК РФ.</w:t>
      </w:r>
    </w:p>
    <w:p w:rsidR="006C10D3" w:rsidRDefault="006C10D3" w:rsidP="006C10D3">
      <w:pPr>
        <w:tabs>
          <w:tab w:val="left" w:pos="2700"/>
        </w:tabs>
        <w:jc w:val="both"/>
      </w:pPr>
      <w:r>
        <w:t xml:space="preserve">   - Предоставлять работникам отпуск с сохранением зарплаты в следующих случаях:</w:t>
      </w:r>
    </w:p>
    <w:p w:rsidR="006C10D3" w:rsidRDefault="006C10D3" w:rsidP="006C10D3">
      <w:pPr>
        <w:widowControl/>
        <w:numPr>
          <w:ilvl w:val="0"/>
          <w:numId w:val="6"/>
        </w:numPr>
        <w:tabs>
          <w:tab w:val="left" w:pos="2700"/>
        </w:tabs>
        <w:autoSpaceDE/>
        <w:autoSpaceDN/>
        <w:adjustRightInd/>
        <w:jc w:val="both"/>
      </w:pPr>
      <w:r>
        <w:t>для проводов детей в армию – 2 дня;</w:t>
      </w:r>
    </w:p>
    <w:p w:rsidR="006C10D3" w:rsidRDefault="006C10D3" w:rsidP="006C10D3">
      <w:pPr>
        <w:widowControl/>
        <w:numPr>
          <w:ilvl w:val="0"/>
          <w:numId w:val="6"/>
        </w:numPr>
        <w:tabs>
          <w:tab w:val="left" w:pos="2700"/>
        </w:tabs>
        <w:autoSpaceDE/>
        <w:autoSpaceDN/>
        <w:adjustRightInd/>
        <w:jc w:val="both"/>
      </w:pPr>
      <w:r>
        <w:t>в случае свадьбы работника ( детей работника ) – 5 дней;</w:t>
      </w:r>
    </w:p>
    <w:p w:rsidR="006C10D3" w:rsidRDefault="006C10D3" w:rsidP="006C10D3">
      <w:pPr>
        <w:widowControl/>
        <w:numPr>
          <w:ilvl w:val="0"/>
          <w:numId w:val="6"/>
        </w:numPr>
        <w:tabs>
          <w:tab w:val="left" w:pos="2700"/>
        </w:tabs>
        <w:autoSpaceDE/>
        <w:autoSpaceDN/>
        <w:adjustRightInd/>
        <w:jc w:val="both"/>
      </w:pPr>
      <w:r>
        <w:t>при отсутствии в течении учебного года дней трудоспособности – 5 дней.</w:t>
      </w:r>
    </w:p>
    <w:p w:rsidR="006C10D3" w:rsidRDefault="006C10D3" w:rsidP="006C10D3">
      <w:pPr>
        <w:tabs>
          <w:tab w:val="left" w:pos="2700"/>
        </w:tabs>
        <w:ind w:left="180"/>
        <w:jc w:val="both"/>
      </w:pPr>
    </w:p>
    <w:p w:rsidR="006C10D3" w:rsidRDefault="006C10D3" w:rsidP="006C10D3">
      <w:pPr>
        <w:tabs>
          <w:tab w:val="left" w:pos="2700"/>
        </w:tabs>
        <w:ind w:left="180"/>
        <w:jc w:val="both"/>
        <w:rPr>
          <w:sz w:val="32"/>
        </w:rPr>
      </w:pPr>
      <w:r>
        <w:rPr>
          <w:sz w:val="32"/>
        </w:rPr>
        <w:t>Оплата и нормирование труда</w:t>
      </w:r>
    </w:p>
    <w:p w:rsidR="006C10D3" w:rsidRDefault="006C10D3" w:rsidP="006C10D3">
      <w:pPr>
        <w:tabs>
          <w:tab w:val="left" w:pos="2700"/>
        </w:tabs>
        <w:ind w:left="180"/>
        <w:jc w:val="both"/>
        <w:rPr>
          <w:sz w:val="32"/>
        </w:rPr>
      </w:pPr>
    </w:p>
    <w:p w:rsidR="006C10D3" w:rsidRDefault="006C10D3" w:rsidP="006C10D3">
      <w:pPr>
        <w:tabs>
          <w:tab w:val="left" w:pos="2700"/>
        </w:tabs>
        <w:ind w:left="180"/>
        <w:jc w:val="both"/>
      </w:pPr>
      <w:r>
        <w:t>6.1 Оплата труда работников учреждения осуществляется на основе Единой тарифной сетки по оплате труда работников организаций бюджетной сферы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6C10D3" w:rsidRDefault="006C10D3" w:rsidP="006C10D3">
      <w:pPr>
        <w:tabs>
          <w:tab w:val="left" w:pos="2700"/>
        </w:tabs>
        <w:ind w:left="180"/>
        <w:jc w:val="both"/>
      </w:pPr>
      <w:r>
        <w:t>6.2 Ответственность за своевременность и правильность определения размеров и выплаты зарплаты работникам несет директор школы.</w:t>
      </w:r>
    </w:p>
    <w:p w:rsidR="006C10D3" w:rsidRDefault="006C10D3" w:rsidP="006C10D3">
      <w:pPr>
        <w:tabs>
          <w:tab w:val="left" w:pos="2700"/>
        </w:tabs>
        <w:ind w:left="180"/>
        <w:jc w:val="both"/>
      </w:pPr>
    </w:p>
    <w:p w:rsidR="006C10D3" w:rsidRDefault="006C10D3" w:rsidP="006C10D3">
      <w:pPr>
        <w:tabs>
          <w:tab w:val="left" w:pos="2700"/>
        </w:tabs>
        <w:ind w:left="180"/>
        <w:jc w:val="both"/>
        <w:rPr>
          <w:sz w:val="32"/>
        </w:rPr>
      </w:pPr>
      <w:r>
        <w:rPr>
          <w:sz w:val="32"/>
        </w:rPr>
        <w:t>Охрана труда и здоровья</w:t>
      </w:r>
    </w:p>
    <w:p w:rsidR="006C10D3" w:rsidRDefault="006C10D3" w:rsidP="006C10D3">
      <w:pPr>
        <w:tabs>
          <w:tab w:val="left" w:pos="2700"/>
        </w:tabs>
        <w:ind w:left="180"/>
        <w:jc w:val="both"/>
        <w:rPr>
          <w:sz w:val="32"/>
        </w:rPr>
      </w:pPr>
    </w:p>
    <w:p w:rsidR="006C10D3" w:rsidRDefault="006C10D3" w:rsidP="006C10D3">
      <w:pPr>
        <w:tabs>
          <w:tab w:val="left" w:pos="2700"/>
        </w:tabs>
        <w:ind w:left="180"/>
        <w:jc w:val="both"/>
      </w:pPr>
      <w:r>
        <w:t>7.1 Работодатель обязуется :</w:t>
      </w:r>
    </w:p>
    <w:p w:rsidR="006C10D3" w:rsidRDefault="006C10D3" w:rsidP="006C10D3">
      <w:pPr>
        <w:tabs>
          <w:tab w:val="left" w:pos="2700"/>
        </w:tabs>
        <w:ind w:left="180"/>
        <w:jc w:val="both"/>
      </w:pPr>
      <w:r>
        <w:t>Обеспечить право работников на здоровье и безопасные условия труда , внедрение современных средств безопасности труда, предупреждающих производственный травматизм и возникновение профессиональных заболеваний  работников ( ст. 219 ТК РФ )</w:t>
      </w:r>
    </w:p>
    <w:p w:rsidR="006C10D3" w:rsidRDefault="006C10D3" w:rsidP="006C10D3">
      <w:pPr>
        <w:tabs>
          <w:tab w:val="left" w:pos="2700"/>
        </w:tabs>
        <w:ind w:left="180"/>
        <w:jc w:val="both"/>
      </w:pPr>
    </w:p>
    <w:p w:rsidR="006C10D3" w:rsidRDefault="006C10D3" w:rsidP="006C10D3">
      <w:pPr>
        <w:tabs>
          <w:tab w:val="left" w:pos="2700"/>
        </w:tabs>
        <w:ind w:left="180"/>
        <w:jc w:val="both"/>
        <w:rPr>
          <w:sz w:val="32"/>
        </w:rPr>
      </w:pPr>
      <w:r>
        <w:rPr>
          <w:sz w:val="32"/>
        </w:rPr>
        <w:t xml:space="preserve">    Гарантии профсоюзной деятельности</w:t>
      </w:r>
    </w:p>
    <w:p w:rsidR="006C10D3" w:rsidRDefault="006C10D3" w:rsidP="006C10D3">
      <w:pPr>
        <w:tabs>
          <w:tab w:val="left" w:pos="2700"/>
        </w:tabs>
        <w:ind w:left="180"/>
        <w:jc w:val="both"/>
        <w:rPr>
          <w:sz w:val="32"/>
        </w:rPr>
      </w:pPr>
    </w:p>
    <w:p w:rsidR="006C10D3" w:rsidRDefault="006C10D3" w:rsidP="006C10D3">
      <w:pPr>
        <w:tabs>
          <w:tab w:val="left" w:pos="2700"/>
        </w:tabs>
        <w:ind w:left="180"/>
        <w:jc w:val="both"/>
      </w:pPr>
      <w:r>
        <w:t>8.1 Стороны договорились о том что:</w:t>
      </w:r>
    </w:p>
    <w:p w:rsidR="00D7003F" w:rsidRDefault="00D7003F">
      <w:pPr>
        <w:rPr>
          <w:noProof/>
        </w:rPr>
      </w:pPr>
    </w:p>
    <w:p w:rsidR="00D7003F" w:rsidRDefault="00D7003F">
      <w:pPr>
        <w:rPr>
          <w:noProof/>
        </w:rPr>
      </w:pPr>
    </w:p>
    <w:p w:rsidR="007E516A" w:rsidRDefault="00D7003F">
      <w:r>
        <w:rPr>
          <w:noProof/>
        </w:rPr>
        <w:drawing>
          <wp:inline distT="0" distB="0" distL="0" distR="0" wp14:anchorId="76192C2F" wp14:editId="3EC105C7">
            <wp:extent cx="5940425" cy="8174754"/>
            <wp:effectExtent l="0" t="0" r="0" b="0"/>
            <wp:docPr id="1" name="Рисунок 1" descr="C:\Users\shoto\OneDrive\Рабочий стол\коллек.д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to\OneDrive\Рабочий стол\коллек.до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3F" w:rsidRDefault="00D7003F"/>
    <w:p w:rsidR="00D7003F" w:rsidRDefault="00D7003F"/>
    <w:p w:rsidR="00D7003F" w:rsidRDefault="00D7003F"/>
    <w:p w:rsidR="00D7003F" w:rsidRDefault="00D7003F"/>
    <w:p w:rsidR="00D7003F" w:rsidRDefault="00D7003F"/>
    <w:p w:rsidR="00D7003F" w:rsidRDefault="00D7003F"/>
    <w:p w:rsidR="00D7003F" w:rsidRDefault="00D7003F">
      <w:r>
        <w:rPr>
          <w:noProof/>
        </w:rPr>
        <w:drawing>
          <wp:inline distT="0" distB="0" distL="0" distR="0">
            <wp:extent cx="5940425" cy="8174754"/>
            <wp:effectExtent l="0" t="0" r="0" b="0"/>
            <wp:docPr id="5" name="Рисунок 5" descr="C:\Users\shoto\OneDrive\Рабочий стол\колл.дог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to\OneDrive\Рабочий стол\колл.дог.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03F" w:rsidSect="007B067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DC" w:rsidRDefault="00BB09DC" w:rsidP="007C156C">
      <w:r>
        <w:separator/>
      </w:r>
    </w:p>
  </w:endnote>
  <w:endnote w:type="continuationSeparator" w:id="0">
    <w:p w:rsidR="00BB09DC" w:rsidRDefault="00BB09DC" w:rsidP="007C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FE" w:rsidRDefault="002957E0">
    <w:pPr>
      <w:pStyle w:val="a5"/>
      <w:jc w:val="right"/>
    </w:pPr>
    <w:r>
      <w:fldChar w:fldCharType="begin"/>
    </w:r>
    <w:r w:rsidR="006C10D3">
      <w:instrText xml:space="preserve"> PAGE   \* MERGEFORMAT </w:instrText>
    </w:r>
    <w:r>
      <w:fldChar w:fldCharType="separate"/>
    </w:r>
    <w:r w:rsidR="00204AC3">
      <w:rPr>
        <w:noProof/>
      </w:rPr>
      <w:t>4</w:t>
    </w:r>
    <w:r>
      <w:rPr>
        <w:noProof/>
      </w:rPr>
      <w:fldChar w:fldCharType="end"/>
    </w:r>
  </w:p>
  <w:p w:rsidR="00B913FE" w:rsidRDefault="00BB09DC" w:rsidP="006B21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DC" w:rsidRDefault="00BB09DC" w:rsidP="007C156C">
      <w:r>
        <w:separator/>
      </w:r>
    </w:p>
  </w:footnote>
  <w:footnote w:type="continuationSeparator" w:id="0">
    <w:p w:rsidR="00BB09DC" w:rsidRDefault="00BB09DC" w:rsidP="007C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3EA"/>
    <w:multiLevelType w:val="hybridMultilevel"/>
    <w:tmpl w:val="9648D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497D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11F92"/>
    <w:multiLevelType w:val="multilevel"/>
    <w:tmpl w:val="A484C6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9E1A04"/>
    <w:multiLevelType w:val="hybridMultilevel"/>
    <w:tmpl w:val="F5FE9776"/>
    <w:lvl w:ilvl="0" w:tplc="6E1CC98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DAD2CB3"/>
    <w:multiLevelType w:val="hybridMultilevel"/>
    <w:tmpl w:val="2CF2A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B01DC"/>
    <w:multiLevelType w:val="multilevel"/>
    <w:tmpl w:val="15522B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E35D34"/>
    <w:multiLevelType w:val="hybridMultilevel"/>
    <w:tmpl w:val="4CC8197A"/>
    <w:lvl w:ilvl="0" w:tplc="29F4C2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D3"/>
    <w:rsid w:val="00112792"/>
    <w:rsid w:val="00204AC3"/>
    <w:rsid w:val="002957E0"/>
    <w:rsid w:val="00344FA5"/>
    <w:rsid w:val="0040315F"/>
    <w:rsid w:val="00626545"/>
    <w:rsid w:val="006910F1"/>
    <w:rsid w:val="006C10D3"/>
    <w:rsid w:val="00760F04"/>
    <w:rsid w:val="007C156C"/>
    <w:rsid w:val="007E516A"/>
    <w:rsid w:val="009E7282"/>
    <w:rsid w:val="00A37009"/>
    <w:rsid w:val="00B8063F"/>
    <w:rsid w:val="00BB09DC"/>
    <w:rsid w:val="00D7003F"/>
    <w:rsid w:val="00E6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10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0D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C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C10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1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C1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10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0D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C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C10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1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C1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hunzah</dc:creator>
  <cp:lastModifiedBy>Анжела Мухидинова</cp:lastModifiedBy>
  <cp:revision>2</cp:revision>
  <cp:lastPrinted>2021-05-12T08:01:00Z</cp:lastPrinted>
  <dcterms:created xsi:type="dcterms:W3CDTF">2021-05-12T08:16:00Z</dcterms:created>
  <dcterms:modified xsi:type="dcterms:W3CDTF">2021-05-12T08:16:00Z</dcterms:modified>
</cp:coreProperties>
</file>