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0467C0">
      <w:r>
        <w:t>МБОУ «Гигатли-Урухская ООШ» располагает 5 оборудованными учебными кабинетами. Есть условия все: компьютер, принтер, проектор в 2 классах и интерактивная</w:t>
      </w:r>
      <w:bookmarkStart w:id="0" w:name="_GoBack"/>
      <w:bookmarkEnd w:id="0"/>
      <w:r>
        <w:t xml:space="preserve"> доска в 1 кабинете.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C0"/>
    <w:rsid w:val="000467C0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05C1-024F-427A-8EA8-8D8072CA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2021-07-26T11:39:00Z</dcterms:created>
  <dcterms:modified xsi:type="dcterms:W3CDTF">2021-07-26T11:41:00Z</dcterms:modified>
</cp:coreProperties>
</file>