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0CD" w:rsidRPr="00D240CD" w:rsidRDefault="00D240CD" w:rsidP="00D240C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240C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Должностная инструкция машиниста (кочегара) котельной 3-го разряда</w:t>
      </w:r>
    </w:p>
    <w:p w:rsidR="00D240CD" w:rsidRPr="00D240CD" w:rsidRDefault="00D240CD" w:rsidP="00D240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_____________________________________</w:t>
      </w: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D240CD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фамилия имя отчество</w:t>
      </w: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</w:p>
    <w:p w:rsidR="00D240CD" w:rsidRPr="00D240CD" w:rsidRDefault="00D240CD" w:rsidP="00D240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1. Общие положения</w:t>
      </w:r>
    </w:p>
    <w:p w:rsidR="00D240CD" w:rsidRPr="00D240CD" w:rsidRDefault="00D240CD" w:rsidP="00D240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1.1. Настоящая  должностная  инструкция  разработана в соответствии с Единым тарифно-квалификационным справочником работ и профессий рабочих (выпуск 1), раздел «</w:t>
      </w:r>
      <w:r w:rsidRPr="00D240CD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Профессии рабочих, общие для всех отраслей народного хозяйства</w:t>
      </w: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», утвержденным постановлением Госкомтруда СССР и Секретариата ВЦСПС от 31 января 1985г № 31/3-30) в редакции от 20 сентября 2011г; в соответствии с Трудовым кодексом Российской Федерации и иными нормативными актами, регулирующими трудовые отношения между работником и работодателем.</w:t>
      </w:r>
    </w:p>
    <w:p w:rsidR="00D240CD" w:rsidRPr="00D240CD" w:rsidRDefault="00D240CD" w:rsidP="00D240C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1.2. Машинист (кочегар) котельной 3-го разряда назначается на должность и освобождается от нее приказом заведующего ДОУ по представлению заместителя заведующего по административно-хозяйственной работе (завхоза).</w:t>
      </w:r>
    </w:p>
    <w:p w:rsidR="00D240CD" w:rsidRPr="00D240CD" w:rsidRDefault="00D240CD" w:rsidP="00D240C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 На должность машиниста (кочегара) котельной 3-го разряда назначается лицо, имеющее среднее образование, не моложе 18 лет, прошедшее специальное техническое обучение и получившее 3-й разряд машиниста (кочегара) котельной, обязательный медицинский осмотр, инструктаж по охране труда.</w:t>
      </w:r>
    </w:p>
    <w:p w:rsidR="00D240CD" w:rsidRPr="00D240CD" w:rsidRDefault="00D240CD" w:rsidP="00D240C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1.4. Машинист (кочегар) котельной 3-го разряда руководствуется в своей трудовой деятельности:</w:t>
      </w:r>
    </w:p>
    <w:p w:rsidR="00D240CD" w:rsidRPr="00D240CD" w:rsidRDefault="00D240CD" w:rsidP="00D240CD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нормативно-правовыми актами, а также инструкциями и методическими рекомендациями, регламентирующими деятельность в сфере обслуживания и эксплуатации котельных и оборудования котельных на твердом топливе;</w:t>
      </w:r>
    </w:p>
    <w:p w:rsidR="00D240CD" w:rsidRPr="00D240CD" w:rsidRDefault="00D240CD" w:rsidP="00D240CD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Уставом и Коллективным договором дошкольного образовательного учреждения;</w:t>
      </w:r>
    </w:p>
    <w:p w:rsidR="00D240CD" w:rsidRPr="00D240CD" w:rsidRDefault="00D240CD" w:rsidP="00D240CD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Правилами внутреннего трудового распорядка;</w:t>
      </w:r>
    </w:p>
    <w:p w:rsidR="00D240CD" w:rsidRPr="00D240CD" w:rsidRDefault="00D240CD" w:rsidP="00D240CD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приказами и распоряжениями заведующего ДОУ;</w:t>
      </w:r>
    </w:p>
    <w:p w:rsidR="00D240CD" w:rsidRPr="00D240CD" w:rsidRDefault="00D240CD" w:rsidP="00D240CD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настоящей должностной инструкцией;</w:t>
      </w:r>
    </w:p>
    <w:p w:rsidR="00D240CD" w:rsidRPr="00D240CD" w:rsidRDefault="00D240CD" w:rsidP="00D240CD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инструкциями по охране труда, пожарной безопасности, электробезопасности.</w:t>
      </w:r>
    </w:p>
    <w:p w:rsidR="00D240CD" w:rsidRPr="00D240CD" w:rsidRDefault="00D240CD" w:rsidP="00D240C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1.5. Машинист (кочегар) котельной 3-го разряда должен знать:</w:t>
      </w:r>
    </w:p>
    <w:p w:rsidR="00D240CD" w:rsidRPr="00D240CD" w:rsidRDefault="00D240CD" w:rsidP="00D240CD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типы обслуживаемых котлов в котельной на твердом топливе (уголь, дрова, торф);</w:t>
      </w:r>
    </w:p>
    <w:p w:rsidR="00D240CD" w:rsidRPr="00D240CD" w:rsidRDefault="00D240CD" w:rsidP="00D240CD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устройство обслуживаемого оборудования и механизмов;</w:t>
      </w:r>
    </w:p>
    <w:p w:rsidR="00D240CD" w:rsidRPr="00D240CD" w:rsidRDefault="00D240CD" w:rsidP="00D240CD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принцип работы водогрейных и паровых котлов, оборудования и механизмов;</w:t>
      </w:r>
    </w:p>
    <w:p w:rsidR="00D240CD" w:rsidRPr="00D240CD" w:rsidRDefault="00D240CD" w:rsidP="00D240CD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способы регулировки работы водогрейных и паровых котлов, оборудования и механизмов котельной на твердом топливе;</w:t>
      </w:r>
    </w:p>
    <w:p w:rsidR="00D240CD" w:rsidRPr="00D240CD" w:rsidRDefault="00D240CD" w:rsidP="00D240CD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нормы расхода топлива, методы рационального использования материальных ресурсов;</w:t>
      </w:r>
    </w:p>
    <w:p w:rsidR="00D240CD" w:rsidRPr="00D240CD" w:rsidRDefault="00D240CD" w:rsidP="00D240CD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способы рационального сжигания топлива в котлах;</w:t>
      </w:r>
    </w:p>
    <w:p w:rsidR="00D240CD" w:rsidRPr="00D240CD" w:rsidRDefault="00D240CD" w:rsidP="00D240CD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схемы тепл</w:t>
      </w:r>
      <w:proofErr w:type="gramStart"/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о-</w:t>
      </w:r>
      <w:proofErr w:type="gramEnd"/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, паро- и водопроводов и наружной теплосети;</w:t>
      </w:r>
    </w:p>
    <w:p w:rsidR="00D240CD" w:rsidRPr="00D240CD" w:rsidRDefault="00D240CD" w:rsidP="00D240CD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устройство и режимы работы оборудования </w:t>
      </w:r>
      <w:proofErr w:type="spellStart"/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теплосетевых</w:t>
      </w:r>
      <w:proofErr w:type="spellEnd"/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бойлерных установок;</w:t>
      </w:r>
    </w:p>
    <w:p w:rsidR="00D240CD" w:rsidRPr="00D240CD" w:rsidRDefault="00D240CD" w:rsidP="00D240CD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устройство инструмента и приспособлений для шлакоудаления и золоудаления;</w:t>
      </w:r>
    </w:p>
    <w:p w:rsidR="00D240CD" w:rsidRPr="00D240CD" w:rsidRDefault="00D240CD" w:rsidP="00D240CD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и способы погрузки и транспортировки золы;</w:t>
      </w:r>
    </w:p>
    <w:p w:rsidR="00D240CD" w:rsidRPr="00D240CD" w:rsidRDefault="00D240CD" w:rsidP="00D240CD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устройство топок котлов, шлаковых и зольных бункеров;</w:t>
      </w:r>
    </w:p>
    <w:p w:rsidR="00D240CD" w:rsidRPr="00D240CD" w:rsidRDefault="00D240CD" w:rsidP="00D240CD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влияние атмосферного воздуха на состояние стенок топки и огневой коробки;</w:t>
      </w:r>
    </w:p>
    <w:p w:rsidR="00D240CD" w:rsidRPr="00D240CD" w:rsidRDefault="00D240CD" w:rsidP="00D240CD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состав теплоизоляционных масс и основные способы теплоизоляции котлов и трубопроводов;</w:t>
      </w:r>
    </w:p>
    <w:p w:rsidR="00D240CD" w:rsidRPr="00D240CD" w:rsidRDefault="00D240CD" w:rsidP="00D240CD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назначение и условия применения простых и средней сложности контрольно-измерительных приборов;</w:t>
      </w:r>
    </w:p>
    <w:p w:rsidR="00D240CD" w:rsidRPr="00D240CD" w:rsidRDefault="00D240CD" w:rsidP="00D240CD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порядок учета результатов работы оборудования и отпускаемой потребителю теплоты;</w:t>
      </w:r>
    </w:p>
    <w:p w:rsidR="00D240CD" w:rsidRPr="00D240CD" w:rsidRDefault="00D240CD" w:rsidP="00D240CD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ухода за обслуживаемым оборудованием и способы устранения недостатков и его работе;</w:t>
      </w:r>
    </w:p>
    <w:p w:rsidR="00D240CD" w:rsidRPr="00D240CD" w:rsidRDefault="00D240CD" w:rsidP="00D240CD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систему смазочную и систему охлаждения обслуживаемых агрегатов и механизмов;</w:t>
      </w:r>
    </w:p>
    <w:p w:rsidR="00D240CD" w:rsidRPr="00D240CD" w:rsidRDefault="00D240CD" w:rsidP="00D240CD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ведения записей о работе механизмов и оборудования по шлакоудалению и золоудалению;</w:t>
      </w:r>
    </w:p>
    <w:p w:rsidR="00D240CD" w:rsidRPr="00D240CD" w:rsidRDefault="00D240CD" w:rsidP="00D240CD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устройство простых и средней сложности контрольно-измерительных приборов;</w:t>
      </w:r>
    </w:p>
    <w:p w:rsidR="00D240CD" w:rsidRPr="00D240CD" w:rsidRDefault="00D240CD" w:rsidP="00D240CD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порядок заправки топки и основные свойства шлака и золы;</w:t>
      </w:r>
    </w:p>
    <w:p w:rsidR="00D240CD" w:rsidRPr="00D240CD" w:rsidRDefault="00D240CD" w:rsidP="00D240CD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значение своевременного удаления шлака и золы для нормальной работы котлов;</w:t>
      </w:r>
    </w:p>
    <w:p w:rsidR="00D240CD" w:rsidRPr="00D240CD" w:rsidRDefault="00D240CD" w:rsidP="00D240CD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очистки решеток, топок котлов и дымовых каналов;</w:t>
      </w:r>
    </w:p>
    <w:p w:rsidR="00D240CD" w:rsidRPr="00D240CD" w:rsidRDefault="00D240CD" w:rsidP="00D240CD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допускаемые давление и уровень воды в котле;</w:t>
      </w:r>
    </w:p>
    <w:p w:rsidR="00D240CD" w:rsidRPr="00D240CD" w:rsidRDefault="00D240CD" w:rsidP="00D240CD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и способы погрузки и транспортировки шлака или золы;</w:t>
      </w:r>
    </w:p>
    <w:p w:rsidR="00D240CD" w:rsidRPr="00D240CD" w:rsidRDefault="00D240CD" w:rsidP="00D240CD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технологический процесс выполняемой работы;</w:t>
      </w:r>
    </w:p>
    <w:p w:rsidR="00D240CD" w:rsidRPr="00D240CD" w:rsidRDefault="00D240CD" w:rsidP="00D240CD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требования, предъявляемые к качеству выполняемых работ, в том числе и по смежным операциям или процессам;</w:t>
      </w:r>
    </w:p>
    <w:p w:rsidR="00D240CD" w:rsidRPr="00D240CD" w:rsidRDefault="00D240CD" w:rsidP="00D240CD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виды брака, причины его возникновения, способы его предупреждения и устранения;</w:t>
      </w:r>
    </w:p>
    <w:p w:rsidR="00D240CD" w:rsidRPr="00D240CD" w:rsidRDefault="00D240CD" w:rsidP="00D240CD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характеристики опасных и вредных производственных факторов в котельных на твердом топливе;</w:t>
      </w:r>
    </w:p>
    <w:p w:rsidR="00D240CD" w:rsidRPr="00D240CD" w:rsidRDefault="00D240CD" w:rsidP="00D240CD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указания по безопасному содержанию рабочего места;</w:t>
      </w:r>
    </w:p>
    <w:p w:rsidR="00D240CD" w:rsidRPr="00D240CD" w:rsidRDefault="00D240CD" w:rsidP="00D240CD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основные виды отклонений от нормального технологического режима и методы их устранения;</w:t>
      </w:r>
    </w:p>
    <w:p w:rsidR="00D240CD" w:rsidRPr="00D240CD" w:rsidRDefault="00D240CD" w:rsidP="00D240CD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требования к использованию средств защиты;</w:t>
      </w:r>
    </w:p>
    <w:p w:rsidR="00D240CD" w:rsidRPr="00D240CD" w:rsidRDefault="00D240CD" w:rsidP="00D240CD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способы и приемы безопасного выполнения работ;</w:t>
      </w:r>
    </w:p>
    <w:p w:rsidR="00D240CD" w:rsidRPr="00D240CD" w:rsidRDefault="00D240CD" w:rsidP="00D240CD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порядок извещения руководителя обо всех недостатках, обнаруженных во время работы;</w:t>
      </w:r>
    </w:p>
    <w:p w:rsidR="00D240CD" w:rsidRPr="00D240CD" w:rsidRDefault="00D240CD" w:rsidP="00D240CD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и нормы охраны труда, техники безопасности и противопожарной защиты;</w:t>
      </w:r>
    </w:p>
    <w:p w:rsidR="00D240CD" w:rsidRPr="00D240CD" w:rsidRDefault="00D240CD" w:rsidP="00D240CD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основы трудового законодательства Российской Федерации;</w:t>
      </w:r>
    </w:p>
    <w:p w:rsidR="00D240CD" w:rsidRPr="00D240CD" w:rsidRDefault="00D240CD" w:rsidP="00D240CD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основы первой доврачебной помощи пострадавшим;</w:t>
      </w:r>
    </w:p>
    <w:p w:rsidR="00D240CD" w:rsidRPr="00D240CD" w:rsidRDefault="00D240CD" w:rsidP="00D240CD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порядок действий при возникновении аварий и ситуаций, которые могут привести к нежелательным последствиям;</w:t>
      </w:r>
    </w:p>
    <w:p w:rsidR="00D240CD" w:rsidRPr="00D240CD" w:rsidRDefault="00D240CD" w:rsidP="00D240CD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порядок действий, направленных на предотвращение аварийных ситуаций;</w:t>
      </w:r>
    </w:p>
    <w:p w:rsidR="00D240CD" w:rsidRPr="00D240CD" w:rsidRDefault="00D240CD" w:rsidP="00D240CD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охраны окружающей среды при выполнении работ;</w:t>
      </w:r>
    </w:p>
    <w:p w:rsidR="00D240CD" w:rsidRPr="00D240CD" w:rsidRDefault="00D240CD" w:rsidP="00D240CD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телефоны пожарной части, заведующего и завхоза ДОУ, ближайшего медицинского учреждения по оказанию неотложной помощи.</w:t>
      </w:r>
    </w:p>
    <w:p w:rsidR="00D240CD" w:rsidRPr="00D240CD" w:rsidRDefault="00D240CD" w:rsidP="00D240C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1.6. Машинист (кочегар) котельной 3-го разряда подчиняется непосредственно заместителю заведующего по административно-хозяйственной работе (завхозу).</w:t>
      </w:r>
    </w:p>
    <w:p w:rsidR="00D240CD" w:rsidRPr="00D240CD" w:rsidRDefault="00D240CD" w:rsidP="00D240C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1.7. На время отсутствия машиниста (кочегара) котельной 3-го разряда (болезнь, отпуск и пр.) его обязанности исполняет лицо, назначенное в установленном порядке, несущее полную ответственность за их надлежащее исполнение.</w:t>
      </w:r>
    </w:p>
    <w:p w:rsidR="00D240CD" w:rsidRPr="00D240CD" w:rsidRDefault="00D240CD" w:rsidP="00D240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2. Должностные обязанности</w:t>
      </w:r>
    </w:p>
    <w:p w:rsidR="00D240CD" w:rsidRPr="00D240CD" w:rsidRDefault="00D240CD" w:rsidP="00D240C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2.1. </w:t>
      </w:r>
      <w:proofErr w:type="gramStart"/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Осуществление обслуживания водогрейных и паровых котлов с суммарной тепловой производительностью свыше 12,6 ГДж/ч до 42 ГДж/ч (свыше 3 до 10 Гкал/ч), отдельных водогрейных и паровых котлов с тепловой производительностью свыше 21 до 84 ГДж/ч (свыше 5 до 20 Гкал/ч), работающих на твердом топливе (уголь, дрова, торф).</w:t>
      </w:r>
      <w:proofErr w:type="gramEnd"/>
    </w:p>
    <w:p w:rsidR="00D240CD" w:rsidRPr="00D240CD" w:rsidRDefault="00D240CD" w:rsidP="00D240C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 Обеспечение бесперебойной работы оборудования котельной.</w:t>
      </w:r>
    </w:p>
    <w:p w:rsidR="00D240CD" w:rsidRPr="00D240CD" w:rsidRDefault="00D240CD" w:rsidP="00D240C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2.3. Растопка, пуск, остановка котлов и питание их водой.</w:t>
      </w:r>
    </w:p>
    <w:p w:rsidR="00D240CD" w:rsidRPr="00D240CD" w:rsidRDefault="00D240CD" w:rsidP="00D240C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2.4. Пуск, остановка и переключение обслуживаемых агрегатов в схемах теплопроводов.</w:t>
      </w:r>
    </w:p>
    <w:p w:rsidR="00D240CD" w:rsidRPr="00D240CD" w:rsidRDefault="00D240CD" w:rsidP="00D240C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2.5. Пуск, остановка, регулирование и наблюдение за работой, удаляющих шлак и золу, устройств (удаление вручную).</w:t>
      </w:r>
    </w:p>
    <w:p w:rsidR="00D240CD" w:rsidRPr="00D240CD" w:rsidRDefault="00D240CD" w:rsidP="00D240C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2.6. Пуск, остановка насосов, моторов, вентиляторов и других вспомогательных механизмов.</w:t>
      </w:r>
    </w:p>
    <w:p w:rsidR="00D240CD" w:rsidRPr="00D240CD" w:rsidRDefault="00D240CD" w:rsidP="00D240C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2.7. Наблюдение по контрольно-измерительным приборам за уровнем воды в котлах, давлением и температурой пара, воды, подаваемой в отопительную систему.</w:t>
      </w:r>
    </w:p>
    <w:p w:rsidR="00D240CD" w:rsidRPr="00D240CD" w:rsidRDefault="00D240CD" w:rsidP="00D240C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2.8. Поддержание заданного давления и температуры воды.</w:t>
      </w:r>
    </w:p>
    <w:p w:rsidR="00D240CD" w:rsidRPr="00D240CD" w:rsidRDefault="00D240CD" w:rsidP="00D240C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2.9. Загрузка топки котла топливом, шуровка топки котла.</w:t>
      </w:r>
    </w:p>
    <w:p w:rsidR="00D240CD" w:rsidRPr="00D240CD" w:rsidRDefault="00D240CD" w:rsidP="00D240C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2.10. Правильное регулирование горения топлива.</w:t>
      </w:r>
    </w:p>
    <w:p w:rsidR="00D240CD" w:rsidRPr="00D240CD" w:rsidRDefault="00D240CD" w:rsidP="00D240C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2.11. Чистка арматуры и приборов котла.</w:t>
      </w:r>
    </w:p>
    <w:p w:rsidR="00D240CD" w:rsidRPr="00D240CD" w:rsidRDefault="00D240CD" w:rsidP="00D240C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2.12. Удаление вручную и механизированным способом шлака и золы из топок, бункеров и поддувал паровых и водогрейных котлов котельной.</w:t>
      </w:r>
    </w:p>
    <w:p w:rsidR="00D240CD" w:rsidRPr="00D240CD" w:rsidRDefault="00D240CD" w:rsidP="00D240C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2.13. Смыв шлака или золы специальными аппаратами.</w:t>
      </w:r>
    </w:p>
    <w:p w:rsidR="00D240CD" w:rsidRPr="00D240CD" w:rsidRDefault="00D240CD" w:rsidP="00D240C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2.14. Наблюдение за правильной работой механизмов шлакоудаления и золоудаления, сигнализации, приборов, аппаратуры и ограждающих устройств.</w:t>
      </w:r>
    </w:p>
    <w:p w:rsidR="00D240CD" w:rsidRPr="00D240CD" w:rsidRDefault="00D240CD" w:rsidP="00D240C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2.15. Погрузка шлака и золы вручную и при помощи механизмов и транспортировкой ее в установленное место.</w:t>
      </w:r>
    </w:p>
    <w:p w:rsidR="00D240CD" w:rsidRPr="00D240CD" w:rsidRDefault="00D240CD" w:rsidP="00D240C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2.16. Участие в промывке, очистке и ремонте котла, насосов, вентиляторов и другого вспомогательного оборудования.</w:t>
      </w:r>
    </w:p>
    <w:p w:rsidR="00D240CD" w:rsidRPr="00D240CD" w:rsidRDefault="00D240CD" w:rsidP="00D240C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2.17. Замена КИП и запорной арматуры.</w:t>
      </w:r>
    </w:p>
    <w:p w:rsidR="00D240CD" w:rsidRPr="00D240CD" w:rsidRDefault="00D240CD" w:rsidP="00D240C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2.18. Учет теплоты, отпускаемой потребителю.</w:t>
      </w:r>
    </w:p>
    <w:p w:rsidR="00D240CD" w:rsidRPr="00D240CD" w:rsidRDefault="00D240CD" w:rsidP="00D240C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2.19. Участие в ремонте обслуживаемого оборудования.</w:t>
      </w:r>
    </w:p>
    <w:p w:rsidR="00D240CD" w:rsidRPr="00D240CD" w:rsidRDefault="00D240CD" w:rsidP="00D240C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2.20. Выполнение работ, связанных с приемкой и сдачей смены, своевременной подготовкой к работе оборудования и рабочего места, инструмента, приспособлений, а также с содержанием их в надлежащем состоянии, уборкой своего рабочего места, ведением установленной документации.</w:t>
      </w:r>
    </w:p>
    <w:p w:rsidR="00D240CD" w:rsidRPr="00D240CD" w:rsidRDefault="00D240CD" w:rsidP="00D240C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2.21. Бережное использование и эксплуатация оборудования котельной дошкольного образовательного учреждения.</w:t>
      </w:r>
    </w:p>
    <w:p w:rsidR="00D240CD" w:rsidRPr="00D240CD" w:rsidRDefault="00D240CD" w:rsidP="00D240C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2.22. Выполнение требований должностной инструкции, нормативно-правовых документов, которые регламентируют трудовую деятельность машиниста (кочегара) котельной.</w:t>
      </w:r>
    </w:p>
    <w:p w:rsidR="00D240CD" w:rsidRPr="00D240CD" w:rsidRDefault="00D240CD" w:rsidP="00D240C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2.23. Прохождение обязательного медицинского осмотра в нерабочее время согласно утвержденному графику.</w:t>
      </w:r>
    </w:p>
    <w:p w:rsidR="00D240CD" w:rsidRPr="00D240CD" w:rsidRDefault="00D240CD" w:rsidP="00D240C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2.24. Своевременное информирование заведующего ДОУ (при отсутствии – иного должностного лица) обо всех чрезвычайных происшествиях в котельной.</w:t>
      </w:r>
    </w:p>
    <w:p w:rsidR="00D240CD" w:rsidRPr="00D240CD" w:rsidRDefault="00D240CD" w:rsidP="00D240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3. Права</w:t>
      </w:r>
    </w:p>
    <w:p w:rsidR="00D240CD" w:rsidRPr="00D240CD" w:rsidRDefault="00D240CD" w:rsidP="00D240C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Машинист (кочегар) котельной 3-го разряда имеет право:</w:t>
      </w:r>
    </w:p>
    <w:p w:rsidR="00D240CD" w:rsidRPr="00D240CD" w:rsidRDefault="00D240CD" w:rsidP="00D240C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 На все социальные гарантии и права, предусмотренные законодательством Российской Федерации, а также Уставом ДОУ и Правилами внутреннего трудового распорядка;</w:t>
      </w:r>
    </w:p>
    <w:p w:rsidR="00D240CD" w:rsidRPr="00D240CD" w:rsidRDefault="00D240CD" w:rsidP="00D240C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 Требовать от заведующего ДОУ оказания содействия в исполнении своих должностных обязанностей и осуществлении прав;</w:t>
      </w:r>
    </w:p>
    <w:p w:rsidR="00D240CD" w:rsidRPr="00D240CD" w:rsidRDefault="00D240CD" w:rsidP="00D240C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 На обеспечение средствами индивидуальной защиты, инструментом, необходимыми материалами, оборудованным рабочим местом;</w:t>
      </w:r>
    </w:p>
    <w:p w:rsidR="00D240CD" w:rsidRPr="00D240CD" w:rsidRDefault="00D240CD" w:rsidP="00D240C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3.4. На создание условий, соответствующих нормам и требованиям по охране труда;</w:t>
      </w:r>
    </w:p>
    <w:p w:rsidR="00D240CD" w:rsidRPr="00D240CD" w:rsidRDefault="00D240CD" w:rsidP="00D240C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3.5. Вносить предложения по поводу улучшения условий труда, предоставления или замены оборудования и инвентаря, необходимого для выполнения своих должностных обязанностей;</w:t>
      </w:r>
    </w:p>
    <w:p w:rsidR="00D240CD" w:rsidRPr="00D240CD" w:rsidRDefault="00D240CD" w:rsidP="00D240C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3.6. В пределах своей компетенции сообщать заместителю заведующего по административно-хозяйственной работе (завхозу) обо всех недостатках, выявленных в процессе выполнения работы в котельной, и вносить предложения по их устранению.</w:t>
      </w:r>
    </w:p>
    <w:p w:rsidR="00D240CD" w:rsidRPr="00D240CD" w:rsidRDefault="00D240CD" w:rsidP="00D240C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3.7. Вносить на рассмотрение администрации ДОУ предложения по улучшению организации и совершенствованию методов выполняемой кочегаром работы;</w:t>
      </w:r>
    </w:p>
    <w:p w:rsidR="00D240CD" w:rsidRPr="00D240CD" w:rsidRDefault="00D240CD" w:rsidP="00D240C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3.8. Знакомиться с проектами решений заведующего ДОУ, касающимися его деятельности;</w:t>
      </w:r>
    </w:p>
    <w:p w:rsidR="00D240CD" w:rsidRPr="00D240CD" w:rsidRDefault="00D240CD" w:rsidP="00D240C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3.9. Запрашивать и получать информацию, необходимую для эффективного выполнения своих должностных обязанностей;</w:t>
      </w:r>
    </w:p>
    <w:p w:rsidR="00D240CD" w:rsidRPr="00D240CD" w:rsidRDefault="00D240CD" w:rsidP="00D240C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3.10. Повышать свою профессиональную квалификацию.</w:t>
      </w:r>
    </w:p>
    <w:p w:rsidR="00D240CD" w:rsidRPr="00D240CD" w:rsidRDefault="00D240CD" w:rsidP="00D240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4. Ответственность</w:t>
      </w:r>
    </w:p>
    <w:p w:rsidR="00D240CD" w:rsidRPr="00D240CD" w:rsidRDefault="00D240CD" w:rsidP="00D240C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4.1. За неисполнение или ненадлежащее исполнение без уважительных причин Устава и Правил внутреннего трудового распорядка ДОУ, законных распоряжений заведующего и иных утвержденных локальных нормативных актов, настоящей должностной инструкцией, в том числе за не использование предоставленных прав, машинист (кочегар) котельной 3 разряда несет дисциплинарную ответственность в порядке, определенном трудовым законодательством Российской Федерации. За грубое нарушение трудовых обязанностей в качестве дисциплинарного взыскания может быть применено увольнение.</w:t>
      </w:r>
    </w:p>
    <w:p w:rsidR="00D240CD" w:rsidRPr="00D240CD" w:rsidRDefault="00D240CD" w:rsidP="00D240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4.2. За использование, в том числе однократного физического или психического насилия над личностью воспитанника детского сада, машинист (кочегар) котельной 3 разряда может быть освобожден от занимаемой им должности в соответствии с Трудовым законодательством РФ и Федеральным Законом «</w:t>
      </w:r>
      <w:r w:rsidRPr="00D240CD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 в Российской Федерации</w:t>
      </w: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». Увольнение за данный проступок не является мерой дисциплинарной ответственности.</w:t>
      </w:r>
    </w:p>
    <w:p w:rsidR="00D240CD" w:rsidRPr="00D240CD" w:rsidRDefault="00D240CD" w:rsidP="00D240C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4.3. За нарушение правил пожарной безопасности, охраны труда, санитарно-гигиенических правил машинист (кочегар) 3 разряда котельной будет привлечен к административной ответственности в порядке и в случае, которые предусмотрены административным законодательством Российской Федерации.</w:t>
      </w:r>
    </w:p>
    <w:p w:rsidR="00D240CD" w:rsidRPr="00D240CD" w:rsidRDefault="00D240CD" w:rsidP="00D240C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4.4. За виновное причинение дошкольному образовательному учреждению или участникам воспитательно-образовательного процесса материального ущерба в связи с исполнением или не исполнением своих должностных обязанностей машинист (кочегар) 3 разряда котельной несет материальную ответственность в порядке и в пределах, установленных трудовым или гражданским законодательством Российской Федерации.</w:t>
      </w:r>
    </w:p>
    <w:p w:rsidR="00D240CD" w:rsidRPr="00D240CD" w:rsidRDefault="00D240CD" w:rsidP="00D240C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4.5. За сохранность оборудования котельной, хозяйственного инвентаря, противопожарного инвентаря и первичных средств пожаротушения, находящихся на рабочем месте, машинист (кочегар) котельной дошкольного образовательного учреждения несет материальную ответственность в порядке и в пределах, установленных трудовым или гражданским законодательством Российской Федерации.</w:t>
      </w:r>
    </w:p>
    <w:p w:rsidR="00D240CD" w:rsidRPr="00D240CD" w:rsidRDefault="00D240CD" w:rsidP="00D240C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4.6. За правонарушения, совершенные в процессе осуществления своей деятельности машинист (кочегар) 3 разряда котельной несет ответственность в пределах, определенных действующим административным, уголовным, гражданским законодательством Российской Федерации.</w:t>
      </w:r>
    </w:p>
    <w:p w:rsidR="00D240CD" w:rsidRPr="00D240CD" w:rsidRDefault="00D240CD" w:rsidP="00D240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lastRenderedPageBreak/>
        <w:t>5. Регламент взаимоотношений и связи по должности</w:t>
      </w:r>
    </w:p>
    <w:p w:rsidR="00D240CD" w:rsidRPr="00D240CD" w:rsidRDefault="00D240CD" w:rsidP="00D240C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Машинист (кочегар) 3 разряда котельной:</w:t>
      </w:r>
    </w:p>
    <w:p w:rsidR="00D240CD" w:rsidRPr="00D240CD" w:rsidRDefault="00D240CD" w:rsidP="00D240C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5.1. Выполняет работу в соответствии с данной должностной инструкцией, согласно графику, утвержденному заведующим дошкольным образовательным учреждением исходя из 40-часовой рабочей недели.</w:t>
      </w:r>
    </w:p>
    <w:p w:rsidR="00D240CD" w:rsidRPr="00D240CD" w:rsidRDefault="00D240CD" w:rsidP="00D240C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5.2. 6.2. Взаимодействует с заместителем заведующего по административно-хозяйственной работе (завхозом) дошкольного образовательного учреждения.</w:t>
      </w:r>
    </w:p>
    <w:p w:rsidR="00D240CD" w:rsidRPr="00D240CD" w:rsidRDefault="00D240CD" w:rsidP="00D240C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5.3. 6.3. Получает от заведующего ДОУ, заместителя руководителя по административно-хозяйственной работе (завхоза) информацию нормативно-правового и организационного характера, знакомится под роспись с необходимой документацией.</w:t>
      </w:r>
    </w:p>
    <w:p w:rsidR="00D240CD" w:rsidRPr="00D240CD" w:rsidRDefault="00D240CD" w:rsidP="00D240C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5.4. 6.4. Постоянно обменивается информацией по вопросам, непосредственно имеющим отношение к его деятельности, с обслуживающим персоналом и администрацией дошкольного образовательного учреждения.</w:t>
      </w:r>
    </w:p>
    <w:p w:rsidR="00D240CD" w:rsidRPr="00D240CD" w:rsidRDefault="00D240CD" w:rsidP="00D240C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5.5. 6.5. Ставит в известность заведующего ДОУ о возникновении трудностей в работе, неисправности оборудования.</w:t>
      </w:r>
    </w:p>
    <w:p w:rsidR="00D240CD" w:rsidRPr="00D240CD" w:rsidRDefault="00D240CD" w:rsidP="00D240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6. Порядок утверждения и изменения должностной инструкции</w:t>
      </w:r>
    </w:p>
    <w:p w:rsidR="00D240CD" w:rsidRPr="00D240CD" w:rsidRDefault="00D240CD" w:rsidP="00D240C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D240CD" w:rsidRPr="00D240CD" w:rsidRDefault="00D240CD" w:rsidP="00D240C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D240CD" w:rsidRPr="00D240CD" w:rsidRDefault="00D240CD" w:rsidP="00D240C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6.3. Факт ознакомления сотрудника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B322D5" w:rsidRPr="00D240CD" w:rsidRDefault="00D240CD" w:rsidP="00D240C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 инструкцией ознакомлен:</w:t>
      </w: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__________ /_____________________</w:t>
      </w: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D240CD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     подпись        Ф.И.О.</w:t>
      </w: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Один экземпляр получил на руки</w:t>
      </w:r>
      <w:r w:rsidRPr="00D240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 xml:space="preserve">и обязуюсь хранить на рабочем 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месте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«_____»___________2021 г</w:t>
      </w:r>
      <w:bookmarkStart w:id="0" w:name="_GoBack"/>
      <w:bookmarkEnd w:id="0"/>
    </w:p>
    <w:sectPr w:rsidR="00B322D5" w:rsidRPr="00D24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05EA"/>
    <w:multiLevelType w:val="multilevel"/>
    <w:tmpl w:val="374E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90009"/>
    <w:multiLevelType w:val="multilevel"/>
    <w:tmpl w:val="220ED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624E3"/>
    <w:multiLevelType w:val="multilevel"/>
    <w:tmpl w:val="88AE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FB7CAE"/>
    <w:multiLevelType w:val="multilevel"/>
    <w:tmpl w:val="DAEC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B2F27"/>
    <w:multiLevelType w:val="multilevel"/>
    <w:tmpl w:val="429E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4DF6E2B"/>
    <w:multiLevelType w:val="multilevel"/>
    <w:tmpl w:val="7170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A4"/>
    <w:rsid w:val="002C43A4"/>
    <w:rsid w:val="00B322D5"/>
    <w:rsid w:val="00D2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3833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001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0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0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28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34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3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815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485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031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883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92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61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887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51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8632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298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99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904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482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7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016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815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20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451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23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59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565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352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25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51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6842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3958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7415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6937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04051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3722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90179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6804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20458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77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13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1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96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451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04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022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09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98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1932</Words>
  <Characters>11014</Characters>
  <Application>Microsoft Office Word</Application>
  <DocSecurity>0</DocSecurity>
  <Lines>91</Lines>
  <Paragraphs>25</Paragraphs>
  <ScaleCrop>false</ScaleCrop>
  <Company>*</Company>
  <LinksUpToDate>false</LinksUpToDate>
  <CharactersWithSpaces>12921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2</cp:revision>
  <dcterms:created xsi:type="dcterms:W3CDTF">2021-09-17T12:24:00Z</dcterms:created>
  <dcterms:modified xsi:type="dcterms:W3CDTF">2021-09-17T12:24:00Z</dcterms:modified>
</cp:coreProperties>
</file>