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B2" w:rsidRDefault="008C0DB2" w:rsidP="00F2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</w:pPr>
    </w:p>
    <w:p w:rsidR="008C0DB2" w:rsidRDefault="008C0DB2" w:rsidP="008C0DB2">
      <w:pPr>
        <w:spacing w:after="0" w:line="240" w:lineRule="auto"/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>ПРОФСО</w:t>
      </w:r>
      <w:r w:rsidR="004B3964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З </w:t>
      </w:r>
      <w:r w:rsidR="002A7D50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РАБОТНИКОВ </w:t>
      </w:r>
      <w:r w:rsidR="002A7D50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>НАРОДНОГО</w:t>
      </w:r>
      <w:r w:rsidR="002A7D50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ОБРАЗОВАНИЯ </w:t>
      </w:r>
      <w:r w:rsidR="002A7D50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И </w:t>
      </w:r>
      <w:r w:rsidR="002A7D50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>НАУКИ  РФ</w:t>
      </w:r>
    </w:p>
    <w:p w:rsidR="008C0DB2" w:rsidRDefault="008C0DB2">
      <w:pP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              ЦУМАДИНСКАЯ  ПРОФСОЮЗНАЯ  ОРГАНИЗАЦИЯ</w:t>
      </w:r>
    </w:p>
    <w:p w:rsidR="008C0DB2" w:rsidRDefault="008C0DB2">
      <w:pP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</w:pPr>
    </w:p>
    <w:p w:rsidR="008C0DB2" w:rsidRDefault="008C0DB2">
      <w:pP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</w:pPr>
    </w:p>
    <w:p w:rsidR="008C0DB2" w:rsidRPr="000358D9" w:rsidRDefault="000358D9">
      <w:pP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                             </w:t>
      </w:r>
      <w:r w:rsidR="008D1B83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   </w:t>
      </w:r>
      <w:r w:rsidR="008C0DB2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</w:t>
      </w:r>
      <w:r w:rsidR="008C0DB2" w:rsidRPr="000358D9">
        <w:rPr>
          <w:rFonts w:ascii="Times New Roman" w:eastAsia="Times New Roman" w:hAnsi="Times New Roman" w:cs="Times New Roman"/>
          <w:b/>
          <w:noProof/>
          <w:spacing w:val="-3"/>
          <w:sz w:val="28"/>
          <w:szCs w:val="28"/>
          <w:u w:val="single"/>
          <w:lang w:eastAsia="ru-RU"/>
        </w:rPr>
        <w:t>КОЛЛЕКТИВНЫЙ     ДОГОВОР</w:t>
      </w:r>
    </w:p>
    <w:p w:rsidR="00DF59C8" w:rsidRPr="004B3964" w:rsidRDefault="00DF59C8" w:rsidP="00DF59C8">
      <w:pPr>
        <w:spacing w:after="0" w:line="240" w:lineRule="auto"/>
        <w:rPr>
          <w:rFonts w:ascii="Times New Roman" w:eastAsia="Times New Roman" w:hAnsi="Times New Roman" w:cs="Times New Roman"/>
          <w:b/>
          <w:noProof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        </w:t>
      </w:r>
      <w:r w:rsidR="008D1B83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</w:t>
      </w:r>
      <w:r w:rsidR="000C1096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                      </w:t>
      </w:r>
      <w:r w:rsidR="008C0DB2" w:rsidRPr="004B3964">
        <w:rPr>
          <w:rFonts w:ascii="Times New Roman" w:eastAsia="Times New Roman" w:hAnsi="Times New Roman" w:cs="Times New Roman"/>
          <w:b/>
          <w:noProof/>
          <w:spacing w:val="-3"/>
          <w:lang w:eastAsia="ru-RU"/>
        </w:rPr>
        <w:t>МУНИЦИПАЛЬНОГО</w:t>
      </w:r>
      <w:r w:rsidR="002A7D50" w:rsidRPr="004B3964">
        <w:rPr>
          <w:rFonts w:ascii="Times New Roman" w:eastAsia="Times New Roman" w:hAnsi="Times New Roman" w:cs="Times New Roman"/>
          <w:b/>
          <w:noProof/>
          <w:spacing w:val="-3"/>
          <w:lang w:eastAsia="ru-RU"/>
        </w:rPr>
        <w:t xml:space="preserve"> </w:t>
      </w:r>
      <w:r w:rsidR="008C0DB2" w:rsidRPr="004B3964">
        <w:rPr>
          <w:rFonts w:ascii="Times New Roman" w:eastAsia="Times New Roman" w:hAnsi="Times New Roman" w:cs="Times New Roman"/>
          <w:b/>
          <w:noProof/>
          <w:spacing w:val="-3"/>
          <w:lang w:eastAsia="ru-RU"/>
        </w:rPr>
        <w:t xml:space="preserve"> БЮДЖЕТНОГО </w:t>
      </w:r>
      <w:r w:rsidR="002A7D50" w:rsidRPr="004B3964">
        <w:rPr>
          <w:rFonts w:ascii="Times New Roman" w:eastAsia="Times New Roman" w:hAnsi="Times New Roman" w:cs="Times New Roman"/>
          <w:b/>
          <w:noProof/>
          <w:spacing w:val="-3"/>
          <w:lang w:eastAsia="ru-RU"/>
        </w:rPr>
        <w:t xml:space="preserve"> </w:t>
      </w:r>
    </w:p>
    <w:p w:rsidR="008C0DB2" w:rsidRPr="004B3964" w:rsidRDefault="00DF59C8">
      <w:pPr>
        <w:rPr>
          <w:rFonts w:ascii="Times New Roman" w:eastAsia="Times New Roman" w:hAnsi="Times New Roman" w:cs="Times New Roman"/>
          <w:b/>
          <w:noProof/>
          <w:spacing w:val="-3"/>
          <w:lang w:eastAsia="ru-RU"/>
        </w:rPr>
      </w:pPr>
      <w:r w:rsidRPr="004B3964">
        <w:rPr>
          <w:rFonts w:ascii="Times New Roman" w:eastAsia="Times New Roman" w:hAnsi="Times New Roman" w:cs="Times New Roman"/>
          <w:b/>
          <w:noProof/>
          <w:spacing w:val="-3"/>
          <w:lang w:eastAsia="ru-RU"/>
        </w:rPr>
        <w:t xml:space="preserve">          </w:t>
      </w:r>
      <w:r w:rsidR="008C0DB2" w:rsidRPr="004B3964">
        <w:rPr>
          <w:rFonts w:ascii="Times New Roman" w:eastAsia="Times New Roman" w:hAnsi="Times New Roman" w:cs="Times New Roman"/>
          <w:b/>
          <w:noProof/>
          <w:spacing w:val="-3"/>
          <w:lang w:eastAsia="ru-RU"/>
        </w:rPr>
        <w:t xml:space="preserve"> </w:t>
      </w:r>
      <w:r w:rsidR="000C1096">
        <w:rPr>
          <w:rFonts w:ascii="Times New Roman" w:eastAsia="Times New Roman" w:hAnsi="Times New Roman" w:cs="Times New Roman"/>
          <w:b/>
          <w:noProof/>
          <w:spacing w:val="-3"/>
          <w:lang w:eastAsia="ru-RU"/>
        </w:rPr>
        <w:t xml:space="preserve">                            </w:t>
      </w:r>
      <w:r w:rsidR="008D1B83" w:rsidRPr="004B3964">
        <w:rPr>
          <w:rFonts w:ascii="Times New Roman" w:eastAsia="Times New Roman" w:hAnsi="Times New Roman" w:cs="Times New Roman"/>
          <w:b/>
          <w:noProof/>
          <w:spacing w:val="-3"/>
          <w:lang w:eastAsia="ru-RU"/>
        </w:rPr>
        <w:t xml:space="preserve"> </w:t>
      </w:r>
      <w:r w:rsidR="008C0DB2" w:rsidRPr="004B3964">
        <w:rPr>
          <w:rFonts w:ascii="Times New Roman" w:eastAsia="Times New Roman" w:hAnsi="Times New Roman" w:cs="Times New Roman"/>
          <w:b/>
          <w:noProof/>
          <w:spacing w:val="-3"/>
          <w:lang w:eastAsia="ru-RU"/>
        </w:rPr>
        <w:t xml:space="preserve">ОБРАЗОВАТЕЛЬНОГО </w:t>
      </w:r>
      <w:r w:rsidR="002A7D50" w:rsidRPr="004B3964">
        <w:rPr>
          <w:rFonts w:ascii="Times New Roman" w:eastAsia="Times New Roman" w:hAnsi="Times New Roman" w:cs="Times New Roman"/>
          <w:b/>
          <w:noProof/>
          <w:spacing w:val="-3"/>
          <w:lang w:eastAsia="ru-RU"/>
        </w:rPr>
        <w:t xml:space="preserve"> </w:t>
      </w:r>
      <w:r w:rsidR="008C0DB2" w:rsidRPr="004B3964">
        <w:rPr>
          <w:rFonts w:ascii="Times New Roman" w:eastAsia="Times New Roman" w:hAnsi="Times New Roman" w:cs="Times New Roman"/>
          <w:b/>
          <w:noProof/>
          <w:spacing w:val="-3"/>
          <w:lang w:eastAsia="ru-RU"/>
        </w:rPr>
        <w:t>УЧРЕЖДЕНИЯ</w:t>
      </w:r>
    </w:p>
    <w:p w:rsidR="00DF59C8" w:rsidRDefault="008C0DB2">
      <w:pPr>
        <w:rPr>
          <w:rFonts w:ascii="Times New Roman" w:eastAsia="Times New Roman" w:hAnsi="Times New Roman" w:cs="Times New Roman"/>
          <w:b/>
          <w:noProof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                      </w:t>
      </w:r>
      <w:r w:rsidR="000C1096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              </w:t>
      </w:r>
      <w:r w:rsidR="000C1096">
        <w:rPr>
          <w:rFonts w:ascii="Times New Roman" w:eastAsia="Times New Roman" w:hAnsi="Times New Roman" w:cs="Times New Roman"/>
          <w:b/>
          <w:noProof/>
          <w:spacing w:val="-3"/>
          <w:sz w:val="28"/>
          <w:szCs w:val="28"/>
          <w:lang w:eastAsia="ru-RU"/>
        </w:rPr>
        <w:t>МБ</w:t>
      </w:r>
      <w:r w:rsidR="0082104A">
        <w:rPr>
          <w:rFonts w:ascii="Times New Roman" w:eastAsia="Times New Roman" w:hAnsi="Times New Roman" w:cs="Times New Roman"/>
          <w:b/>
          <w:noProof/>
          <w:spacing w:val="-3"/>
          <w:sz w:val="28"/>
          <w:szCs w:val="28"/>
          <w:lang w:eastAsia="ru-RU"/>
        </w:rPr>
        <w:t>ДОУ «Кочалинский детский сад</w:t>
      </w:r>
      <w:r w:rsidR="00DF59C8">
        <w:rPr>
          <w:rFonts w:ascii="Times New Roman" w:eastAsia="Times New Roman" w:hAnsi="Times New Roman" w:cs="Times New Roman"/>
          <w:b/>
          <w:noProof/>
          <w:spacing w:val="-3"/>
          <w:sz w:val="28"/>
          <w:szCs w:val="28"/>
          <w:lang w:eastAsia="ru-RU"/>
        </w:rPr>
        <w:t>»</w:t>
      </w:r>
    </w:p>
    <w:tbl>
      <w:tblPr>
        <w:tblW w:w="0" w:type="auto"/>
        <w:tblInd w:w="-60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F59C8" w:rsidTr="007506C0">
        <w:trPr>
          <w:trHeight w:val="832"/>
        </w:trPr>
        <w:tc>
          <w:tcPr>
            <w:tcW w:w="10065" w:type="dxa"/>
            <w:tcBorders>
              <w:top w:val="single" w:sz="24" w:space="0" w:color="auto"/>
            </w:tcBorders>
          </w:tcPr>
          <w:p w:rsidR="00DF59C8" w:rsidRDefault="00DF59C8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pacing w:val="-3"/>
                <w:lang w:eastAsia="ru-RU"/>
              </w:rPr>
            </w:pPr>
            <w:r w:rsidRPr="00DF59C8">
              <w:rPr>
                <w:rFonts w:ascii="Times New Roman" w:eastAsia="Times New Roman" w:hAnsi="Times New Roman" w:cs="Times New Roman"/>
                <w:b/>
                <w:noProof/>
                <w:spacing w:val="-3"/>
                <w:lang w:eastAsia="ru-RU"/>
              </w:rPr>
              <w:t xml:space="preserve"> (</w:t>
            </w:r>
            <w:r w:rsidRPr="00DF59C8">
              <w:rPr>
                <w:rFonts w:ascii="Times New Roman" w:eastAsia="Times New Roman" w:hAnsi="Times New Roman" w:cs="Times New Roman"/>
                <w:i/>
                <w:noProof/>
                <w:spacing w:val="-3"/>
                <w:lang w:eastAsia="ru-RU"/>
              </w:rPr>
              <w:t xml:space="preserve">полное наименование образовательной организации в соответствии с уставом </w:t>
            </w:r>
            <w:r>
              <w:rPr>
                <w:rFonts w:ascii="Times New Roman" w:eastAsia="Times New Roman" w:hAnsi="Times New Roman" w:cs="Times New Roman"/>
                <w:i/>
                <w:noProof/>
                <w:spacing w:val="-3"/>
                <w:lang w:eastAsia="ru-RU"/>
              </w:rPr>
              <w:t xml:space="preserve">                      </w:t>
            </w:r>
            <w:r w:rsidRPr="00DF59C8">
              <w:rPr>
                <w:rFonts w:ascii="Times New Roman" w:eastAsia="Times New Roman" w:hAnsi="Times New Roman" w:cs="Times New Roman"/>
                <w:i/>
                <w:noProof/>
                <w:spacing w:val="-3"/>
                <w:lang w:eastAsia="ru-RU"/>
              </w:rPr>
              <w:t>образовательной организации)</w:t>
            </w:r>
          </w:p>
          <w:p w:rsidR="00DF59C8" w:rsidRDefault="00DF59C8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pacing w:val="-3"/>
                <w:lang w:eastAsia="ru-RU"/>
              </w:rPr>
            </w:pPr>
          </w:p>
          <w:p w:rsidR="00DF59C8" w:rsidRDefault="00DF59C8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pacing w:val="-3"/>
                <w:lang w:eastAsia="ru-RU"/>
              </w:rPr>
            </w:pPr>
          </w:p>
          <w:p w:rsidR="00DF59C8" w:rsidRDefault="00DF59C8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pacing w:val="-3"/>
                <w:lang w:eastAsia="ru-RU"/>
              </w:rPr>
            </w:pPr>
          </w:p>
          <w:p w:rsidR="00DF59C8" w:rsidRDefault="00DF59C8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pacing w:val="-3"/>
                <w:lang w:eastAsia="ru-RU"/>
              </w:rPr>
            </w:pPr>
          </w:p>
          <w:p w:rsidR="00DF59C8" w:rsidRDefault="00DF59C8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pacing w:val="-3"/>
                <w:lang w:eastAsia="ru-RU"/>
              </w:rPr>
              <w:t xml:space="preserve">                                                               </w:t>
            </w:r>
            <w:r w:rsidR="008D1B83">
              <w:rPr>
                <w:rFonts w:ascii="Times New Roman" w:eastAsia="Times New Roman" w:hAnsi="Times New Roman" w:cs="Times New Roman"/>
                <w:i/>
                <w:noProof/>
                <w:spacing w:val="-3"/>
                <w:lang w:eastAsia="ru-RU"/>
              </w:rPr>
              <w:t xml:space="preserve">   </w:t>
            </w:r>
            <w:r w:rsidRPr="00DF59C8">
              <w:rPr>
                <w:rFonts w:ascii="Times New Roman" w:eastAsia="Times New Roman" w:hAnsi="Times New Roman" w:cs="Times New Roman"/>
                <w:b/>
                <w:noProof/>
                <w:spacing w:val="-3"/>
                <w:sz w:val="32"/>
                <w:szCs w:val="32"/>
                <w:lang w:eastAsia="ru-RU"/>
              </w:rPr>
              <w:t>на 2020 -2023 годы</w:t>
            </w:r>
          </w:p>
          <w:p w:rsidR="00DF59C8" w:rsidRDefault="00DF59C8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3"/>
                <w:sz w:val="32"/>
                <w:szCs w:val="32"/>
                <w:lang w:eastAsia="ru-RU"/>
              </w:rPr>
            </w:pPr>
          </w:p>
          <w:p w:rsidR="00DF59C8" w:rsidRDefault="00DF59C8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3"/>
                <w:sz w:val="32"/>
                <w:szCs w:val="32"/>
                <w:lang w:eastAsia="ru-RU"/>
              </w:rPr>
            </w:pPr>
          </w:p>
          <w:p w:rsidR="00DF59C8" w:rsidRDefault="00DF59C8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3"/>
                <w:sz w:val="32"/>
                <w:szCs w:val="32"/>
                <w:lang w:eastAsia="ru-RU"/>
              </w:rPr>
            </w:pPr>
          </w:p>
          <w:p w:rsidR="00DF59C8" w:rsidRPr="00FB0D91" w:rsidRDefault="00DF59C8" w:rsidP="00DF59C8">
            <w:pPr>
              <w:tabs>
                <w:tab w:val="left" w:pos="596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</w:pPr>
            <w:r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ОТ  РАБОТОДАТЕЛЯ</w:t>
            </w:r>
            <w:r w:rsidR="000358D9"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:</w:t>
            </w:r>
            <w:r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ab/>
              <w:t xml:space="preserve">            ОТ   РАБОТНИКОВ</w:t>
            </w:r>
            <w:r w:rsidR="000358D9"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:</w:t>
            </w:r>
          </w:p>
          <w:p w:rsidR="00DF59C8" w:rsidRPr="00FB0D91" w:rsidRDefault="00DF59C8" w:rsidP="00DF59C8">
            <w:pPr>
              <w:tabs>
                <w:tab w:val="left" w:pos="596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</w:pPr>
          </w:p>
          <w:p w:rsidR="00DF59C8" w:rsidRPr="00FB0D91" w:rsidRDefault="0082104A" w:rsidP="00DF59C8">
            <w:pPr>
              <w:tabs>
                <w:tab w:val="left" w:pos="596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Заведующая </w:t>
            </w:r>
            <w:r w:rsidR="000C1096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МБ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Д</w:t>
            </w:r>
            <w:r w:rsidR="00DF59C8"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ОУ                                                                             Председатель первичной</w:t>
            </w:r>
          </w:p>
          <w:p w:rsidR="00DF59C8" w:rsidRPr="00FB0D91" w:rsidRDefault="0082104A" w:rsidP="00DF59C8">
            <w:pPr>
              <w:tabs>
                <w:tab w:val="left" w:pos="651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«Кочалинский детский сад</w:t>
            </w:r>
            <w:r w:rsidR="000C1096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»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                          </w:t>
            </w:r>
            <w:r w:rsidR="00DF59C8"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профсоюзной</w:t>
            </w:r>
            <w:r w:rsidR="007506C0"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</w:t>
            </w:r>
            <w:r w:rsidR="00DF59C8"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организации</w:t>
            </w:r>
          </w:p>
          <w:p w:rsidR="00DF59C8" w:rsidRPr="00FB0D91" w:rsidRDefault="0082104A" w:rsidP="007506C0">
            <w:pPr>
              <w:tabs>
                <w:tab w:val="left" w:pos="651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Магомедова П.М.</w:t>
            </w:r>
            <w:r w:rsidR="000358D9"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_________</w:t>
            </w:r>
            <w:r w:rsidR="000C1096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                               Османова</w:t>
            </w:r>
            <w:r w:rsidR="000C1096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А.М.</w:t>
            </w:r>
            <w:r w:rsidR="000358D9"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___________</w:t>
            </w:r>
          </w:p>
          <w:p w:rsidR="00DF59C8" w:rsidRPr="00FB0D91" w:rsidRDefault="00DF59C8" w:rsidP="00DF59C8">
            <w:pPr>
              <w:tabs>
                <w:tab w:val="left" w:pos="596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</w:pPr>
          </w:p>
          <w:p w:rsidR="00DF59C8" w:rsidRPr="00DF59C8" w:rsidRDefault="00DF59C8" w:rsidP="007506C0">
            <w:pPr>
              <w:tabs>
                <w:tab w:val="left" w:pos="651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lang w:eastAsia="ru-RU"/>
              </w:rPr>
            </w:pPr>
            <w:r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«____»</w:t>
            </w:r>
            <w:r w:rsidR="007506C0"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____________</w:t>
            </w:r>
            <w:r w:rsid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__</w:t>
            </w:r>
            <w:r w:rsidR="000C1096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2020</w:t>
            </w:r>
            <w:r w:rsidR="007506C0"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г</w:t>
            </w:r>
            <w:r w:rsidR="007506C0" w:rsidRPr="00FB0D91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.</w:t>
            </w:r>
            <w:r w:rsidR="007506C0">
              <w:rPr>
                <w:rFonts w:ascii="Times New Roman" w:eastAsia="Times New Roman" w:hAnsi="Times New Roman" w:cs="Times New Roman"/>
                <w:noProof/>
                <w:spacing w:val="-3"/>
                <w:lang w:eastAsia="ru-RU"/>
              </w:rPr>
              <w:tab/>
              <w:t>«____» ____________</w:t>
            </w:r>
            <w:r w:rsidR="00FB0D91">
              <w:rPr>
                <w:rFonts w:ascii="Times New Roman" w:eastAsia="Times New Roman" w:hAnsi="Times New Roman" w:cs="Times New Roman"/>
                <w:noProof/>
                <w:spacing w:val="-3"/>
                <w:lang w:eastAsia="ru-RU"/>
              </w:rPr>
              <w:t>___</w:t>
            </w:r>
            <w:r w:rsidR="007506C0">
              <w:rPr>
                <w:rFonts w:ascii="Times New Roman" w:eastAsia="Times New Roman" w:hAnsi="Times New Roman" w:cs="Times New Roman"/>
                <w:noProof/>
                <w:spacing w:val="-3"/>
                <w:lang w:eastAsia="ru-RU"/>
              </w:rPr>
              <w:t>2023 г.</w:t>
            </w:r>
          </w:p>
          <w:p w:rsidR="00DF59C8" w:rsidRDefault="00DF59C8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3"/>
                <w:sz w:val="32"/>
                <w:szCs w:val="32"/>
                <w:lang w:eastAsia="ru-RU"/>
              </w:rPr>
            </w:pPr>
          </w:p>
          <w:p w:rsidR="00DF59C8" w:rsidRDefault="00DF59C8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3"/>
                <w:sz w:val="32"/>
                <w:szCs w:val="32"/>
                <w:lang w:eastAsia="ru-RU"/>
              </w:rPr>
            </w:pPr>
          </w:p>
          <w:p w:rsidR="00DF59C8" w:rsidRDefault="00DF59C8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-3"/>
                <w:sz w:val="32"/>
                <w:szCs w:val="32"/>
                <w:lang w:eastAsia="ru-RU"/>
              </w:rPr>
            </w:pPr>
          </w:p>
          <w:p w:rsidR="00DF59C8" w:rsidRPr="007506C0" w:rsidRDefault="007506C0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3"/>
                <w:sz w:val="32"/>
                <w:szCs w:val="32"/>
                <w:lang w:eastAsia="ru-RU"/>
              </w:rPr>
              <w:t xml:space="preserve">                                 </w:t>
            </w:r>
            <w:r w:rsidR="000358D9">
              <w:rPr>
                <w:rFonts w:ascii="Times New Roman" w:eastAsia="Times New Roman" w:hAnsi="Times New Roman" w:cs="Times New Roman"/>
                <w:b/>
                <w:noProof/>
                <w:spacing w:val="-3"/>
                <w:sz w:val="32"/>
                <w:szCs w:val="32"/>
                <w:lang w:eastAsia="ru-RU"/>
              </w:rPr>
              <w:t xml:space="preserve">       </w:t>
            </w:r>
            <w:r w:rsidRPr="007506C0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КОЛЛЕКТИВНЫЙ ДОГОВОР </w:t>
            </w:r>
          </w:p>
          <w:p w:rsidR="007506C0" w:rsidRDefault="007506C0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0358D9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>п</w:t>
            </w:r>
            <w:r w:rsidRPr="007506C0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рошел уведомительную регистрацию </w:t>
            </w:r>
          </w:p>
          <w:p w:rsidR="007506C0" w:rsidRDefault="007506C0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                              </w:t>
            </w:r>
            <w:r w:rsidR="000358D9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7506C0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в органе по труду </w:t>
            </w:r>
            <w:r w:rsidRPr="000358D9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u w:val="single"/>
                <w:lang w:eastAsia="ru-RU"/>
              </w:rPr>
              <w:t>ЦЗН в МР «Цумадинский район»</w:t>
            </w:r>
          </w:p>
          <w:p w:rsidR="000358D9" w:rsidRPr="000358D9" w:rsidRDefault="000358D9" w:rsidP="00DF59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0358D9">
              <w:rPr>
                <w:rFonts w:ascii="Times New Roman" w:eastAsia="Times New Roman" w:hAnsi="Times New Roman" w:cs="Times New Roman"/>
                <w:i/>
                <w:noProof/>
                <w:spacing w:val="-3"/>
                <w:sz w:val="24"/>
                <w:szCs w:val="24"/>
                <w:lang w:eastAsia="ru-RU"/>
              </w:rPr>
              <w:t xml:space="preserve"> (указать наименование органа)</w:t>
            </w:r>
          </w:p>
          <w:p w:rsidR="00DF59C8" w:rsidRPr="00DF59C8" w:rsidRDefault="00DF59C8" w:rsidP="00DF59C8">
            <w:pPr>
              <w:spacing w:after="0" w:line="240" w:lineRule="auto"/>
              <w:ind w:left="-1048" w:firstLine="1048"/>
              <w:rPr>
                <w:rFonts w:ascii="Times New Roman" w:eastAsia="Times New Roman" w:hAnsi="Times New Roman" w:cs="Times New Roman"/>
                <w:b/>
                <w:noProof/>
                <w:spacing w:val="-3"/>
                <w:sz w:val="32"/>
                <w:szCs w:val="32"/>
                <w:lang w:eastAsia="ru-RU"/>
              </w:rPr>
            </w:pPr>
          </w:p>
        </w:tc>
      </w:tr>
    </w:tbl>
    <w:p w:rsidR="007506C0" w:rsidRDefault="007506C0">
      <w:pP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                  </w:t>
      </w:r>
    </w:p>
    <w:p w:rsidR="000358D9" w:rsidRDefault="007506C0">
      <w:pP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        Регистрационный номер №______   от   «_______» ________________ 2020  года</w:t>
      </w:r>
    </w:p>
    <w:p w:rsidR="000358D9" w:rsidRDefault="000358D9">
      <w:pP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>Руководитель органа  по труду</w:t>
      </w:r>
      <w:r w:rsidRPr="000358D9">
        <w:rPr>
          <w:rFonts w:ascii="Times New Roman" w:eastAsia="Times New Roman" w:hAnsi="Times New Roman" w:cs="Times New Roman"/>
          <w:i/>
          <w:noProof/>
          <w:spacing w:val="-3"/>
          <w:sz w:val="24"/>
          <w:szCs w:val="24"/>
          <w:lang w:eastAsia="ru-RU"/>
        </w:rPr>
        <w:t>(уполномоченного органа)__________</w:t>
      </w: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  </w:t>
      </w:r>
      <w:r w:rsidRPr="000358D9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u w:val="single"/>
          <w:lang w:eastAsia="ru-RU"/>
        </w:rPr>
        <w:t>Кадилов Г.М.</w:t>
      </w:r>
    </w:p>
    <w:p w:rsidR="000358D9" w:rsidRPr="000358D9" w:rsidRDefault="000358D9">
      <w:pPr>
        <w:rPr>
          <w:rFonts w:ascii="Times New Roman" w:eastAsia="Times New Roman" w:hAnsi="Times New Roman" w:cs="Times New Roman"/>
          <w:i/>
          <w:noProof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358D9">
        <w:rPr>
          <w:rFonts w:ascii="Times New Roman" w:eastAsia="Times New Roman" w:hAnsi="Times New Roman" w:cs="Times New Roman"/>
          <w:i/>
          <w:noProof/>
          <w:spacing w:val="-3"/>
          <w:sz w:val="24"/>
          <w:szCs w:val="24"/>
          <w:lang w:eastAsia="ru-RU"/>
        </w:rPr>
        <w:t>(должность, ф.и.о, подпись)</w:t>
      </w:r>
    </w:p>
    <w:p w:rsidR="008C0DB2" w:rsidRDefault="008C0DB2">
      <w:pP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</w:pPr>
      <w:r w:rsidRPr="008C0DB2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br w:type="page"/>
      </w:r>
    </w:p>
    <w:p w:rsidR="00DF59C8" w:rsidRDefault="00DF59C8">
      <w:pP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</w:pPr>
    </w:p>
    <w:p w:rsidR="00DF59C8" w:rsidRPr="008C0DB2" w:rsidRDefault="00DF59C8">
      <w:pP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</w:pPr>
    </w:p>
    <w:p w:rsidR="000961D6" w:rsidRPr="000572C5" w:rsidRDefault="000572C5" w:rsidP="00F2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коллективный договор является правовым актом, регулирующим социально-трудовые отношения в </w:t>
      </w:r>
      <w:r w:rsidR="00FB76F5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</w:t>
      </w:r>
      <w:r w:rsidR="000C1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ниципальном бюджетном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дошкольном </w:t>
      </w:r>
      <w:r w:rsidR="000C1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B76F5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образовательном учреждении </w:t>
      </w:r>
      <w:r w:rsidR="008D1B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2104A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t>«Кочалинский детский сад</w:t>
      </w:r>
      <w:r w:rsidR="000C1096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t xml:space="preserve">» </w:t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заключенным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и работодателем.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коллективного договора являются: </w:t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71A" w:rsidRPr="00CC5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работодатель</w:t>
      </w:r>
      <w:r w:rsidR="0079371A" w:rsidRPr="00057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-</w:t>
      </w:r>
      <w:r w:rsidR="00FB76F5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2104A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ниципальное бюджетное дошкольное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образовательное учрежден</w:t>
      </w:r>
      <w:r w:rsidR="0082104A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82104A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2104A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t>«Кочалинский детский сад»</w:t>
      </w:r>
      <w:r w:rsidR="008D1B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B76F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</w:t>
      </w:r>
      <w:r w:rsidR="0082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заведующей </w:t>
      </w:r>
      <w:r w:rsidR="000C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Магомедовой </w:t>
      </w:r>
      <w:proofErr w:type="spellStart"/>
      <w:r w:rsidR="00821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="0082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21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Магомеднабиевны</w:t>
      </w:r>
      <w:proofErr w:type="spellEnd"/>
      <w:r w:rsidR="0082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FB76F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учреждения</w:t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, далее «Работодатель» и </w:t>
      </w:r>
      <w:r w:rsidR="0079371A" w:rsidRPr="00CC5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работники </w:t>
      </w:r>
      <w:r w:rsidR="00FB76F5" w:rsidRPr="00CC5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</w:t>
      </w:r>
      <w:r w:rsidR="0079371A" w:rsidRPr="00CC59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представляемые </w:t>
      </w:r>
      <w:r w:rsidR="009C6545" w:rsidRPr="00CC5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первичной профсоюзной </w:t>
      </w:r>
      <w:r w:rsidR="0079371A" w:rsidRPr="00CC5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организацией </w:t>
      </w:r>
      <w:r w:rsidR="000C013B" w:rsidRPr="00CC5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79371A" w:rsidRPr="00CC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далее «Профсоюз», действующей на основании </w:t>
      </w:r>
      <w:r w:rsidR="00424708" w:rsidRPr="00CC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9C6545" w:rsidRPr="00CC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работников народного образования</w:t>
      </w:r>
      <w:r w:rsidR="009C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РФ и Положения о ППО</w:t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, в лице ее председателя</w:t>
      </w:r>
      <w:r w:rsidR="008D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1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Османовой</w:t>
      </w:r>
      <w:proofErr w:type="spellEnd"/>
      <w:r w:rsidR="0082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10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Асият</w:t>
      </w:r>
      <w:proofErr w:type="spellEnd"/>
      <w:r w:rsidR="0082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Магомедовны</w:t>
      </w:r>
      <w:proofErr w:type="gramEnd"/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«Работники».</w:t>
      </w:r>
    </w:p>
    <w:p w:rsidR="00F263CB" w:rsidRDefault="0079371A" w:rsidP="00CC5970">
      <w:pPr>
        <w:pStyle w:val="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Коллективный договор заключен полномочными представителями сторон на добровольной и 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равноправной основе в целях: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социально-трудовых прав и гарантий, улучшающих положение работников по сравнению с де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йствующим законодательством;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жизни р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 и членов их семей;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благоприятного психологич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климата в коллективе;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реализации принципов социального партнерства и взаи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ответственности сторон.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Коллективный договор заключен на </w:t>
      </w:r>
      <w:r w:rsidR="000961D6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вступает в силу с момента подписания его сторонами</w:t>
      </w:r>
      <w:r w:rsidRPr="00057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по « </w:t>
      </w:r>
      <w:r w:rsidR="004A751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7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7214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имеют право продлевать действие коллективного договор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срок не более трех лет.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ТК РФ для его заключения.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Действие коллективного договора распространяется на всех работников </w:t>
      </w:r>
      <w:r w:rsidR="000961D6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1.7.Локальные нормативные акты </w:t>
      </w:r>
      <w:r w:rsidR="000961D6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нормы трудового права и трудовые договоры работников не должны ухудшать положение работников по сравнению с действующим законодательством и насто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ящим коллективным договором.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Коллективный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труду. Вступление коллективного договора в силу не зависит от факта уведомительной регистрации.</w:t>
      </w:r>
    </w:p>
    <w:p w:rsidR="00CC5970" w:rsidRDefault="00CC5970" w:rsidP="00CC5970">
      <w:pPr>
        <w:pStyle w:val="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3CB" w:rsidRDefault="0079371A" w:rsidP="00CC5970">
      <w:pPr>
        <w:pStyle w:val="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0961D6" w:rsidRPr="00F263CB" w:rsidRDefault="0079371A" w:rsidP="00F263CB">
      <w:pPr>
        <w:pStyle w:val="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Работники имеют право </w:t>
      </w:r>
      <w:proofErr w:type="gramStart"/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7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961D6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 </w:t>
      </w:r>
    </w:p>
    <w:p w:rsidR="000961D6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им работы, обусловленной трудовым договором;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961D6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961D6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 </w:t>
      </w:r>
    </w:p>
    <w:p w:rsidR="000961D6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достоверную информацию об условиях труда и требованиях охраны труда на рабочем месте; </w:t>
      </w:r>
    </w:p>
    <w:p w:rsidR="000961D6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подготовку, переподготовку и повышение своей квалификации в порядке, установленном ТК РФ, иными федеральными законами; </w:t>
      </w:r>
    </w:p>
    <w:p w:rsidR="000961D6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 </w:t>
      </w:r>
    </w:p>
    <w:p w:rsidR="000961D6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управлении </w:t>
      </w:r>
      <w:r w:rsidR="000961D6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предусмотренных ТК РФ, иными федеральными законами и коллективным договором формах; </w:t>
      </w:r>
    </w:p>
    <w:p w:rsidR="000961D6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трудовых прав, свобод и законных интересов всеми не запрещенными законом способами;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индивидуальных и коллективных трудовых споров, включая право на забастовку, в порядке, установленном ТК РФ, иными федеральными законами;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 </w:t>
      </w:r>
    </w:p>
    <w:p w:rsid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в случаях, предусмотре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федеральными законами. </w:t>
      </w:r>
    </w:p>
    <w:p w:rsidR="000572C5" w:rsidRDefault="000572C5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481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Работники обязаны: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трудовые обязанности, возложенные на них трудовым договором;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установленные нормы труда;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 и обеспечению безопасности труда;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 </w:t>
      </w:r>
    </w:p>
    <w:p w:rsid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хранность этого имущества). </w:t>
      </w:r>
    </w:p>
    <w:p w:rsidR="000572C5" w:rsidRDefault="000572C5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481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имеет право: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коллективные переговоры и заключать коллективные договоры;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работников за добросовестный эффективный труд;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привлекать работников к дисциплинарной и материальной ответственности в порядке, установленном ТК РФ, иными федеральными законами;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локальные нормативные акты; </w:t>
      </w:r>
    </w:p>
    <w:p w:rsid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объединения работодателей в целях представительства и защиты своих 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вступать в них. </w:t>
      </w:r>
    </w:p>
    <w:p w:rsidR="000572C5" w:rsidRDefault="000572C5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481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Работодатель обязан: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работникам работу, обусловленную трудовым договором;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работникам равную оплату за труд равной ценности;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 в полном размере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распорядка, трудовыми договорами;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коллективные переговоры, а также заключать коллективный договор в порядке, установленном ТК РФ;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 </w:t>
      </w:r>
      <w:proofErr w:type="gramEnd"/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бытовые нужды работников, связанные с исполнением ими трудовых обязанностей;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обязательное социальное страхование работников в порядке, установленном федеральными законами; </w:t>
      </w:r>
    </w:p>
    <w:p w:rsidR="00890481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 </w:t>
      </w:r>
    </w:p>
    <w:p w:rsidR="0079371A" w:rsidRPr="000572C5" w:rsidRDefault="0079371A" w:rsidP="000572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9371A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ТРУДОВОЙ ДОГОВОР</w:t>
      </w:r>
    </w:p>
    <w:p w:rsidR="00F263CB" w:rsidRPr="009C654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хранящемся у работодателя.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 работн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ика, коллективным договором.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3.2.Трудовой договор может быть заключен как на неопределенный срок, так и на определенный срок не более пяти лет.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Срочный трудовой договор может быть заключен в случаях, предусмо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тренных ст.59 ТК РФ.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отсутствующего работника.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Работодатель и работники обязуются выполнять условия заключенного трудового договора. Работодатель не вправе требовать от работника выполнения работы, не обусловленной трудовым договором, кроме случаев, предусмотренных ТК РФ и иными федеральными законами, а также переводить работника на другую работу (постоянную или временную) без его письменного согласия, за исключением случаев, предусмотренных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 и ч. 3 ст. 72.2 ТК РФ.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Отсутствие в трудовом договоре условия об испытании означает, что работник принят без испытания. Срок испытания не может превышать трех месяцев (для ру</w:t>
      </w:r>
      <w:r w:rsidR="00FA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ководителей, 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заместителей - не более шести месяцев), если иное не уста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новлено федеральным законом.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при приеме на работу не устанавливается для лиц, ук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 в ч. 4 ст. 70 ТК РФ.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r w:rsidR="0057214F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с указанием причин, послуживших основанием для признания этого работни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не выдержавшим испытание.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соглашений, локальных актов.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Работодатель обязуется поощрять стремление работников к повышению своего квалификационного уровня путем предоставления возможности обучения на курсах повышения квалиф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икации, участие в семинарах.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Работодатель создает работникам, совмещающим работу с обучением, следую</w:t>
      </w:r>
      <w:r w:rsidR="0089048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благоприятные условия труда: предоставление дополнительного отпуска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A5A98" w:rsidRDefault="00FA5A98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A98" w:rsidRDefault="00FA5A98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71A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ОПЛАТА ТРУДА</w:t>
      </w:r>
    </w:p>
    <w:p w:rsidR="00103CA2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обязуется оплачивать труд работников на основе </w:t>
      </w:r>
      <w:r w:rsidR="008751EF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системе оплаты труда работников</w:t>
      </w:r>
      <w:r w:rsidR="0082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751EF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2104A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ниципальном бюджетном дошкольном  </w:t>
      </w:r>
      <w:r w:rsidR="0082104A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образовательном учреждении 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2104A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t>«Кочалинский детский сад»</w:t>
      </w:r>
      <w:r w:rsidR="0082104A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t xml:space="preserve"> </w:t>
      </w:r>
      <w:r w:rsidR="00A03C5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разрабатывается </w:t>
      </w:r>
      <w:r w:rsidR="00B26F4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7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МР «Цумадинский район» </w:t>
      </w:r>
      <w:r w:rsidR="00B26F4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введении новых систем оплаты труда работников муниципальных учреждений»</w:t>
      </w:r>
      <w:r w:rsidR="004B0B3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3A0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утверждаемы</w:t>
      </w:r>
      <w:r w:rsidR="004B0B3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A3A0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</w:t>
      </w:r>
      <w:r w:rsidR="0045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A0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 представительного органа работников в порядке, установленном ст. 372 ТК РФ для принятия локальных н</w:t>
      </w:r>
      <w:r w:rsidR="004B0B3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ормативных</w:t>
      </w:r>
      <w:proofErr w:type="gramEnd"/>
      <w:r w:rsidR="004B0B3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</w:t>
      </w:r>
      <w:r w:rsidR="00FA5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обязуется своевременно корректировать размер тарифных ставок и окладов работников с тем, чтобы тарифная часть заработка составляла не менее двух т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ретей от общего его размера.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Месячная заработная плата работника, полностью отработавшего месячную норму рабочего времени, установленную законодательством Российской Федерации, и исполнившего свои трудовые обязанности (нормы труда) не может быть ниже минимальной заработной платы</w:t>
      </w:r>
      <w:r w:rsidR="008B2B28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федеральным законом.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4.4.Работникам </w:t>
      </w:r>
      <w:r w:rsidR="008B2B28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занятым на тяжелых работах, работах с вредными, опасными и иными особыми условиями труда, производятся следующие доплаты: </w:t>
      </w:r>
      <w:proofErr w:type="gramEnd"/>
    </w:p>
    <w:p w:rsidR="00852C08" w:rsidRPr="000572C5" w:rsidRDefault="00103CA2" w:rsidP="000572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компенсационные выплаты: шеф-повар, повар, помощник повара </w:t>
      </w:r>
      <w:r w:rsidR="00852C08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52C08"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12% от </w:t>
      </w:r>
      <w:r w:rsidR="009E6A8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="009E4A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852C08"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сторож - 50% от </w:t>
      </w:r>
      <w:r w:rsidR="009E6A8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="00852C08"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953A8" w:rsidRPr="000572C5" w:rsidRDefault="00852C08" w:rsidP="000572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повышающий коэффициент:</w:t>
      </w:r>
      <w:r w:rsidR="005953A8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заведующий, заместитель заведующего, главный бухгалтер – </w:t>
      </w:r>
      <w:r w:rsidR="005953A8"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2,6% от </w:t>
      </w:r>
      <w:r w:rsidR="009E4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proofErr w:type="gramStart"/>
      <w:r w:rsidR="009E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3A8"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proofErr w:type="gramEnd"/>
      <w:r w:rsidR="005953A8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по хозяйственной деятельности - </w:t>
      </w:r>
      <w:r w:rsidR="009E4A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50% </w:t>
      </w:r>
    </w:p>
    <w:p w:rsidR="0082104A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совмещении профессий (должностей), расширении зон обслуживания, увеличения объема работы или исполнении обязанностей временно отсутствующего работника без освобождения от работы устанавливаются доплаты. Конкретный размер доплаты каждому работнику определяется с учетом содержания и (или) объема дополнительной работы, но не может </w:t>
      </w:r>
      <w:r w:rsidR="00906FC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12 часов рабочего времени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устанавливаются надбавки в размере не менее </w:t>
      </w:r>
      <w:r w:rsidR="00906FC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% тарифной ставки (оклада) за профессиональное мастерство, наличие ученого или почетного звания, за добросовестное отношение к вверенной технике и работе, за применение в работе достижений науки и передовых методов труда, срочность выполняемой работы, сложность порученного задания, в связи с разделением рабочего дня (смены) на части, за напряженность в труде</w:t>
      </w:r>
      <w:r w:rsidR="00906FC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в</w:t>
      </w:r>
      <w:proofErr w:type="gramEnd"/>
      <w:r w:rsidR="0045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FC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84BD6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6FC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</w:t>
      </w:r>
      <w:r w:rsidR="008D1B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F84BD6"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ритериями оценки результативности профессиональной деятельности работников</w:t>
      </w:r>
      <w:r w:rsidR="004503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82104A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ниципального</w:t>
      </w:r>
      <w:proofErr w:type="gramEnd"/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бюджетного  дошкольного образовательного </w:t>
      </w:r>
      <w:r w:rsidR="0082104A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учреждении 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2104A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t>«Кочалинский детский сад»</w:t>
      </w:r>
    </w:p>
    <w:p w:rsidR="00AC4555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За каждый час работы в ночное время (с 22 часов до 6 часов) производится доплата в размере </w:t>
      </w:r>
      <w:r w:rsidR="00515FE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% тарифной ставки (оклада)</w:t>
      </w:r>
      <w:r w:rsidR="00515FE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Сверхурочная работа оплачивается за первые два часа работы не менее чем в полуторном размере, за последующие часы - не менее чем в двойном размере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7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отработанного сверхурочно.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выходные и праздничные дни оплачивается в порядке, пр</w:t>
      </w:r>
      <w:r w:rsidR="009E6A8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едусмотренном ст. 153 ТК РФ</w:t>
      </w:r>
      <w:r w:rsidRPr="00057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простоя по вине работодателя, если работник в письменной форме предупредил работодателя о начале простоя (в т.ч. простоя из-за несоответствия его рабочего места нормам охраны труда) оплачивается в размере не менее двух третей средней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заработной платы работника.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простоя по</w:t>
      </w:r>
      <w:r w:rsidR="009E6A8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причинам, не зависящим от рабо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тодателя и работника, если работник в письменной форме предупредил работодателя о начале простоя, оплачивается в размере не менее двух третей тарифной ставки, оклада (должностного оклада), рассчитанных проп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орционально времени простоя.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Работникам, проходящим обучение, переквалификацию, повышающим свой профессиональный уровень по направлению </w:t>
      </w:r>
      <w:r w:rsidR="009E6A8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весь срок обучения сохраняется 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средняя заработная плата.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работника, нуждающегося в соответствии с медицинским заключением, выданном в порядке, установленном федеральными законами и иными нормативными правовыми актами РФ, в предоставлении другой работы, на другую нижеоплачиваемую работу у данного работодателя за ним сохраняется его прежний средний заработок в течение одного месяца со дня перевода, а при переводе в связи с трудовым увечьем, профессиональным заболеванием или иным повреждением здоровья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работой, - до установления стойкой утраты профессиональной трудоспособности либо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выздоровления работника.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все рабочее время, затрачиваемое на прохождение периодических медицинских осмотров, за работником сохраняется средний заработок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прохождении обязательного диспансерного обследования в медицинских учреждениях за беременными женщинами сохраняется средни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заработок по месту работы.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Работникам </w:t>
      </w:r>
      <w:r w:rsidR="009E6A8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выплачивается вознаграждение по итогам работы</w:t>
      </w:r>
      <w:r w:rsidR="00930E67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месяц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вознаграждение за непрерывный стаж работы в отрасли (в </w:t>
      </w:r>
      <w:r w:rsidR="009E6A8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</w:t>
      </w:r>
      <w:r w:rsidR="00930E67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порядке и условиях</w:t>
      </w:r>
      <w:r w:rsidR="008C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E67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</w:t>
      </w:r>
      <w:r w:rsidR="008C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E67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стимулирующей </w:t>
      </w:r>
      <w:r w:rsidR="008C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E67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фонда оплаты труда</w:t>
      </w:r>
      <w:r w:rsidR="008C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930E67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</w:t>
      </w:r>
      <w:r w:rsidR="0082104A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ниципального  бюджетного  дошкольного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образовательного </w:t>
      </w:r>
      <w:r w:rsidR="0082104A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учреждении </w:t>
      </w:r>
      <w:r w:rsidR="008210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2104A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t>«Кочалинский детский сад»</w:t>
      </w:r>
      <w:r w:rsidR="009E4A0D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t xml:space="preserve">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и формы </w:t>
      </w:r>
      <w:r w:rsidR="00930E67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работников</w:t>
      </w:r>
      <w:r w:rsidR="0045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A8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930E67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30E67" w:rsidRPr="00057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371A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Заработная плата выплачивается не реже чем каждые полмесяца</w:t>
      </w:r>
      <w:r w:rsidR="00FA5A9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15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A5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до30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совпадении дня выплаты с выходным или нерабочим праздничным днем выплата заработной платы прои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зводится накануне этого дня.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отпуска производится не позднее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F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 три дня до его начала.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выплате заработной платы каждый работник извещается в письменной форме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сумме, подлежащей выплате.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Удержания из заработной платы работника производятся только в случаях, предусмотренных ТК РФ и 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федеральными законами.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обязуется в указанный выше срок выплати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не оспариваемую им сумму.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компенсацией) в размере не ниже одной трехсотой действующей в это время ставки рефинансирования ЦБ РФ (в соответствии с </w:t>
      </w:r>
      <w:r w:rsidR="00515FE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Обязанность выплаты указанной денежной компенсации возникает независимо о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наличия вины работодателя.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(за исключением случаев, предусмотренных ч. 2 ст. 142 ТК РФ).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C6545" w:rsidRDefault="009C6545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54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ВОПРОСЫ ЗАНЯТОСТИ</w:t>
      </w:r>
    </w:p>
    <w:p w:rsidR="002204B5" w:rsidRPr="009C654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Все вопросы, связанные с изменением структуры </w:t>
      </w:r>
      <w:r w:rsidR="0013272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реорганизацией, а также сокращением численности и штата, рассматриваются Работодателем предварительно с участием первичной профсоюзной организации. Увольнение работников, являющихся членами профсоюза, по основаниям, предусмотренным пунктами 2, 3 или 5 ч. 1 ст. 81 ТК РФ производится с учетом мотивированного мнения выборного органа первичной профсоюзной организации в соотве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со статьей 373 ТК РФ.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и Профсоюз обязуются совместно разрабатывать программы (планы) обеспечения занятости и меры по социальной защите работников, увольняемых в связи с реорганизацией, ликвидацией 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ухудшением финансово-экономического положения 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Работодатель обязуется предостав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трудоустройства лиц моложе 18 лет; рабочи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молодежи, окончившей общеобразовательные школы, профессионально-технические учебные заведения, а также рабочи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 с пониженной трудоспособностью (инвалидов) и п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острадавших на производстве.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Привлечение и использование в 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иностранной рабочей силы допускается лишь с соблюдением требований действующего законодательства и с учетом мнения первичной профсоюзной организации. </w:t>
      </w:r>
    </w:p>
    <w:p w:rsid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Работодатель обязуется заблаговременно, не менее чем за </w:t>
      </w:r>
      <w:r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два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месяца, представлять выборному профсоюзному органу 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приказов о сокращении численности и штата работников, планы-графики увольнения работников с разбивкой по месяцам, список сокращаемых должностей и работников, перечень вакансий, предполагаем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варианты трудоустройства.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Проведение сокращения осуществляется лишь тогда, когда Работодателем исчерпаны все возможны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меры для его не допущения.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сокращении численности или штата преимущественное право на оставление на работе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</w:t>
      </w:r>
      <w:r w:rsidR="0057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работников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ст.179 ТК РФ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 предстоящем увольнении в связи с ликвидацией 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сокращением численности или штата работники предупреждаются персонально под роспись не менее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увольнения.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Лицам, получившим уведомление об увольнении по п. 1, 2 ч. 1 ст. 81 ТК РФ, предоставляется свободное от работы время (не менее 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неделю) для поиска нового места работы с сох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ранением среднего заработка. </w:t>
      </w:r>
    </w:p>
    <w:p w:rsidR="00CA3A04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по основанию, предусмотренному п.2 или п.3 ч.1 ст. 81 ТК РФ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работодатель обязан предлагать работнику все отвечающие указанным требованиям вакансии, имеющиес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я у него в данной местности.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Профсоюз обязуется сохранять увольняемых работников на профсоюзном учете вплоть до трудоустройства, осуществлять содействие им в поиске работы через государственную и профсоюзные службы занятости, оказыват</w:t>
      </w:r>
      <w:r w:rsidR="002204B5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посильную материальную помощь.</w:t>
      </w:r>
      <w:r w:rsidR="00CA3A0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CA3A0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расширении производства обеспечивается приоритет приема на работу лиц, ранее уволенных из </w:t>
      </w:r>
      <w:r w:rsidR="00CA3A0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сокращением численности или штата и доб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росовестно работавших в ней.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CA3A0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мероприятий по сокращению численности или штата работников </w:t>
      </w:r>
      <w:r w:rsidR="00CA3A0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с письменного согласия работника имеет право расторгнуть трудовой договор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предупреждения об увольнении за два месяца с одновременной выплатой дополнительной компенсации в размере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двухмесячного среднего заработка.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</w:t>
      </w:r>
      <w:r w:rsidR="00CA3A0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увольнении работника по сокращению численности или штата выходное 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пособие выплачивается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 </w:t>
      </w:r>
    </w:p>
    <w:p w:rsidR="0079371A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средний месячный заработок сохраняется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двухнедельный срок после увольнения работник обратился в этот орган и не был им трудоустроен.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9371A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РАБОЧЕЕ ВРЕМЯ И ВРЕМЯ ОТДЫХА</w:t>
      </w:r>
    </w:p>
    <w:p w:rsid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Режим рабочего времени в </w:t>
      </w:r>
      <w:r w:rsidR="00CA3A04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Правилами внутреннего трудового распорядка, утверждаемыми работодателем с учетом мнения представительного органа работников в порядке, установленном ст. 372 ТК РФ для принятия локальных н</w:t>
      </w:r>
      <w:r w:rsidR="004B0B3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ормативных актов</w:t>
      </w:r>
      <w:r w:rsidR="00FA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графиками сменности, 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составленными с учетом мнения представительного органа работни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вышеуказанном порядке.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сменности доводятся до сведения работников не менее чем за один меся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ц до их введения в действие.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Нормальная продолжительность рабочего времени - 40 часов в неделю</w:t>
      </w:r>
      <w:r w:rsidR="009E4A0D">
        <w:rPr>
          <w:rFonts w:ascii="Times New Roman" w:eastAsia="Times New Roman" w:hAnsi="Times New Roman" w:cs="Times New Roman"/>
          <w:sz w:val="24"/>
          <w:szCs w:val="24"/>
          <w:lang w:eastAsia="ru-RU"/>
        </w:rPr>
        <w:t>; для учителя - ____</w:t>
      </w:r>
      <w:r w:rsidR="004B0B3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неделю; для педагога-психолога </w:t>
      </w:r>
      <w:r w:rsidR="009E4A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в неделю; учителя по ф/</w:t>
      </w:r>
      <w:proofErr w:type="gramStart"/>
      <w:r w:rsidR="009E4A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E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</w:t>
      </w:r>
      <w:r w:rsidR="004B0B3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</w:t>
      </w:r>
      <w:r w:rsidR="009E4A0D">
        <w:rPr>
          <w:rFonts w:ascii="Times New Roman" w:eastAsia="Times New Roman" w:hAnsi="Times New Roman" w:cs="Times New Roman"/>
          <w:sz w:val="24"/>
          <w:szCs w:val="24"/>
          <w:lang w:eastAsia="ru-RU"/>
        </w:rPr>
        <w:t>ю; для учителя музыки ____</w:t>
      </w:r>
      <w:r w:rsidR="004B0B3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Pr="00057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Работники могут привлекаться к сверхурочным работам только в порядке, предусмотренном ст. 99 ТК РФ. Продолжительность таких работ не должна превышать для каждого работника четырех часов в течение двух дн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подряд и 120 часов в год.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обеспечить точный учет продолжительности сверхурочной работ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каждого работника.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 Привлечение Работника к работе в выходные и нерабочие праздничные дни допускается с его письменного согласия и с учетом мнения выборного профсоюзного органа организации по письменному распоряжению Работодателя в порядке, устан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овленном ст.113 ТК РФ.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</w:t>
      </w:r>
      <w:r w:rsidR="00FA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времени. 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категории работников имеют право на оплачиваемые дополнительные выходные дни: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из работающих родителей (опекуну, попечителю) для ухода за детьми-инвалидами и инвалидами с детства до достижения ими возраста 18 лет предоставляется четыре дополнительных опл</w:t>
      </w:r>
      <w:r w:rsidR="003D4579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ачиваемых дня в месяц; </w:t>
      </w:r>
      <w:r w:rsidR="003D4579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донорам, 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совмещающих работу с учебой</w:t>
      </w:r>
      <w:r w:rsidR="003D4579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работникам для прохождения медицинских обследований </w:t>
      </w:r>
      <w:r w:rsidR="003D4579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CA69F8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ТК РФ.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Работникам, занятым на тяжелых работах, работах с вредными, опасными и иными особыми условиями труда, устанавливается сокращенная продолжит</w:t>
      </w:r>
      <w:r w:rsidR="00CA69F8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ельность рабочего времени - </w:t>
      </w:r>
      <w:r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36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 в неделю.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D308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Продолжительность рабочего дня или смены, непосредственно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нерабочему праздничному д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ню, уменьшается на один час.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D308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не включается.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предоставления перерыва и его конкретная продолжительность устанавливаются</w:t>
      </w:r>
    </w:p>
    <w:p w:rsidR="00ED308B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ED308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предоставляет работникам ежегодный оплачиваемый отпуск продолжительностью </w:t>
      </w:r>
      <w:r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 календарных дней</w:t>
      </w:r>
      <w:r w:rsidR="00ED308B"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572C5" w:rsidRDefault="00ED308B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79371A"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атегории работников, для которых установлен ежегодный оплачиваемый от</w:t>
      </w:r>
      <w:r w:rsidR="00CA69F8"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пуск большей продолжительности: административный персонал, педагогический персонал, </w:t>
      </w:r>
      <w:r w:rsidR="00CA69F8"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учебно-вспомогательный персонал</w:t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Очередность предоставления отпусков устанавливается графиками отпусков, утверждаемыми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ст. 372 ТК РФ для принятия 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актов. 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обязуется о времени начала отпуска известить работника не позднее, чем за две недели до начала отпуска. Право на использование ежегодного отпуска за первый год работы возникает у работника по истечении 6 месяцев его непрерывной ра</w:t>
      </w:r>
      <w:r w:rsid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у данного работодателя. </w:t>
      </w:r>
    </w:p>
    <w:p w:rsidR="00ED308B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шести месяцев непрерывной работы оплачиваемый отпуск по заявлению работни</w:t>
      </w:r>
      <w:r w:rsidR="00ED308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должен быть предоставлен: </w:t>
      </w:r>
    </w:p>
    <w:p w:rsidR="00ED308B" w:rsidRPr="000572C5" w:rsidRDefault="0079371A" w:rsidP="000572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- перед отпуском по беременности и родам или</w:t>
      </w:r>
      <w:r w:rsidR="00ED308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после него; </w:t>
      </w:r>
    </w:p>
    <w:p w:rsidR="00ED308B" w:rsidRPr="000572C5" w:rsidRDefault="0079371A" w:rsidP="000572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в в</w:t>
      </w:r>
      <w:r w:rsidR="00ED308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озрасте до восемнадцати лет; </w:t>
      </w:r>
    </w:p>
    <w:p w:rsidR="00ED308B" w:rsidRPr="000572C5" w:rsidRDefault="0079371A" w:rsidP="000572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усыновившим ребенка (детей) в возрасте до трех месяцев;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в других случаях, предусмотр</w:t>
      </w:r>
      <w:r w:rsidR="00ED308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федеральными законами. </w:t>
      </w:r>
    </w:p>
    <w:p w:rsidR="0079371A" w:rsidRPr="000572C5" w:rsidRDefault="00450390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у данного работодателя.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ED308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14 календарных дней.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за следующий рабочий год.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опасными условиями труда.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ED308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семейным обстоятельствам и другим уважительным причинам работнику по его заявлению может быть предоставлен отпуск без сохранения заработной платы, продолжительность которого определяется по соглашению между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 и работодателем.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на основании письменного заявления работника предоставить отпуск без 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заработной платы: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 - до 35 календарных дней в году;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 пенсионерам по старости (по возрасту) - до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календарных дней в году;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календарных дней в году;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 инвалидам - до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календарных дней в году;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371A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в случаях рождения ребенка, регистрации брака, смерти близких родственников - до пяти календарных дней;  </w:t>
      </w:r>
      <w:proofErr w:type="gramEnd"/>
    </w:p>
    <w:p w:rsidR="00ED308B" w:rsidRPr="000572C5" w:rsidRDefault="00ED308B" w:rsidP="00057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3CB" w:rsidRDefault="00F263CB" w:rsidP="00F2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3CB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ОХРАНА ТРУДА И ЗДОРОВЬЯ</w:t>
      </w:r>
    </w:p>
    <w:p w:rsidR="00ED308B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F2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обяза</w:t>
      </w:r>
      <w:r w:rsidR="00ED308B" w:rsidRPr="00F2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обеспечить:</w:t>
      </w:r>
      <w:r w:rsidR="00ED308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08B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работников при эксплуатации здани</w:t>
      </w:r>
      <w:r w:rsidR="00ED308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оборудования, осуществлении технологических процессов, а также применяемых в производстве инстр</w:t>
      </w:r>
      <w:r w:rsidR="00ED308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ументов, сырья и материалов;</w:t>
      </w:r>
    </w:p>
    <w:p w:rsidR="001A358C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</w:t>
      </w:r>
      <w:r w:rsidR="001A358C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лективной защиты работников; </w:t>
      </w:r>
    </w:p>
    <w:p w:rsidR="001A358C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охраны труда условия труда на каждом рабочем мест</w:t>
      </w:r>
      <w:r w:rsidR="001A358C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:rsidR="001A358C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</w:t>
      </w:r>
      <w:r w:rsidR="001A358C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ащими нормы трудового права; </w:t>
      </w:r>
    </w:p>
    <w:p w:rsidR="001A358C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связанных с загрязнение</w:t>
      </w:r>
      <w:r w:rsidR="001A358C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м (см. перечень приложений); </w:t>
      </w:r>
    </w:p>
    <w:p w:rsidR="001A358C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безопасным методам и приемам выполнения работ и оказанию первой помощи</w:t>
      </w:r>
      <w:r w:rsidR="00EC03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на производстве, проведение инструктажа по охране труда и проверки зна</w:t>
      </w:r>
      <w:r w:rsidR="001A358C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требований охраны труда; </w:t>
      </w:r>
    </w:p>
    <w:p w:rsidR="001A358C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к работе лиц, не прошедших в установленном порядке обучение и инструктаж по охране труда и проверку зна</w:t>
      </w:r>
      <w:r w:rsidR="001A358C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требований охраны труда; </w:t>
      </w:r>
    </w:p>
    <w:p w:rsidR="001A358C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контроля за</w:t>
      </w:r>
      <w:r w:rsidR="00EC03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</w:t>
      </w:r>
      <w:r w:rsidR="001A358C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и коллективной защиты; </w:t>
      </w:r>
    </w:p>
    <w:p w:rsidR="001A358C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</w:t>
      </w:r>
      <w:r w:rsidR="001A358C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A358C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оценке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1A358C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</w:t>
      </w:r>
      <w:r w:rsidR="001A358C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Федерального закона №426-ФЗ от 28.12.2013 г.; </w:t>
      </w:r>
    </w:p>
    <w:p w:rsidR="00B52A7B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(должности) и среднего заработка на время прохождения указанных меди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цинских осмотров (обследований); </w:t>
      </w:r>
    </w:p>
    <w:p w:rsidR="00B52A7B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едицинских противопоказаний; </w:t>
      </w:r>
    </w:p>
    <w:p w:rsidR="00B52A7B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об условиях и охране труда на рабочих местах, о риске повреждения здоровья и полагающихся им компенсациях и сред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индивидуальной защиты; </w:t>
      </w:r>
    </w:p>
    <w:p w:rsidR="00B52A7B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 субъектов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в области охраны труда, органам профсоюзного контроля за</w:t>
      </w:r>
      <w:r w:rsidR="00EC03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номочий; </w:t>
      </w:r>
    </w:p>
    <w:p w:rsidR="00B52A7B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первой помощи; </w:t>
      </w:r>
    </w:p>
    <w:p w:rsidR="00B52A7B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на производстве и п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рофессиональных заболеваний; </w:t>
      </w:r>
      <w:proofErr w:type="gramEnd"/>
    </w:p>
    <w:p w:rsidR="00B52A7B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B52A7B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рофессиональных заболеваний;</w:t>
      </w:r>
      <w:proofErr w:type="gramEnd"/>
    </w:p>
    <w:p w:rsidR="00B52A7B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ТК РФ, иными 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сроки; </w:t>
      </w:r>
    </w:p>
    <w:p w:rsidR="00B52A7B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работников от несчастных случаев на производстве и п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рофессиональных заболеваний; </w:t>
      </w:r>
    </w:p>
    <w:p w:rsidR="00B52A7B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работников 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охраны труда; </w:t>
      </w:r>
    </w:p>
    <w:p w:rsidR="00B52A7B" w:rsidRPr="000572C5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утверждение правил и инструкций по охране труда для работников с учетом мнения выборного органа первичной профсоюзной организации в порядке, установленном ст. 372 ТК РФ для принятия 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актов; </w:t>
      </w:r>
    </w:p>
    <w:p w:rsidR="00F263CB" w:rsidRDefault="0079371A" w:rsidP="000572C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комплекта нормативных правовых актов, содержащих требования охраны труда в соответствии со сп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ецификой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деятельности;</w:t>
      </w:r>
    </w:p>
    <w:p w:rsidR="00F263CB" w:rsidRDefault="00F263CB" w:rsidP="00F2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A7B" w:rsidRPr="00F263CB" w:rsidRDefault="0079371A" w:rsidP="00F2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F2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Работники обяз</w:t>
      </w:r>
      <w:r w:rsidR="00B52A7B" w:rsidRPr="00F2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аны:</w:t>
      </w:r>
      <w:r w:rsidR="00B52A7B" w:rsidRP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A7B" w:rsidRPr="000572C5" w:rsidRDefault="0079371A" w:rsidP="000572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требования охраны труда; </w:t>
      </w:r>
    </w:p>
    <w:p w:rsidR="00B52A7B" w:rsidRPr="000572C5" w:rsidRDefault="0079371A" w:rsidP="000572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применять средства индивидуа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и коллективной защиты; </w:t>
      </w:r>
    </w:p>
    <w:p w:rsidR="00B52A7B" w:rsidRPr="000572C5" w:rsidRDefault="0079371A" w:rsidP="000572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на производстве, инструктаж по охране труда, стажировку на рабочем месте, проверку зна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требований охраны труда;</w:t>
      </w:r>
    </w:p>
    <w:p w:rsidR="00B52A7B" w:rsidRPr="000572C5" w:rsidRDefault="0079371A" w:rsidP="000572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состояния своего здоровья; </w:t>
      </w:r>
    </w:p>
    <w:p w:rsidR="00B52A7B" w:rsidRPr="000572C5" w:rsidRDefault="0079371A" w:rsidP="000572C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ТК РФ и 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федеральными законами. </w:t>
      </w:r>
      <w:proofErr w:type="gramEnd"/>
    </w:p>
    <w:p w:rsidR="00F263CB" w:rsidRDefault="00F263CB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8B" w:rsidRDefault="0026698B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A7B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52A7B" w:rsidRPr="00F2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Работники имеет право </w:t>
      </w:r>
      <w:proofErr w:type="gramStart"/>
      <w:r w:rsidR="00B52A7B" w:rsidRPr="00F2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B52A7B" w:rsidRPr="00F2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A7B" w:rsidRPr="000572C5" w:rsidRDefault="0079371A" w:rsidP="000572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место, соответствующ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требованиям охраны труда; </w:t>
      </w:r>
    </w:p>
    <w:p w:rsidR="00B52A7B" w:rsidRPr="000572C5" w:rsidRDefault="0079371A" w:rsidP="000572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от несчастных случаев на производстве и профессиональных заболеваний в соответ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федеральным законом; </w:t>
      </w:r>
    </w:p>
    <w:p w:rsidR="00B52A7B" w:rsidRPr="000572C5" w:rsidRDefault="0079371A" w:rsidP="000572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производственных факторов; </w:t>
      </w:r>
    </w:p>
    <w:p w:rsidR="00B52A7B" w:rsidRPr="000572C5" w:rsidRDefault="0079371A" w:rsidP="000572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такой опасности; </w:t>
      </w:r>
    </w:p>
    <w:p w:rsidR="00B52A7B" w:rsidRPr="000572C5" w:rsidRDefault="0079371A" w:rsidP="000572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средствами индивидуальной и коллективной защиты в соответствии с требованиями охраны труда за счет средств работодателя; </w:t>
      </w:r>
    </w:p>
    <w:p w:rsidR="00B52A7B" w:rsidRPr="000572C5" w:rsidRDefault="0079371A" w:rsidP="000572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безопасным методам и приемам труда з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средств работодателя; </w:t>
      </w:r>
    </w:p>
    <w:p w:rsidR="00B52A7B" w:rsidRPr="000572C5" w:rsidRDefault="0079371A" w:rsidP="000572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переподготовку за счет средств работодателя в случае ликвидации рабочего места вследствие наруше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требований охраны труда; </w:t>
      </w:r>
    </w:p>
    <w:p w:rsidR="00B52A7B" w:rsidRPr="000572C5" w:rsidRDefault="0079371A" w:rsidP="000572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функции по контролю и надзору в установленной сфере деятельности, органами исполнительной власти, осуществляющими государственную экспертизу условий труда, а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органами профсоюзного 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актов, содер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жащих нормы трудового права; </w:t>
      </w:r>
    </w:p>
    <w:p w:rsidR="00B52A7B" w:rsidRPr="000572C5" w:rsidRDefault="0079371A" w:rsidP="000572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руда; </w:t>
      </w:r>
    </w:p>
    <w:p w:rsidR="00B52A7B" w:rsidRPr="000572C5" w:rsidRDefault="0079371A" w:rsidP="000572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болевания; </w:t>
      </w:r>
    </w:p>
    <w:p w:rsidR="00B52A7B" w:rsidRPr="000572C5" w:rsidRDefault="0079371A" w:rsidP="000572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B52A7B" w:rsidRPr="000572C5" w:rsidRDefault="0079371A" w:rsidP="000572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компенсации, установленные в соответствии с ТК РФ, коллективным договором, соглашением, локальным нормативным актом, трудовым договором, если он занят на тяжелых работах, работах с вредными и (ил</w:t>
      </w:r>
      <w:r w:rsidR="00B52A7B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опасными условиями труда. </w:t>
      </w:r>
    </w:p>
    <w:p w:rsidR="0079371A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Стороны договорились осуществить ряд мероприятий по охране и улучшению безопасности труда. Перечень этих мероприятий, сроки, стоимость их реализации и ответственные за осуществление должностные лица указаны в Соглашении по охране труда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="00CC5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5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371A" w:rsidRPr="000572C5" w:rsidRDefault="0079371A" w:rsidP="00F2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СОЦИАЛЬНЫЕ ЛЬГОТЫ И ГАРАНТИИ</w:t>
      </w:r>
    </w:p>
    <w:p w:rsidR="0079371A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оказывает материальную помощь работникам</w:t>
      </w:r>
      <w:r w:rsidR="009205D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45282D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 3.4., раздела 3</w:t>
      </w:r>
      <w:r w:rsidR="007B6737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Материальная помощь,</w:t>
      </w:r>
      <w:r w:rsidR="0045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5D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45282D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05D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условиях </w:t>
      </w:r>
      <w:proofErr w:type="gramStart"/>
      <w:r w:rsidR="009205D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стимулирующей части фонда оплаты труда</w:t>
      </w:r>
      <w:proofErr w:type="gramEnd"/>
      <w:r w:rsidR="009205D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</w:t>
      </w:r>
      <w:r w:rsidR="0026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bookmarkStart w:id="0" w:name="_GoBack"/>
      <w:bookmarkEnd w:id="0"/>
      <w:r w:rsidR="0026698B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</w:t>
      </w:r>
      <w:r w:rsidR="002669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ниципальном бюджетном дошкольном  </w:t>
      </w:r>
      <w:r w:rsidR="0026698B" w:rsidRPr="000572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образовательном учреждении </w:t>
      </w:r>
      <w:r w:rsidR="002669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26698B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t>«Кочалинский детский сад»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71A" w:rsidRPr="000572C5" w:rsidRDefault="0079371A" w:rsidP="00F2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ГАРАНТИИ ДЕЯТЕЛЬНОСТИ ПРОФСОЮЗНОЙ ОРГАНИЗАЦИИ</w:t>
      </w:r>
    </w:p>
    <w:p w:rsidR="00352E10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Работодатель и первичная профсоюзная организация строят свои взаимоотношения, руководствуясь законодательством РФ,  настоящим кол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лективным договором.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Первичная профсоюзная организация представляет и защищает права и интересы членов профсоюза по вопросам индивидуальных трудовых </w:t>
      </w:r>
      <w:r w:rsidR="009205D1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связанных с трудом отношений.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Работодатель содействует деятельности первичной профсоюзной организации, реализации законных прав раб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и их представителей.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обеспечивает содействие деятельности первичной профсоюзной организации со стороны должностных лиц </w:t>
      </w:r>
      <w:r w:rsidR="00352E10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Вновь принимаемых на работу сотрудников Работодатель должен знакомить с деятельностью первичной профсоюзной организации, коллективным договором, ориентируя на социальное партнерство с первичн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профсоюзной организацией.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 Работодатель бесплатно предоставляет первичной профсоюзной организации зал для проведения профсою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собраний (конференций).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Для обеспечения деятельности первичной профсоюзной организации бесплатно предоставляются телефон, возможность пользования электронной связью.</w:t>
      </w:r>
    </w:p>
    <w:p w:rsidR="0079371A" w:rsidRPr="000572C5" w:rsidRDefault="0079371A" w:rsidP="00450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Работодатель бесплатно производит машинописные</w:t>
      </w:r>
      <w:r w:rsidR="00352E10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множительные работы для нужд первич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профсоюзной организации.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Работодатель ежемесячно и бесплатно перечисляет на счет профсоюза членские профсоюзные взносы из заработной платы работников на основании личных письменных заявлений членов профсоюза, в размере, предусмотренном Ус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тавом отраслевого профсоюза.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Для осуществления уставной деятельности первичной профсоюзной организации Работодатель бесплатно и беспрепятственно предоставляет всю необходимую информацию по социально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-трудовым и другим вопросам.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Работодатель учитывает мнение первичной профсоюзной организации по вопросам, касающихся оплаты труда, занятости, рабочего времени и времени отдыха, охраны и безопасности труда, социальных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и гарантий работникам.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 предусмотренных настоящим коллективным договором случаях перед принятием решения направляет проект локального нормативного акта, содержащего нормы трудового права, и обоснования по нему в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выборный профсоюзный орган.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Первичная профсоюзная организация вправе вносить Работодателю предложения о принятии локальных нормативных актов, регулирующих вопросы социально-трудовых отношений. Работодатель обязуется в </w:t>
      </w:r>
      <w:r w:rsidR="00352E10" w:rsidRPr="00057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месячный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рассматривать по существу предложения первичной профсоюзной организации и сооб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 мотивированные решения.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9.11. Работодатель обеспечивает участие с правом совещательного голоса: председателя первичной профсоюзной организации или его представителя в совещаниях по вопросам управления и развития </w:t>
      </w:r>
      <w:r w:rsidR="00352E10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Представители первичной профсоюзной организации в обязательном порядке включаются в комиссии: по реорганизации, ликвидации </w:t>
      </w:r>
      <w:r w:rsidR="00352E10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аттестации работников; по проверке деятельности подразделений; по расследованию несчастных случаев на производстве</w:t>
      </w:r>
      <w:proofErr w:type="gramStart"/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371A" w:rsidRPr="000572C5" w:rsidRDefault="0079371A" w:rsidP="00F2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F263CB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Работодатель обеспечивает тиражирование коллективного договора и ознакомление с ним работников организации в 7-дневный срок с момента его подписания, а всех вновь поступающих работников знакомит с коллективным договором непосредственно при приеме на работу до по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дписания трудового договора.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Работодатель обязуется направить настоящий коллективный договор, равно как и все возможные его изменения и дополнения, на регистрацию в </w:t>
      </w:r>
      <w:r w:rsidR="007B6737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«Центр занятости </w:t>
      </w:r>
      <w:r w:rsidR="007B6737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в муниципальном образовании «</w:t>
      </w:r>
      <w:r w:rsidR="00450390">
        <w:rPr>
          <w:rFonts w:ascii="Times New Roman" w:eastAsia="Times New Roman" w:hAnsi="Times New Roman" w:cs="Times New Roman"/>
          <w:sz w:val="24"/>
          <w:szCs w:val="24"/>
          <w:lang w:eastAsia="ru-RU"/>
        </w:rPr>
        <w:t>Цумадинский район</w:t>
      </w:r>
      <w:r w:rsidR="007B6737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семидне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вный срок со дня подписания. </w:t>
      </w:r>
    </w:p>
    <w:p w:rsidR="0079371A" w:rsidRPr="000572C5" w:rsidRDefault="0079371A" w:rsidP="0005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Стороны предоставляют друг другу полную и своевременную информацию о ходе выполнения коллективного договора, о принимаемых решениях, затрагивающих социально-трудовые права и интересы Работников организации, проводят взаимные консультации по социально-экономическим проблемам и задачам </w:t>
      </w:r>
      <w:r w:rsidR="007B6737"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Ни одна из сторон коллективного договора не может в течение срока действия договора в одностороннем порядке прекратить выпол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принятых обязательств.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Контроль</w:t>
      </w:r>
      <w:r w:rsidR="00F541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коллективного договора осуществляется обеими сторонами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26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РФ. </w:t>
      </w:r>
      <w:r w:rsidRPr="0005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023E" w:rsidRPr="000572C5" w:rsidRDefault="00C7023E" w:rsidP="0005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23E" w:rsidRPr="000572C5" w:rsidSect="00E6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0FD"/>
    <w:multiLevelType w:val="hybridMultilevel"/>
    <w:tmpl w:val="BBC0342E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735DB"/>
    <w:multiLevelType w:val="hybridMultilevel"/>
    <w:tmpl w:val="7CF8D7B0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B1B71"/>
    <w:multiLevelType w:val="hybridMultilevel"/>
    <w:tmpl w:val="F90CFC12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12F48"/>
    <w:multiLevelType w:val="hybridMultilevel"/>
    <w:tmpl w:val="1B420C84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90241"/>
    <w:multiLevelType w:val="hybridMultilevel"/>
    <w:tmpl w:val="3B2A4CFC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3646D"/>
    <w:multiLevelType w:val="hybridMultilevel"/>
    <w:tmpl w:val="DC3CA498"/>
    <w:lvl w:ilvl="0" w:tplc="3EF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1A"/>
    <w:rsid w:val="00012077"/>
    <w:rsid w:val="00033581"/>
    <w:rsid w:val="000358D9"/>
    <w:rsid w:val="000572C5"/>
    <w:rsid w:val="000961D6"/>
    <w:rsid w:val="000C013B"/>
    <w:rsid w:val="000C1096"/>
    <w:rsid w:val="00103CA2"/>
    <w:rsid w:val="001249F8"/>
    <w:rsid w:val="0013272B"/>
    <w:rsid w:val="00183429"/>
    <w:rsid w:val="001A358C"/>
    <w:rsid w:val="002204B5"/>
    <w:rsid w:val="0026698B"/>
    <w:rsid w:val="002A7D50"/>
    <w:rsid w:val="002E2615"/>
    <w:rsid w:val="00352E10"/>
    <w:rsid w:val="003D4579"/>
    <w:rsid w:val="00424708"/>
    <w:rsid w:val="00450390"/>
    <w:rsid w:val="0045282D"/>
    <w:rsid w:val="004A751B"/>
    <w:rsid w:val="004B0B3A"/>
    <w:rsid w:val="004B3964"/>
    <w:rsid w:val="00515FE1"/>
    <w:rsid w:val="00567693"/>
    <w:rsid w:val="0057214F"/>
    <w:rsid w:val="005953A8"/>
    <w:rsid w:val="005E5EEE"/>
    <w:rsid w:val="00723622"/>
    <w:rsid w:val="007506C0"/>
    <w:rsid w:val="0079371A"/>
    <w:rsid w:val="007B6737"/>
    <w:rsid w:val="00814E86"/>
    <w:rsid w:val="0082104A"/>
    <w:rsid w:val="00852C08"/>
    <w:rsid w:val="008751EF"/>
    <w:rsid w:val="00890481"/>
    <w:rsid w:val="008B2B28"/>
    <w:rsid w:val="008C0DB2"/>
    <w:rsid w:val="008C6FAA"/>
    <w:rsid w:val="008D1B83"/>
    <w:rsid w:val="00906FC1"/>
    <w:rsid w:val="009205D1"/>
    <w:rsid w:val="00930E67"/>
    <w:rsid w:val="009C6545"/>
    <w:rsid w:val="009E4A0D"/>
    <w:rsid w:val="009E6A84"/>
    <w:rsid w:val="00A03C51"/>
    <w:rsid w:val="00AC4555"/>
    <w:rsid w:val="00B26F4B"/>
    <w:rsid w:val="00B439FC"/>
    <w:rsid w:val="00B52A7B"/>
    <w:rsid w:val="00BD5406"/>
    <w:rsid w:val="00C6335A"/>
    <w:rsid w:val="00C7023E"/>
    <w:rsid w:val="00C73E0C"/>
    <w:rsid w:val="00C75B40"/>
    <w:rsid w:val="00CA1F2E"/>
    <w:rsid w:val="00CA3A04"/>
    <w:rsid w:val="00CA69F8"/>
    <w:rsid w:val="00CC5970"/>
    <w:rsid w:val="00D77D09"/>
    <w:rsid w:val="00DF59C8"/>
    <w:rsid w:val="00E63ACA"/>
    <w:rsid w:val="00EC0362"/>
    <w:rsid w:val="00ED308B"/>
    <w:rsid w:val="00F256C3"/>
    <w:rsid w:val="00F263CB"/>
    <w:rsid w:val="00F407E4"/>
    <w:rsid w:val="00F54111"/>
    <w:rsid w:val="00F84BD6"/>
    <w:rsid w:val="00FA5A98"/>
    <w:rsid w:val="00FB0D91"/>
    <w:rsid w:val="00FB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937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371A"/>
    <w:rPr>
      <w:sz w:val="16"/>
      <w:szCs w:val="16"/>
    </w:rPr>
  </w:style>
  <w:style w:type="paragraph" w:styleId="a3">
    <w:name w:val="List Paragraph"/>
    <w:basedOn w:val="a"/>
    <w:uiPriority w:val="34"/>
    <w:qFormat/>
    <w:rsid w:val="00096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937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371A"/>
    <w:rPr>
      <w:sz w:val="16"/>
      <w:szCs w:val="16"/>
    </w:rPr>
  </w:style>
  <w:style w:type="paragraph" w:styleId="a3">
    <w:name w:val="List Paragraph"/>
    <w:basedOn w:val="a"/>
    <w:uiPriority w:val="34"/>
    <w:qFormat/>
    <w:rsid w:val="00096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D92A-DB4C-4892-90C9-4042FA1D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6701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-intel-05</dc:creator>
  <cp:lastModifiedBy>Ramazan</cp:lastModifiedBy>
  <cp:revision>9</cp:revision>
  <cp:lastPrinted>2020-10-26T18:04:00Z</cp:lastPrinted>
  <dcterms:created xsi:type="dcterms:W3CDTF">2020-10-26T17:52:00Z</dcterms:created>
  <dcterms:modified xsi:type="dcterms:W3CDTF">2021-03-02T07:29:00Z</dcterms:modified>
</cp:coreProperties>
</file>