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План работы педагога-организатора</w:t>
      </w: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М</w:t>
      </w:r>
      <w:r w:rsidR="00273197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Б</w:t>
      </w: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ОУ «</w:t>
      </w:r>
      <w:r w:rsidR="00DF78A8"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Метрадинская</w:t>
      </w: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средняя общеобразовательная школа</w:t>
      </w:r>
      <w:r w:rsidR="00DF78A8"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-сад</w:t>
      </w: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»</w:t>
      </w: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на 20</w:t>
      </w:r>
      <w:r w:rsidR="00D4753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20</w:t>
      </w: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-20</w:t>
      </w:r>
      <w:r w:rsidR="00DF78A8"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2</w:t>
      </w:r>
      <w:r w:rsidR="00D4753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1</w:t>
      </w: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учебный год</w:t>
      </w: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Пояснительная записка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23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</w:t>
      </w: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здоровье сберегающее образование,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развитие физической, общественной активности ребенка,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выявление и сопровождение талантливых детей,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формирование у школьников потребности в созидательном труде, 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удовлетворение интеллектуальных, нравственных, культурных, эстетических потребностей школьников.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Педагог-организатор осуществляет свою деятельность совместно с классными руководителями. Ведь только через совместную работу всех очагов воспитательной системы можно достичь максимального результата.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этого, строится планирование.</w:t>
      </w:r>
    </w:p>
    <w:p w:rsidR="00C22319" w:rsidRPr="00270B15" w:rsidRDefault="00B944AA" w:rsidP="00DF78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цел</w:t>
      </w:r>
      <w:r w:rsidR="00C22319"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</w:p>
    <w:p w:rsidR="00C22319" w:rsidRPr="00270B15" w:rsidRDefault="00C22319" w:rsidP="00C223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944AA"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всестороннего досуга </w:t>
      </w:r>
      <w:r w:rsidR="00DF78A8"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273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="00DF78A8"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ОУ «Метрадинская средняя общеобразовательная школа-сад»</w:t>
      </w: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44AA"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путём интеграции в воспитательной работе нескольких направлений: гражданско-патриотического, духовно-нравственного, художественно-эстетического.</w:t>
      </w:r>
      <w:r w:rsidRPr="00270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2319" w:rsidRPr="00270B15" w:rsidRDefault="00C22319" w:rsidP="00C223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</w:rPr>
        <w:t>-совершенствование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ориентиров.</w:t>
      </w:r>
    </w:p>
    <w:p w:rsidR="00C22319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944AA" w:rsidRPr="00270B15" w:rsidRDefault="00C22319" w:rsidP="00C22319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>Планировать и организовывать вечера, праздники, и экскурсии</w:t>
      </w:r>
    </w:p>
    <w:p w:rsidR="00B944AA" w:rsidRPr="00270B15" w:rsidRDefault="00C22319" w:rsidP="00C2231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взаимодействие с органами здравоохранения, правоохраны, физической культуры и спорта.</w:t>
      </w:r>
    </w:p>
    <w:p w:rsidR="00B944AA" w:rsidRPr="00270B15" w:rsidRDefault="00C22319" w:rsidP="00C2231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информационное сопровождение социальной работы </w:t>
      </w:r>
      <w:r w:rsidR="00DF78A8" w:rsidRPr="00270B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="002731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="00DF78A8" w:rsidRPr="00270B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 «Метрадинская средняя общеобразовательная школа-сад»</w:t>
      </w:r>
      <w:r w:rsidRPr="00270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>путём создания плакатов, газет, презентаций, электронных ресурсов (на сайте школы).</w:t>
      </w:r>
    </w:p>
    <w:p w:rsidR="00B944AA" w:rsidRPr="00270B15" w:rsidRDefault="00C22319" w:rsidP="00C2231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>Совместно с классными руководителями способствовать реализации интересов и потребностей учащихся в различных видах общественной и культурно - досуговой деятельности.</w:t>
      </w:r>
    </w:p>
    <w:p w:rsidR="00B944AA" w:rsidRPr="00270B15" w:rsidRDefault="00C22319" w:rsidP="00C2231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70B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44AA" w:rsidRPr="00270B15">
        <w:rPr>
          <w:rFonts w:ascii="Times New Roman" w:hAnsi="Times New Roman" w:cs="Times New Roman"/>
          <w:sz w:val="24"/>
          <w:szCs w:val="24"/>
          <w:lang w:eastAsia="ru-RU"/>
        </w:rPr>
        <w:t>Обеспечить участие учащихся в различных конкурсах, фестивалях, проектах и акциях различного уровня.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организация различных видов творческой деятельности воспитанников с учетом их возрастных особенностей, через организацию работы детских кружков, секций разнообразной индивидуальной и совместной деятельности воспитанников;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детей, через организацию вечеров, праздников, походов, экскурсий; поддержание социально значимой инициативы воспитанников в сфере их свободного времени, досуга и развлечений;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привлечение воспитанников к участию в различных видах конкурсов (фестивали, творческие отчеты, соревнования), проводимых в рамках района области);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привлечение к работе с воспитанниками работников других учреждений культуры и спорта, общественность;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активизировать работу по формированию устойчивого интереса, потребностей и навыков здорового образа жизни;</w:t>
      </w:r>
    </w:p>
    <w:p w:rsidR="00C22319" w:rsidRPr="00270B15" w:rsidRDefault="00C22319" w:rsidP="00C22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0B15">
        <w:rPr>
          <w:rFonts w:ascii="Times New Roman" w:hAnsi="Times New Roman" w:cs="Times New Roman"/>
          <w:sz w:val="24"/>
          <w:szCs w:val="24"/>
        </w:rPr>
        <w:t>- организация каникулярного отдыха воспитанников.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1.Проведение праздников, спектаклей, театрализованных обучающих представлений, акций, конкурсных программ, концертов, развлекательных программ, творческих вечеров и тематических классных часов;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2.Реализация школьных проектов (написание докладов, создание </w:t>
      </w:r>
      <w:proofErr w:type="spellStart"/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видеопрезентаций</w:t>
      </w:r>
      <w:proofErr w:type="spellEnd"/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3.Экскурсии и походы, выставки;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4.Проведение встреч с интересными людьми;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5.Работа с классными руководителями;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6.Проведение собраний, круглых столов, диспутов, дискуссий.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 учащихся нравственных качеств: доброта, честность, справедливость, сострадание другому человеку.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 навыков коллективистских отношений, активной жизненной позиции.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 здоровье сберегающих навыков.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патриотического сознания, уважительного отношения к старшему поколению, любви к родному краю.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уважительного, ценностного отношения к труду,</w:t>
      </w:r>
    </w:p>
    <w:p w:rsidR="00B944AA" w:rsidRPr="00270B15" w:rsidRDefault="00B944AA" w:rsidP="00B94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обще</w:t>
      </w:r>
      <w:r w:rsidR="00273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0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трудовых навыков, потребности в труде.</w:t>
      </w:r>
    </w:p>
    <w:p w:rsidR="00270B15" w:rsidRDefault="00270B15" w:rsidP="0027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944AA" w:rsidRPr="00C22319" w:rsidRDefault="00270B15" w:rsidP="00270B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B944AA"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Сентябрь</w:t>
      </w:r>
    </w:p>
    <w:tbl>
      <w:tblPr>
        <w:tblW w:w="10490" w:type="dxa"/>
        <w:tblCellSpacing w:w="1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678"/>
        <w:gridCol w:w="1516"/>
        <w:gridCol w:w="2027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Знаний». Торжественная линейка.</w:t>
            </w:r>
          </w:p>
          <w:p w:rsidR="00B944AA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Месячник «Нет терроризму и экстремизму»</w:t>
            </w:r>
          </w:p>
          <w:p w:rsidR="00C22319" w:rsidRDefault="00C22319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Трагедия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Беслана(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22319" w:rsidRDefault="00C22319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8.09. 9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Р.Гамзатову</w:t>
            </w:r>
            <w:proofErr w:type="spellEnd"/>
          </w:p>
          <w:p w:rsidR="00C22319" w:rsidRPr="00C22319" w:rsidRDefault="00C22319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единства народов Дагестана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«Белый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журавль»-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«Осенняя неделя добра»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(Кл.часы,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-моб, выставка рисунков и т.д.)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DF78A8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44AA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</w:t>
            </w:r>
            <w:r w:rsidR="00917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B944AA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– 30.09.20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70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-09.20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0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270B15" w:rsidRDefault="00270B15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теме: «Нет терроризму и экстремизму!»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«Осенняя неделя добра»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предупреждению детского травматизма согласно Месячнику безопасности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Спортивные мероприятия в рамках сдачи нормативов 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Веселые старты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видеофильма «ЗОЖ- выбирает современная молодежь»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физ-ры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4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F78A8" w:rsidRDefault="00DF78A8" w:rsidP="00270B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70B15" w:rsidRPr="00270B15" w:rsidRDefault="00270B15" w:rsidP="00270B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Октябрь</w:t>
      </w:r>
    </w:p>
    <w:tbl>
      <w:tblPr>
        <w:tblW w:w="10490" w:type="dxa"/>
        <w:tblCellSpacing w:w="1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4586"/>
        <w:gridCol w:w="1690"/>
        <w:gridCol w:w="2027"/>
      </w:tblGrid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rHeight w:val="2385"/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пожилого человека». Праздничный концерт.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Успех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 в успехе ученика». Концерт, посвященный Дню Учителя.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самоуправления. «Поздравления учителям».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«Неделя без двоек».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1.10.-08.10.20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учащиеся 5-10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учитель информатики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 «Минутка – не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шутка»-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по профилактике пропусков и опозданий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1-22.10.20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педагогов- ветеранов, одиноких пожилых, оказание им необходимой помощи.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1-23.10.20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агитбригады, пропагандирующее соблюдение правил дорожного движения.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Осени в 1-4 </w:t>
            </w:r>
            <w:proofErr w:type="spellStart"/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proofErr w:type="gramEnd"/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Осенний КВН для 5-10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Парламентский урок «Мои права».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D47534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29.10.2020 г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организатор, учитель обществознания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7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Ноябрь</w:t>
      </w:r>
    </w:p>
    <w:tbl>
      <w:tblPr>
        <w:tblW w:w="10490" w:type="dxa"/>
        <w:tblCellSpacing w:w="1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536"/>
        <w:gridCol w:w="1658"/>
        <w:gridCol w:w="2027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«Самый умный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класс»(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5-10кл).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Матери. Концерт «Самый дорогой мой человек»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«Забота» в рамках декады инвалидов.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D47534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D47534" w:rsidRDefault="00D47534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44AA" w:rsidRPr="00C22319" w:rsidRDefault="00B944AA" w:rsidP="00D47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</w:t>
            </w:r>
            <w:r w:rsidR="00D47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rHeight w:val="223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(по итогам 1-ой четверти).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«Проверка санитарного состояния классных комнат»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буклетов.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противопожарной безопасности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ОБЖ,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здоровом образе жизни,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«Воспитание любовью»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26.11.20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Единства. Конкурс рисунков.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ДПИ «Подарок для мамы»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01.11.1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-05.11.20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учителя начальных классов, преподаватель ИЗО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7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Декабрь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4397"/>
        <w:gridCol w:w="1606"/>
        <w:gridCol w:w="2079"/>
      </w:tblGrid>
      <w:tr w:rsidR="00C22319" w:rsidRPr="00C22319" w:rsidTr="00F83CA3">
        <w:trPr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rHeight w:val="2940"/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памяти «День неизвестного солдата»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Новогодний бал 8-10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Новогодняя елка 1-7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Конкурс новогодних рисунков 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«Наш класс самый новогодний» (оформление класса)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Акция-конкурс (фигуры снежные) «Снежная сказка»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10-24.12.20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учитель истории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рук.</w:t>
            </w:r>
          </w:p>
        </w:tc>
      </w:tr>
      <w:tr w:rsidR="00C22319" w:rsidRPr="00C22319" w:rsidTr="00F83CA3">
        <w:trPr>
          <w:trHeight w:val="1545"/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по вопросу организации новогодних праздничных мероприятий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борьбы со СПИДом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«Ленточка здоровья»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месяца</w:t>
            </w:r>
          </w:p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сасмоуправления</w:t>
            </w:r>
            <w:proofErr w:type="spellEnd"/>
          </w:p>
        </w:tc>
      </w:tr>
      <w:tr w:rsidR="00C22319" w:rsidRPr="00C22319" w:rsidTr="00F83CA3">
        <w:trPr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предупреждению Детского травматизма в зимнее время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22319" w:rsidRPr="00C22319" w:rsidTr="00F83CA3">
        <w:trPr>
          <w:trHeight w:val="1140"/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здоровом образе жизни,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борьбы со СПИДом».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работник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«Конституция- основной закон государства»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 и обществознания, классные руководители, педагог-организатор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Новогодний Бал. 8-10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«Хрустальная туфелька»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Январь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394"/>
        <w:gridCol w:w="1559"/>
        <w:gridCol w:w="2126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Интеллектуальная игра «Вопрос на засыпку» (1-4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944AA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фильма «Рожденные в блокадном Ленинграде» (5-10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70B15" w:rsidRPr="00C22319" w:rsidRDefault="00270B15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января _День снятия блокады Ленинграда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урок «Невыдуманные рассказы о Ленинграде»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29.01.20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учителя нач. классов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22319" w:rsidRPr="00C22319" w:rsidTr="00F83CA3">
        <w:trPr>
          <w:trHeight w:val="139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работы за 1 полугодие.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«Дневник- лицо ученика»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безопасности при пользовании электроприборами в быту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учитель ОБЖ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стенгазеты «Осторожно ГРИПП!»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От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добрых слов к поступкам добрым»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«Блокада Ленинграда глазами детей»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21.01-27.01.20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F83CA3" w:rsidRPr="00C22319" w:rsidRDefault="00F83CA3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Февраль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394"/>
        <w:gridCol w:w="1559"/>
        <w:gridCol w:w="2126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мужества  «15 февраля — День памяти о россиянах, исполнявших служебный долг за пределами Отечества». (7-10 </w:t>
            </w:r>
            <w:proofErr w:type="spellStart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языка.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программа- «</w:t>
            </w:r>
            <w:proofErr w:type="spellStart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баты шли солдаты» (1-4 </w:t>
            </w:r>
            <w:proofErr w:type="spellStart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</w:t>
            </w:r>
            <w:r w:rsidR="00DF78A8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</w:t>
            </w:r>
            <w:r w:rsidR="00DF78A8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21.12.20</w:t>
            </w:r>
            <w:r w:rsidR="00DF78A8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</w:t>
            </w:r>
            <w:r w:rsidR="00DF78A8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B15" w:rsidRPr="00270B15" w:rsidRDefault="00270B15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44AA" w:rsidRPr="00270B15" w:rsidRDefault="00B944AA" w:rsidP="002731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B15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DF78A8"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школьного самоуправления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331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яз.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270B15" w:rsidRDefault="00B944AA" w:rsidP="00270B1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ОБЖ, Кл. руководители</w:t>
            </w:r>
          </w:p>
        </w:tc>
      </w:tr>
      <w:tr w:rsidR="00C22319" w:rsidRPr="00C22319" w:rsidTr="00F83CA3">
        <w:trPr>
          <w:trHeight w:val="198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«Неделя пятерок»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«Проверка состояния классных кабинетов, сохранность школьного имущества»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4-11.02.20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273197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8.02.2021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программа- «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баты шли солдаты» (1-4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«Смотр строя и песни»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учителя нач.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безопасности «Зима прекрасна, когда безопасна»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беседа "Мы выбираем здоровье!"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DF7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физ-ры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педагог-организатор,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«Служу Отечеству!»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и творческих работ «Защитникам Отечества – честь, слава и хвала!»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руководители,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Март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394"/>
        <w:gridCol w:w="1559"/>
        <w:gridCol w:w="2126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программа ко дню 8 марта- 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Интеллектуальный конкурс «Мамин звездный час»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неделя детской и юношеской книги.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25-30. 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 организатор, учитель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тат.-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яз. и лит-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  <w:proofErr w:type="spellEnd"/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Педгог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22319" w:rsidRPr="00C22319" w:rsidTr="00F83CA3">
        <w:trPr>
          <w:trHeight w:val="144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Акция-поздравление «Для вас, любимые!»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Оформления классных уголков к празднику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учителей-пенсионеров.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учений по эвакуации учащихся из здания школы при ЧС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ОБЖ, ответственный по ОТ и ТБ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классных часов о вреде курения, алкоголя и наркотиков.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«Педагог-организатор</w:t>
            </w: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«Между нами, девочками!»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Апрель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394"/>
        <w:gridCol w:w="1559"/>
        <w:gridCol w:w="2126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Юмористический праздник «Ералаш» (5-7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Экологический утренник «День Земли» 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космонавтики. Гагаринский урок «Космос – это мы» (1-4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Операция «Чистый школьный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двор»-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субботник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учителя нач. классов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завхоз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«Внешний вид»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«В школу без опозданий»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«Рядом живет ветеран» (оказание помощи ветеранам и пожилым людям).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rHeight w:val="345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«Стань заметней!» (распространение информационных буклетов об использовании светоотражающих элементов).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Соревнование среди учащихся 2-3 классов «Юный знаток ПДД».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отряд ЮИД, учитель ОБЖ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Тематическая беседа по профилактике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наркотических и психотропных веществ «Мой выбор».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Мед. Работник, педагог-организатор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дорожные знать каждому положено!»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детской книги.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15-22.04.20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6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3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</w:tr>
    </w:tbl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70B15" w:rsidRDefault="00270B15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44AA" w:rsidRPr="00C22319" w:rsidRDefault="00B944AA" w:rsidP="00B94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223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Май</w:t>
      </w:r>
    </w:p>
    <w:tbl>
      <w:tblPr>
        <w:tblW w:w="10348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536"/>
        <w:gridCol w:w="1417"/>
        <w:gridCol w:w="2126"/>
      </w:tblGrid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Митинг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посвященное Дню победы «К подвигу героев сердцем прикоснись».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«Бессмертный полк»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Последний звонок 9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Выпускной вечер 4 класса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944AA" w:rsidRPr="00C22319" w:rsidRDefault="00273197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944AA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руководители, учитель ОБЖ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руководитель 9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Кл. руководитель 4 </w:t>
            </w:r>
            <w:proofErr w:type="spell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22319" w:rsidRPr="00C22319" w:rsidTr="00F83CA3">
        <w:trPr>
          <w:trHeight w:val="139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по итогам работы за 2 полугодие.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организатор,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Нравственность и патриотизм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вдов ветеранов с Днем Победы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6.05-08.05.20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самоуправления,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стенгазет</w:t>
            </w:r>
            <w:proofErr w:type="gramEnd"/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пропагандирующих физкультуру и спорт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«Поклонимся великим тем годам!»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273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06.05.20</w:t>
            </w:r>
            <w:r w:rsidR="00DF78A8"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3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«Ими гордится школа»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  <w:p w:rsidR="00B944AA" w:rsidRPr="00C22319" w:rsidRDefault="00B944AA" w:rsidP="00B94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22319" w:rsidRPr="00C22319" w:rsidTr="00F83CA3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и конкурсы Районного уровня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районному плану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AA" w:rsidRPr="00C22319" w:rsidRDefault="00B944AA" w:rsidP="00B9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9637B" w:rsidRPr="00C22319" w:rsidRDefault="00C2231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C9637B" w:rsidRPr="00C2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AA"/>
    <w:rsid w:val="00270B15"/>
    <w:rsid w:val="00273197"/>
    <w:rsid w:val="00331672"/>
    <w:rsid w:val="0091700E"/>
    <w:rsid w:val="00B944AA"/>
    <w:rsid w:val="00C22319"/>
    <w:rsid w:val="00C469BD"/>
    <w:rsid w:val="00C9637B"/>
    <w:rsid w:val="00D47534"/>
    <w:rsid w:val="00DF78A8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B620-CD20-42FC-AAA1-1901C12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4AA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C22319"/>
  </w:style>
  <w:style w:type="paragraph" w:styleId="a6">
    <w:name w:val="No Spacing"/>
    <w:link w:val="a5"/>
    <w:uiPriority w:val="1"/>
    <w:qFormat/>
    <w:rsid w:val="00C2231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7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Шуайиб</dc:creator>
  <cp:keywords/>
  <dc:description/>
  <cp:lastModifiedBy>Шуайиб</cp:lastModifiedBy>
  <cp:revision>12</cp:revision>
  <cp:lastPrinted>2020-09-19T07:04:00Z</cp:lastPrinted>
  <dcterms:created xsi:type="dcterms:W3CDTF">2019-10-12T12:09:00Z</dcterms:created>
  <dcterms:modified xsi:type="dcterms:W3CDTF">2020-11-05T17:56:00Z</dcterms:modified>
</cp:coreProperties>
</file>