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49" w:rsidRDefault="00F3506C">
      <w:r w:rsidRPr="00F3506C">
        <w:t>Для полноценного осуществления образовательной деятельности в ДОУ функционируют объекты для проведения практических занятий:          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         Для полноценного осуществления образовательной деятельности в ДОУ учебные кабинеты, объекты спорта, культуры оснащены всем необходимым оборудованием и инвентарем в соответствии с требованиями санитарных правил для освоения основной общеобразовательной программы дошкольного образования и дополнительных образовательных программ ДОУ</w:t>
      </w:r>
      <w:proofErr w:type="gramStart"/>
      <w:r w:rsidRPr="00F3506C">
        <w:t xml:space="preserve"> .</w:t>
      </w:r>
      <w:proofErr w:type="gramEnd"/>
      <w:r w:rsidRPr="00F3506C">
        <w:t xml:space="preserve">         В группах детского сада организованы специальные зоны для различных видов коллективной и индивидуальной деятельности  детей; в том числе уголки уединения оригинальной конструкции.         Группы оснащены необходимым современным и </w:t>
      </w:r>
      <w:proofErr w:type="spellStart"/>
      <w:r w:rsidRPr="00F3506C">
        <w:t>разнообразым</w:t>
      </w:r>
      <w:proofErr w:type="spellEnd"/>
      <w:r w:rsidRPr="00F3506C">
        <w:t xml:space="preserve"> игровым оборудованием, дидактическим и демонстрационным материалом.</w:t>
      </w:r>
      <w:bookmarkStart w:id="0" w:name="_GoBack"/>
      <w:bookmarkEnd w:id="0"/>
    </w:p>
    <w:sectPr w:rsidR="0010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6C"/>
    <w:rsid w:val="00682932"/>
    <w:rsid w:val="00D47B8E"/>
    <w:rsid w:val="00F3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olimpic6</dc:creator>
  <cp:lastModifiedBy>olimpic6</cp:lastModifiedBy>
  <cp:revision>1</cp:revision>
  <dcterms:created xsi:type="dcterms:W3CDTF">2020-03-08T12:03:00Z</dcterms:created>
  <dcterms:modified xsi:type="dcterms:W3CDTF">2020-03-08T12:03:00Z</dcterms:modified>
</cp:coreProperties>
</file>