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F" w:rsidRPr="00B8045F" w:rsidRDefault="00B8045F" w:rsidP="00B8045F">
      <w:pPr>
        <w:shd w:val="clear" w:color="auto" w:fill="FFFFFF"/>
        <w:spacing w:after="150" w:line="390" w:lineRule="atLeast"/>
        <w:outlineLvl w:val="1"/>
        <w:rPr>
          <w:rFonts w:ascii="Times New Roman" w:eastAsia="Times New Roman" w:hAnsi="Times New Roman" w:cs="Times New Roman"/>
          <w:color w:val="603729"/>
          <w:sz w:val="36"/>
          <w:szCs w:val="36"/>
          <w:lang w:eastAsia="ru-RU"/>
        </w:rPr>
      </w:pPr>
      <w:r w:rsidRPr="00B8045F">
        <w:rPr>
          <w:rFonts w:ascii="Times New Roman" w:eastAsia="Times New Roman" w:hAnsi="Times New Roman" w:cs="Times New Roman"/>
          <w:color w:val="603729"/>
          <w:sz w:val="36"/>
          <w:szCs w:val="36"/>
          <w:lang w:eastAsia="ru-RU"/>
        </w:rPr>
        <w:t>Средства обучения и воспитания ДОУ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Средства обучения</w:t>
      </w: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Общепринятая современная типология подразделяет средства обучения на следующие виды:</w:t>
      </w:r>
    </w:p>
    <w:p w:rsidR="00B8045F" w:rsidRPr="00B8045F" w:rsidRDefault="00B8045F" w:rsidP="00B8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B8045F" w:rsidRPr="00B8045F" w:rsidRDefault="00B8045F" w:rsidP="00B8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т.п.);</w:t>
      </w:r>
    </w:p>
    <w:p w:rsidR="00B8045F" w:rsidRPr="00B8045F" w:rsidRDefault="00B8045F" w:rsidP="00B8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аудиовизуальные (слайды, </w:t>
      </w:r>
      <w:proofErr w:type="gramStart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слайд-фильмы</w:t>
      </w:r>
      <w:proofErr w:type="gramEnd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, видеофильмы образовательные, учебные кинофильмы, учебные фильмы на цифровых носителях;</w:t>
      </w:r>
    </w:p>
    <w:p w:rsidR="00B8045F" w:rsidRPr="00B8045F" w:rsidRDefault="00B8045F" w:rsidP="00B8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B8045F" w:rsidRPr="00B8045F" w:rsidRDefault="00B8045F" w:rsidP="00B8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B8045F" w:rsidRPr="00B8045F" w:rsidRDefault="00B8045F" w:rsidP="00B8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учебные приборы (компас, барометр, колбы, и т.д.);</w:t>
      </w:r>
    </w:p>
    <w:p w:rsidR="00B8045F" w:rsidRPr="00B8045F" w:rsidRDefault="00B8045F" w:rsidP="00B804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Также есть и иной подход к типологии средств обучения (</w:t>
      </w:r>
      <w:proofErr w:type="spellStart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Пидкасистый</w:t>
      </w:r>
      <w:proofErr w:type="spellEnd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П.И.). Он, в частности, разделяет средства обучения </w:t>
      </w:r>
      <w:proofErr w:type="gramStart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</w:t>
      </w:r>
      <w:proofErr w:type="gramEnd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материальные и идеальные.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Идеальные средства обучения</w:t>
      </w: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Материальные средства обучения</w:t>
      </w: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Наглядные пособия классифицируются на три группы:</w:t>
      </w:r>
    </w:p>
    <w:p w:rsidR="00B8045F" w:rsidRPr="00B8045F" w:rsidRDefault="00B8045F" w:rsidP="00B804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объемные пособия (модели, коллекции, приборы, аппараты и т.п.);</w:t>
      </w:r>
    </w:p>
    <w:p w:rsidR="00B8045F" w:rsidRPr="00B8045F" w:rsidRDefault="00B8045F" w:rsidP="00B804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печатные пособия (картины, плакаты, графики, таблицы, учебники)</w:t>
      </w:r>
    </w:p>
    <w:p w:rsidR="00B8045F" w:rsidRPr="00B8045F" w:rsidRDefault="00B8045F" w:rsidP="00B804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>проекционный материал (кинофильмы, видеофильмы, слайды и т.п.)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Принципы использования средств обучения:</w:t>
      </w:r>
    </w:p>
    <w:p w:rsidR="00B8045F" w:rsidRPr="00B8045F" w:rsidRDefault="00B8045F" w:rsidP="00B80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учет возрастных и психологических особенностей обучающихся;</w:t>
      </w:r>
    </w:p>
    <w:p w:rsidR="00B8045F" w:rsidRPr="00B8045F" w:rsidRDefault="00B8045F" w:rsidP="00B80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B8045F" w:rsidRPr="00B8045F" w:rsidRDefault="00B8045F" w:rsidP="00B80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B8045F" w:rsidRPr="00B8045F" w:rsidRDefault="00B8045F" w:rsidP="00B80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сотворчество педагога и обучающегося;</w:t>
      </w:r>
    </w:p>
    <w:p w:rsidR="00B8045F" w:rsidRPr="00B8045F" w:rsidRDefault="00B8045F" w:rsidP="00B804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приоритет правил безопасности в использовании средств обучения.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воспитательно</w:t>
      </w:r>
      <w:proofErr w:type="spellEnd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-образовательных задач в оптимальных условиях.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Комплексное оснащение </w:t>
      </w:r>
      <w:proofErr w:type="spellStart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воспитательно</w:t>
      </w:r>
      <w:proofErr w:type="spellEnd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ННОД по освоению Программы, но и при проведении режимных моментов.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B8045F" w:rsidRPr="00B8045F" w:rsidRDefault="00B8045F" w:rsidP="00B804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</w:t>
      </w:r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 xml:space="preserve">образовательной деятельности учреждения Вы можете </w:t>
      </w:r>
      <w:proofErr w:type="gramStart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познакомиться</w:t>
      </w:r>
      <w:proofErr w:type="gramEnd"/>
      <w:r w:rsidRPr="00B8045F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посмотрев документ (приложение).</w:t>
      </w:r>
      <w:bookmarkStart w:id="0" w:name="_GoBack"/>
      <w:bookmarkEnd w:id="0"/>
    </w:p>
    <w:p w:rsidR="00106549" w:rsidRDefault="00B8045F"/>
    <w:sectPr w:rsidR="0010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71C"/>
    <w:multiLevelType w:val="multilevel"/>
    <w:tmpl w:val="A750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71C62"/>
    <w:multiLevelType w:val="multilevel"/>
    <w:tmpl w:val="3762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15526"/>
    <w:multiLevelType w:val="multilevel"/>
    <w:tmpl w:val="C84A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B63"/>
    <w:rsid w:val="00230B63"/>
    <w:rsid w:val="00682932"/>
    <w:rsid w:val="00B8045F"/>
    <w:rsid w:val="00D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olimpic6</dc:creator>
  <cp:lastModifiedBy>olimpic6</cp:lastModifiedBy>
  <cp:revision>2</cp:revision>
  <dcterms:created xsi:type="dcterms:W3CDTF">2020-03-08T12:09:00Z</dcterms:created>
  <dcterms:modified xsi:type="dcterms:W3CDTF">2020-03-08T12:09:00Z</dcterms:modified>
</cp:coreProperties>
</file>