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38" w:rsidRPr="00E87838" w:rsidRDefault="00E87838" w:rsidP="00E8783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b/>
          <w:bCs/>
          <w:color w:val="444444"/>
          <w:lang w:eastAsia="ru-RU"/>
        </w:rPr>
        <w:t>УТВЕРЖДЕН</w:t>
      </w:r>
      <w:proofErr w:type="gramEnd"/>
      <w:r w:rsidRPr="00E87838">
        <w:rPr>
          <w:rFonts w:ascii="Arial" w:eastAsia="Times New Roman" w:hAnsi="Arial" w:cs="Arial"/>
          <w:b/>
          <w:bCs/>
          <w:color w:val="444444"/>
          <w:lang w:eastAsia="ru-RU"/>
        </w:rPr>
        <w:br/>
        <w:t>приказом Министерства просвещения</w:t>
      </w:r>
      <w:r w:rsidRPr="00E87838">
        <w:rPr>
          <w:rFonts w:ascii="Arial" w:eastAsia="Times New Roman" w:hAnsi="Arial" w:cs="Arial"/>
          <w:b/>
          <w:bCs/>
          <w:color w:val="444444"/>
          <w:lang w:eastAsia="ru-RU"/>
        </w:rPr>
        <w:br/>
        <w:t>Российской Федерации</w:t>
      </w:r>
      <w:r w:rsidRPr="00E87838">
        <w:rPr>
          <w:rFonts w:ascii="Arial" w:eastAsia="Times New Roman" w:hAnsi="Arial" w:cs="Arial"/>
          <w:b/>
          <w:bCs/>
          <w:color w:val="444444"/>
          <w:lang w:eastAsia="ru-RU"/>
        </w:rPr>
        <w:br/>
        <w:t>от 15 мая 2020 года N 236</w:t>
      </w:r>
    </w:p>
    <w:p w:rsidR="00E87838" w:rsidRPr="00E87838" w:rsidRDefault="00E87838" w:rsidP="00E8783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E87838">
        <w:rPr>
          <w:rFonts w:ascii="Arial" w:eastAsia="Times New Roman" w:hAnsi="Arial" w:cs="Arial"/>
          <w:b/>
          <w:bCs/>
          <w:color w:val="444444"/>
          <w:lang w:eastAsia="ru-RU"/>
        </w:rPr>
        <w:t xml:space="preserve">Порядок приема на </w:t>
      </w:r>
      <w:proofErr w:type="gramStart"/>
      <w:r w:rsidRPr="00E87838">
        <w:rPr>
          <w:rFonts w:ascii="Arial" w:eastAsia="Times New Roman" w:hAnsi="Arial" w:cs="Arial"/>
          <w:b/>
          <w:bCs/>
          <w:color w:val="444444"/>
          <w:lang w:eastAsia="ru-RU"/>
        </w:rPr>
        <w:t>обучение по</w:t>
      </w:r>
      <w:proofErr w:type="gramEnd"/>
      <w:r w:rsidRPr="00E87838">
        <w:rPr>
          <w:rFonts w:ascii="Arial" w:eastAsia="Times New Roman" w:hAnsi="Arial" w:cs="Arial"/>
          <w:b/>
          <w:bCs/>
          <w:color w:val="444444"/>
          <w:lang w:eastAsia="ru-RU"/>
        </w:rPr>
        <w:t xml:space="preserve"> образовательным программам дошкольного образования</w:t>
      </w:r>
    </w:p>
    <w:p w:rsidR="00E87838" w:rsidRPr="00E87838" w:rsidRDefault="00E87838" w:rsidP="00E878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(с изменениями на 4 октября 2021 года)</w:t>
      </w:r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 xml:space="preserve">1. Настоящий Порядок приема на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обучение по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(Абзац дополнительно включен с 12 октября 2020 года </w:t>
      </w:r>
      <w:hyperlink r:id="rId4" w:anchor="6560IO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8 сентября 2020 года N 471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 xml:space="preserve">2.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5" w:anchor="7D20K3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2012, N 53, ст.7598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;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2020, N 9, ст.1137) и настоящим Порядком.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  <w:proofErr w:type="gramEnd"/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 </w:t>
      </w:r>
      <w:hyperlink r:id="rId6" w:anchor="A9C0NL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2012, N 53, ст.7598).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  <w:proofErr w:type="gramEnd"/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(Абзац в редакции, введенной в действие с 12 октября 2020 года </w:t>
      </w:r>
      <w:hyperlink r:id="rId7" w:anchor="6580IP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8 сентября 2020 года N 471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. - См. </w:t>
      </w:r>
      <w:hyperlink r:id="rId8" w:anchor="6580IP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</w:t>
      </w:r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lastRenderedPageBreak/>
        <w:t> </w:t>
      </w:r>
      <w:hyperlink r:id="rId9" w:anchor="A8U0NF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2012, N 53, ст.7598).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 </w:t>
      </w:r>
      <w:hyperlink r:id="rId10" w:anchor="8PE0LU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2012, N 53, ст.7598; 2014, N 19, ст.2289).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E87838">
        <w:rPr>
          <w:rFonts w:ascii="Arial" w:eastAsia="Times New Roman" w:hAnsi="Arial" w:cs="Arial"/>
          <w:color w:val="444444"/>
          <w:lang w:eastAsia="ru-RU"/>
        </w:rPr>
        <w:t>неполнородные</w:t>
      </w:r>
      <w:proofErr w:type="spell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братья и (или) сестры.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(Абзац в редакции, введенной в действие с 1 марта 2022 года </w:t>
      </w:r>
      <w:hyperlink r:id="rId11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4 октября 2021 года N 686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действует до 28 июня 2026 года.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См. </w:t>
      </w:r>
      <w:hyperlink r:id="rId12" w:anchor="6580IP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  <w:proofErr w:type="gramEnd"/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 </w:t>
      </w:r>
      <w:hyperlink r:id="rId13" w:anchor="BQM0P3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2012, N 53, ст.7598; 2019, N 4952, ст.69707833).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 xml:space="preserve">5.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anchor="A9K0NH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2012, N 53, ст.7598; 2019, N 30, ст.4134).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 </w:t>
      </w:r>
      <w:hyperlink r:id="rId15" w:anchor="A920NG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2012, N 53, ст.7598).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 </w:t>
      </w:r>
      <w:hyperlink r:id="rId16" w:anchor="A8G0NE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2012, N 53, ст.7598).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Копии указанных документов, информация о сроках приема документов, указанных в </w:t>
      </w:r>
      <w:hyperlink r:id="rId17" w:anchor="7DI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пункте 9 настоящего Порядка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 xml:space="preserve">, размещаются на информационном стенде образовательной организации и на официальном сайте образовательной организации в </w:t>
      </w:r>
      <w:r w:rsidRPr="00E87838">
        <w:rPr>
          <w:rFonts w:ascii="Arial" w:eastAsia="Times New Roman" w:hAnsi="Arial" w:cs="Arial"/>
          <w:color w:val="444444"/>
          <w:lang w:eastAsia="ru-RU"/>
        </w:rPr>
        <w:lastRenderedPageBreak/>
        <w:t>информационно-телекоммуникационной сети "Интернет".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о закрепленной территории).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(Абзац в редакции, введенной в действие с 1 марта 2022 года </w:t>
      </w:r>
      <w:hyperlink r:id="rId18" w:anchor="65E0IS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4 октября 2021 года N 686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действует до 28 июня 2026 года.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См. </w:t>
      </w:r>
      <w:hyperlink r:id="rId19" w:anchor="65C0IR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  <w:proofErr w:type="gramEnd"/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20" w:anchor="BR20P6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.</w:t>
      </w:r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 </w:t>
      </w:r>
      <w:hyperlink r:id="rId21" w:anchor="BQQ0P4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2012, N 53, ст.7598; 2019, N 52, ст.7833).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(Абзац в редакции, введенной в действие с 1 марта 2022 года </w:t>
      </w:r>
      <w:hyperlink r:id="rId22" w:anchor="7D60K4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4 октября 2021 года N 686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действует до 28 июня 2026 года.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См. </w:t>
      </w:r>
      <w:hyperlink r:id="rId23" w:anchor="7D60K4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</w:t>
      </w:r>
      <w:proofErr w:type="gramEnd"/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 Сноска исключена с 1 марта 2022 года - </w:t>
      </w:r>
      <w:hyperlink r:id="rId24" w:anchor="7D60K4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4 октября 2021 года N 686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действует до 28 июня 2026 года. - См. </w:t>
      </w:r>
      <w:hyperlink r:id="rId25" w:anchor="7D60K4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  <w:proofErr w:type="gramEnd"/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1) о заявлениях для направления и приема (индивидуальный номер и дата подачи заявления);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2) о статусах обработки заявлений, об основаниях их изменения и комментарии к ним;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lastRenderedPageBreak/>
        <w:t xml:space="preserve">4) о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документе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 xml:space="preserve">5) о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документе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(Подпункт в редакции, введенной в действие с 1 марта 2022 года </w:t>
      </w:r>
      <w:hyperlink r:id="rId26" w:anchor="7D60K4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4 октября 2021 года N 686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действует до 28 июня 2026 года.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См. </w:t>
      </w:r>
      <w:hyperlink r:id="rId27" w:anchor="7DG0K9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</w:t>
      </w:r>
      <w:proofErr w:type="gramEnd"/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 </w:t>
      </w:r>
      <w:hyperlink r:id="rId28" w:anchor="BRC0P9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2012, N 53, ст.7598; 2019, N 52, ст.7833).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(Сноска в редакции, введенной в действие с 1 марта 2022 года </w:t>
      </w:r>
      <w:hyperlink r:id="rId29" w:anchor="7D60K4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4 октября 2021 года N 686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действует до 28 июня 2026 года.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См. </w:t>
      </w:r>
      <w:hyperlink r:id="rId30" w:anchor="7DG0K9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     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  <w:proofErr w:type="gramEnd"/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а) фамилия, имя, отчество (последнее - при наличии) ребенка;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б) дата рождения ребенка;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в) реквизиты свидетельства о рождении ребенка;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г) адрес места жительства (места пребывания, места фактического проживания) ребенка;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д</w:t>
      </w:r>
      <w:proofErr w:type="spellEnd"/>
      <w:r w:rsidRPr="00E87838">
        <w:rPr>
          <w:rFonts w:ascii="Arial" w:eastAsia="Times New Roman" w:hAnsi="Arial" w:cs="Arial"/>
          <w:color w:val="444444"/>
          <w:lang w:eastAsia="ru-RU"/>
        </w:rPr>
        <w:t>) фамилия, имя, отчество (последнее - при наличии) родителей (законных представителей) ребенка;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  <w:proofErr w:type="gramEnd"/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е) реквизиты документа, удостоверяющего личность родителя (законного представителя) ребенка;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ж) реквизиты документа, подтверждающего установление опеки (при наличии);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E87838">
        <w:rPr>
          <w:rFonts w:ascii="Arial" w:eastAsia="Times New Roman" w:hAnsi="Arial" w:cs="Arial"/>
          <w:color w:val="444444"/>
          <w:lang w:eastAsia="ru-RU"/>
        </w:rPr>
        <w:t>з</w:t>
      </w:r>
      <w:proofErr w:type="spellEnd"/>
      <w:r w:rsidRPr="00E87838">
        <w:rPr>
          <w:rFonts w:ascii="Arial" w:eastAsia="Times New Roman" w:hAnsi="Arial" w:cs="Arial"/>
          <w:color w:val="444444"/>
          <w:lang w:eastAsia="ru-RU"/>
        </w:rPr>
        <w:t>) адрес электронной почты, номер телефона (при наличии) родителей (законных представителей) ребенка;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lastRenderedPageBreak/>
        <w:t xml:space="preserve">к) о потребности в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обучении ребенка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л) о направленности дошкольной группы;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м) о необходимом режиме пребывания ребенка;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E87838">
        <w:rPr>
          <w:rFonts w:ascii="Arial" w:eastAsia="Times New Roman" w:hAnsi="Arial" w:cs="Arial"/>
          <w:color w:val="444444"/>
          <w:lang w:eastAsia="ru-RU"/>
        </w:rPr>
        <w:t>н</w:t>
      </w:r>
      <w:proofErr w:type="spellEnd"/>
      <w:r w:rsidRPr="00E87838">
        <w:rPr>
          <w:rFonts w:ascii="Arial" w:eastAsia="Times New Roman" w:hAnsi="Arial" w:cs="Arial"/>
          <w:color w:val="444444"/>
          <w:lang w:eastAsia="ru-RU"/>
        </w:rPr>
        <w:t>) о желаемой дате приема на обучение.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 xml:space="preserve">При наличии у ребенка полнородных или </w:t>
      </w:r>
      <w:proofErr w:type="spellStart"/>
      <w:r w:rsidRPr="00E87838">
        <w:rPr>
          <w:rFonts w:ascii="Arial" w:eastAsia="Times New Roman" w:hAnsi="Arial" w:cs="Arial"/>
          <w:color w:val="444444"/>
          <w:lang w:eastAsia="ru-RU"/>
        </w:rPr>
        <w:t>неполнородных</w:t>
      </w:r>
      <w:proofErr w:type="spell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ю(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>-</w:t>
      </w:r>
      <w:proofErr w:type="spellStart"/>
      <w:r w:rsidRPr="00E87838">
        <w:rPr>
          <w:rFonts w:ascii="Arial" w:eastAsia="Times New Roman" w:hAnsi="Arial" w:cs="Arial"/>
          <w:color w:val="444444"/>
          <w:lang w:eastAsia="ru-RU"/>
        </w:rPr>
        <w:t>ии</w:t>
      </w:r>
      <w:proofErr w:type="spellEnd"/>
      <w:r w:rsidRPr="00E87838">
        <w:rPr>
          <w:rFonts w:ascii="Arial" w:eastAsia="Times New Roman" w:hAnsi="Arial" w:cs="Arial"/>
          <w:color w:val="44444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E87838">
        <w:rPr>
          <w:rFonts w:ascii="Arial" w:eastAsia="Times New Roman" w:hAnsi="Arial" w:cs="Arial"/>
          <w:color w:val="444444"/>
          <w:lang w:eastAsia="ru-RU"/>
        </w:rPr>
        <w:t>неполнородных</w:t>
      </w:r>
      <w:proofErr w:type="spell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братьев и (или) сестер.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(Абзац в редакции, введенной в действие с 1 марта 2022 года </w:t>
      </w:r>
      <w:hyperlink r:id="rId31" w:anchor="7DC0K7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4 октября 2021 года N 686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действует до 28 июня 2026 года.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См. </w:t>
      </w:r>
      <w:hyperlink r:id="rId32" w:anchor="7DI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  <w:proofErr w:type="gramEnd"/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33" w:anchor="7E80KG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2002, N 30, ст.3032);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  <w:proofErr w:type="gramEnd"/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абзац утратил силу с 1 января 2021 года - </w:t>
      </w:r>
      <w:hyperlink r:id="rId34" w:anchor="65A0IQ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8 сентября 2020 года N 471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- см. </w:t>
      </w:r>
      <w:hyperlink r:id="rId35" w:anchor="7DS0KE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;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документ, подтверждающий установление опеки (при необходимости);     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абзац утратил силу с 12 октября 2020 года - </w:t>
      </w:r>
      <w:hyperlink r:id="rId36" w:anchor="65A0IQ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8 сентября 2020 года N 471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- см. </w:t>
      </w:r>
      <w:hyperlink r:id="rId37" w:anchor="7DI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 xml:space="preserve">документ </w:t>
      </w:r>
      <w:proofErr w:type="spellStart"/>
      <w:r w:rsidRPr="00E87838">
        <w:rPr>
          <w:rFonts w:ascii="Arial" w:eastAsia="Times New Roman" w:hAnsi="Arial" w:cs="Arial"/>
          <w:color w:val="444444"/>
          <w:lang w:eastAsia="ru-RU"/>
        </w:rPr>
        <w:t>психолого-медико-педагогической</w:t>
      </w:r>
      <w:proofErr w:type="spell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комиссии (при необходимости);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</w:t>
      </w:r>
      <w:r w:rsidRPr="00E87838">
        <w:rPr>
          <w:rFonts w:ascii="Arial" w:eastAsia="Times New Roman" w:hAnsi="Arial" w:cs="Arial"/>
          <w:color w:val="444444"/>
          <w:lang w:eastAsia="ru-RU"/>
        </w:rPr>
        <w:lastRenderedPageBreak/>
        <w:t>предъявляет документ, содержащий сведения о месте пребывания, месте фактического проживания ребенка.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(Абзац дополнительно включен с 12 октября 2020 года </w:t>
      </w:r>
      <w:hyperlink r:id="rId38" w:anchor="65E0IS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8 сентября 2020 года N 471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     </w:t>
      </w:r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hyperlink r:id="rId39" w:anchor="7D60K4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8 сентября 2020 года N 471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.</w:t>
      </w:r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____________________________________________________________________     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т(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>-</w:t>
      </w:r>
      <w:proofErr w:type="spellStart"/>
      <w:r w:rsidRPr="00E87838">
        <w:rPr>
          <w:rFonts w:ascii="Arial" w:eastAsia="Times New Roman" w:hAnsi="Arial" w:cs="Arial"/>
          <w:color w:val="444444"/>
          <w:lang w:eastAsia="ru-RU"/>
        </w:rPr>
        <w:t>ы</w:t>
      </w:r>
      <w:proofErr w:type="spellEnd"/>
      <w:r w:rsidRPr="00E87838">
        <w:rPr>
          <w:rFonts w:ascii="Arial" w:eastAsia="Times New Roman" w:hAnsi="Arial" w:cs="Arial"/>
          <w:color w:val="444444"/>
          <w:lang w:eastAsia="ru-RU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(Абзац в редакции, введенной в действие с 12 октября 2020 года </w:t>
      </w:r>
      <w:hyperlink r:id="rId40" w:anchor="7D60K4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8 сентября 2020 года N 471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. - См. </w:t>
      </w:r>
      <w:hyperlink r:id="rId41" w:anchor="7DI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 xml:space="preserve"> .</w:t>
      </w:r>
      <w:proofErr w:type="gramEnd"/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(Абзац в редакции, введенной в действие с 12 октября 2020 года </w:t>
      </w:r>
      <w:hyperlink r:id="rId42" w:anchor="7D60K4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8 сентября 2020 года N 471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; в редакции, введенной в действие с 1 марта 2022 года </w:t>
      </w:r>
      <w:hyperlink r:id="rId43" w:anchor="7DE0K8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4 октября 2021 года N 686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действует до 28 июня 2026 года.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См. </w:t>
      </w:r>
      <w:hyperlink r:id="rId44" w:anchor="7DI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</w:t>
      </w:r>
      <w:proofErr w:type="gramEnd"/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163830" cy="215900"/>
            <wp:effectExtent l="19050" t="0" r="7620" b="0"/>
            <wp:docPr id="1" name="Рисунок 1" descr="https://api.docs.cntd.ru/img/56/50/68/75/3/94851bb0-7d6a-4ab3-b81a-75135437c0d3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0/68/75/3/94851bb0-7d6a-4ab3-b81a-75135437c0d3/P006E0000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838">
        <w:rPr>
          <w:rFonts w:ascii="Arial" w:eastAsia="Times New Roman" w:hAnsi="Arial" w:cs="Arial"/>
          <w:color w:val="444444"/>
          <w:lang w:eastAsia="ru-RU"/>
        </w:rPr>
        <w:t> Сноска исключена с 1 марта 2022 года - </w:t>
      </w:r>
      <w:hyperlink r:id="rId46" w:anchor="7DE0K8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4 октября 2021 года N 686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действует до 28 июня 2026 года. - См. </w:t>
      </w:r>
      <w:hyperlink r:id="rId47" w:anchor="7DI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Копии предъявляемых при приеме документов хранятся в образовательной организации.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(Абзац в редакции, введенной в действие с 12 октября 2020 года </w:t>
      </w:r>
      <w:hyperlink r:id="rId48" w:anchor="7D60K4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8 сентября 2020 года N 471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. - См. </w:t>
      </w:r>
      <w:hyperlink r:id="rId49" w:anchor="7DI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обучение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E87838">
        <w:rPr>
          <w:rFonts w:ascii="Arial" w:eastAsia="Times New Roman" w:hAnsi="Arial" w:cs="Arial"/>
          <w:color w:val="444444"/>
          <w:lang w:eastAsia="ru-RU"/>
        </w:rPr>
        <w:t>психолого-медико-педагогической</w:t>
      </w:r>
      <w:proofErr w:type="spellEnd"/>
      <w:r w:rsidRPr="00E87838">
        <w:rPr>
          <w:rFonts w:ascii="Arial" w:eastAsia="Times New Roman" w:hAnsi="Arial" w:cs="Arial"/>
          <w:color w:val="444444"/>
          <w:lang w:eastAsia="ru-RU"/>
        </w:rPr>
        <w:t xml:space="preserve"> комиссии.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lastRenderedPageBreak/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50" w:anchor="7DI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пунктом 9 настоящего Порядка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14. После приема документов, указанных в </w:t>
      </w:r>
      <w:hyperlink r:id="rId51" w:anchor="7DI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пункте 9 настоящего Порядка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(Пункт в редакции, введенной в действие с 1 марта 2022 года </w:t>
      </w:r>
      <w:hyperlink r:id="rId52" w:anchor="7DI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4 октября 2021 года N 686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действует до 28 июня 2026 года.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См. </w:t>
      </w:r>
      <w:hyperlink r:id="rId53" w:anchor="7DM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</w:t>
      </w:r>
      <w:proofErr w:type="gramEnd"/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_________________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 </w:t>
      </w:r>
      <w:hyperlink r:id="rId54" w:anchor="A9C0NN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2012, N 53, ст.7598).</w:t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(Сноска в редакции, введенной в действие с 1 марта 2022 года </w:t>
      </w:r>
      <w:hyperlink r:id="rId55" w:anchor="7DI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4 октября 2021 года N 686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, действует до 28 июня 2026 года.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См. </w:t>
      </w:r>
      <w:hyperlink r:id="rId56" w:anchor="7DM0KA" w:history="1">
        <w:r w:rsidRPr="00E87838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E87838">
        <w:rPr>
          <w:rFonts w:ascii="Arial" w:eastAsia="Times New Roman" w:hAnsi="Arial" w:cs="Arial"/>
          <w:color w:val="444444"/>
          <w:lang w:eastAsia="ru-RU"/>
        </w:rPr>
        <w:t>)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  <w:proofErr w:type="gramEnd"/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87838">
        <w:rPr>
          <w:rFonts w:ascii="Arial" w:eastAsia="Times New Roman" w:hAnsi="Arial" w:cs="Arial"/>
          <w:color w:val="444444"/>
          <w:lang w:eastAsia="ru-RU"/>
        </w:rPr>
        <w:t>кт в тр</w:t>
      </w:r>
      <w:proofErr w:type="gramEnd"/>
      <w:r w:rsidRPr="00E87838">
        <w:rPr>
          <w:rFonts w:ascii="Arial" w:eastAsia="Times New Roman" w:hAnsi="Arial" w:cs="Arial"/>
          <w:color w:val="44444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E87838" w:rsidRPr="00E87838" w:rsidRDefault="00E87838" w:rsidP="00E878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87838" w:rsidRPr="00E87838" w:rsidRDefault="00E87838" w:rsidP="00E878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87838">
        <w:rPr>
          <w:rFonts w:ascii="Arial" w:eastAsia="Times New Roman" w:hAnsi="Arial" w:cs="Arial"/>
          <w:color w:val="444444"/>
          <w:lang w:eastAsia="ru-RU"/>
        </w:rPr>
        <w:br/>
      </w:r>
      <w:r w:rsidRPr="00E87838">
        <w:rPr>
          <w:rFonts w:ascii="Arial" w:eastAsia="Times New Roman" w:hAnsi="Arial" w:cs="Arial"/>
          <w:color w:val="444444"/>
          <w:lang w:eastAsia="ru-RU"/>
        </w:rPr>
        <w:br/>
      </w:r>
    </w:p>
    <w:p w:rsidR="00815635" w:rsidRDefault="00815635"/>
    <w:sectPr w:rsidR="00815635" w:rsidSect="0081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838"/>
    <w:rsid w:val="00815635"/>
    <w:rsid w:val="00E8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35"/>
  </w:style>
  <w:style w:type="paragraph" w:styleId="2">
    <w:name w:val="heading 2"/>
    <w:basedOn w:val="a"/>
    <w:link w:val="20"/>
    <w:uiPriority w:val="9"/>
    <w:qFormat/>
    <w:rsid w:val="00E8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8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78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726730362" TargetMode="External"/><Relationship Id="rId26" Type="http://schemas.openxmlformats.org/officeDocument/2006/relationships/hyperlink" Target="https://docs.cntd.ru/document/726730362" TargetMode="External"/><Relationship Id="rId39" Type="http://schemas.openxmlformats.org/officeDocument/2006/relationships/hyperlink" Target="https://docs.cntd.ru/document/565890823" TargetMode="Externa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565890823" TargetMode="External"/><Relationship Id="rId42" Type="http://schemas.openxmlformats.org/officeDocument/2006/relationships/hyperlink" Target="https://docs.cntd.ru/document/565890823" TargetMode="External"/><Relationship Id="rId47" Type="http://schemas.openxmlformats.org/officeDocument/2006/relationships/hyperlink" Target="https://docs.cntd.ru/document/578309475" TargetMode="External"/><Relationship Id="rId50" Type="http://schemas.openxmlformats.org/officeDocument/2006/relationships/hyperlink" Target="https://docs.cntd.ru/document/565068753" TargetMode="External"/><Relationship Id="rId55" Type="http://schemas.openxmlformats.org/officeDocument/2006/relationships/hyperlink" Target="https://docs.cntd.ru/document/726730362" TargetMode="External"/><Relationship Id="rId7" Type="http://schemas.openxmlformats.org/officeDocument/2006/relationships/hyperlink" Target="https://docs.cntd.ru/document/565890823" TargetMode="External"/><Relationship Id="rId12" Type="http://schemas.openxmlformats.org/officeDocument/2006/relationships/hyperlink" Target="https://docs.cntd.ru/document/578309475" TargetMode="External"/><Relationship Id="rId17" Type="http://schemas.openxmlformats.org/officeDocument/2006/relationships/hyperlink" Target="https://docs.cntd.ru/document/565068753" TargetMode="External"/><Relationship Id="rId25" Type="http://schemas.openxmlformats.org/officeDocument/2006/relationships/hyperlink" Target="https://docs.cntd.ru/document/578309475" TargetMode="External"/><Relationship Id="rId33" Type="http://schemas.openxmlformats.org/officeDocument/2006/relationships/hyperlink" Target="https://docs.cntd.ru/document/901823501" TargetMode="External"/><Relationship Id="rId38" Type="http://schemas.openxmlformats.org/officeDocument/2006/relationships/hyperlink" Target="https://docs.cntd.ru/document/565890823" TargetMode="External"/><Relationship Id="rId46" Type="http://schemas.openxmlformats.org/officeDocument/2006/relationships/hyperlink" Target="https://docs.cntd.ru/document/7267303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726730362" TargetMode="External"/><Relationship Id="rId41" Type="http://schemas.openxmlformats.org/officeDocument/2006/relationships/hyperlink" Target="https://docs.cntd.ru/document/542675764" TargetMode="External"/><Relationship Id="rId54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726730362" TargetMode="External"/><Relationship Id="rId24" Type="http://schemas.openxmlformats.org/officeDocument/2006/relationships/hyperlink" Target="https://docs.cntd.ru/document/726730362" TargetMode="External"/><Relationship Id="rId32" Type="http://schemas.openxmlformats.org/officeDocument/2006/relationships/hyperlink" Target="https://docs.cntd.ru/document/578309475" TargetMode="External"/><Relationship Id="rId37" Type="http://schemas.openxmlformats.org/officeDocument/2006/relationships/hyperlink" Target="https://docs.cntd.ru/document/542675764" TargetMode="External"/><Relationship Id="rId40" Type="http://schemas.openxmlformats.org/officeDocument/2006/relationships/hyperlink" Target="https://docs.cntd.ru/document/565890823" TargetMode="External"/><Relationship Id="rId45" Type="http://schemas.openxmlformats.org/officeDocument/2006/relationships/image" Target="media/image1.png"/><Relationship Id="rId53" Type="http://schemas.openxmlformats.org/officeDocument/2006/relationships/hyperlink" Target="https://docs.cntd.ru/document/57830947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578309475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565890823" TargetMode="External"/><Relationship Id="rId49" Type="http://schemas.openxmlformats.org/officeDocument/2006/relationships/hyperlink" Target="https://docs.cntd.ru/document/54267576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hyperlink" Target="https://docs.cntd.ru/document/578309475" TargetMode="External"/><Relationship Id="rId31" Type="http://schemas.openxmlformats.org/officeDocument/2006/relationships/hyperlink" Target="https://docs.cntd.ru/document/726730362" TargetMode="External"/><Relationship Id="rId44" Type="http://schemas.openxmlformats.org/officeDocument/2006/relationships/hyperlink" Target="https://docs.cntd.ru/document/578309475" TargetMode="External"/><Relationship Id="rId52" Type="http://schemas.openxmlformats.org/officeDocument/2006/relationships/hyperlink" Target="https://docs.cntd.ru/document/726730362" TargetMode="External"/><Relationship Id="rId4" Type="http://schemas.openxmlformats.org/officeDocument/2006/relationships/hyperlink" Target="https://docs.cntd.ru/document/565890823" TargetMode="Externa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726730362" TargetMode="External"/><Relationship Id="rId27" Type="http://schemas.openxmlformats.org/officeDocument/2006/relationships/hyperlink" Target="https://docs.cntd.ru/document/578309475" TargetMode="External"/><Relationship Id="rId30" Type="http://schemas.openxmlformats.org/officeDocument/2006/relationships/hyperlink" Target="https://docs.cntd.ru/document/578309475" TargetMode="External"/><Relationship Id="rId35" Type="http://schemas.openxmlformats.org/officeDocument/2006/relationships/hyperlink" Target="https://docs.cntd.ru/document/542682688" TargetMode="External"/><Relationship Id="rId43" Type="http://schemas.openxmlformats.org/officeDocument/2006/relationships/hyperlink" Target="https://docs.cntd.ru/document/726730362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78309475" TargetMode="External"/><Relationship Id="rId8" Type="http://schemas.openxmlformats.org/officeDocument/2006/relationships/hyperlink" Target="https://docs.cntd.ru/document/542675764" TargetMode="External"/><Relationship Id="rId51" Type="http://schemas.openxmlformats.org/officeDocument/2006/relationships/hyperlink" Target="https://docs.cntd.ru/document/56506875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3505</Words>
  <Characters>19980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2022-10-29T05:03:00Z</dcterms:created>
  <dcterms:modified xsi:type="dcterms:W3CDTF">2022-10-29T05:04:00Z</dcterms:modified>
</cp:coreProperties>
</file>