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49" w:rsidRPr="0087724E" w:rsidRDefault="00F3506C">
      <w:pPr>
        <w:rPr>
          <w:color w:val="3366CC"/>
          <w:sz w:val="28"/>
          <w:szCs w:val="28"/>
        </w:rPr>
      </w:pPr>
      <w:r w:rsidRPr="0087724E">
        <w:rPr>
          <w:color w:val="3366CC"/>
          <w:sz w:val="28"/>
          <w:szCs w:val="28"/>
        </w:rPr>
        <w:t>Для полноценного осуществления образовательной деятельности в ДОУ функционируют объекты для проведения практических занятий:         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нормВ группах детского сада организованы специальные зоны для различных видов коллективной и индивидуальной деятельности  детей; в том числе уголки уединения оригинальной конструкции.         Группы оснащены необходимым современным и разнообраз</w:t>
      </w:r>
      <w:r w:rsidR="0087724E" w:rsidRPr="0087724E">
        <w:rPr>
          <w:color w:val="3366CC"/>
          <w:sz w:val="28"/>
          <w:szCs w:val="28"/>
        </w:rPr>
        <w:t>н</w:t>
      </w:r>
      <w:r w:rsidRPr="0087724E">
        <w:rPr>
          <w:color w:val="3366CC"/>
          <w:sz w:val="28"/>
          <w:szCs w:val="28"/>
        </w:rPr>
        <w:t>ым игровым оборудованием, дидактическим и демонстрационным материалом.</w:t>
      </w:r>
      <w:bookmarkStart w:id="0" w:name="_GoBack"/>
      <w:bookmarkEnd w:id="0"/>
    </w:p>
    <w:sectPr w:rsidR="00106549" w:rsidRPr="0087724E" w:rsidSect="007D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506C"/>
    <w:rsid w:val="00682932"/>
    <w:rsid w:val="007D60CC"/>
    <w:rsid w:val="0087724E"/>
    <w:rsid w:val="00D47B8E"/>
    <w:rsid w:val="00F3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olimpic6</dc:creator>
  <cp:lastModifiedBy>home</cp:lastModifiedBy>
  <cp:revision>2</cp:revision>
  <dcterms:created xsi:type="dcterms:W3CDTF">2020-03-08T12:03:00Z</dcterms:created>
  <dcterms:modified xsi:type="dcterms:W3CDTF">2021-08-18T08:20:00Z</dcterms:modified>
</cp:coreProperties>
</file>