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B3" w:rsidRDefault="002805B3" w:rsidP="00504868">
      <w:pPr>
        <w:shd w:val="clear" w:color="auto" w:fill="FFFFFF"/>
        <w:spacing w:line="1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7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допоб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5B3" w:rsidRDefault="002805B3" w:rsidP="00504868">
      <w:pPr>
        <w:shd w:val="clear" w:color="auto" w:fill="FFFFFF"/>
        <w:spacing w:line="1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805B3" w:rsidRDefault="002805B3" w:rsidP="00504868">
      <w:pPr>
        <w:shd w:val="clear" w:color="auto" w:fill="FFFFFF"/>
        <w:spacing w:line="1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4868" w:rsidRPr="00346C0F" w:rsidRDefault="00504868" w:rsidP="00504868">
      <w:pPr>
        <w:shd w:val="clear" w:color="auto" w:fill="FFFFFF"/>
        <w:spacing w:line="10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46C0F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Комплекс основных характеристик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ополнительн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ой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общеобразовательн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ой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общеразвивающ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ей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</w:p>
    <w:p w:rsidR="00504868" w:rsidRPr="00346C0F" w:rsidRDefault="00504868" w:rsidP="00504868">
      <w:pPr>
        <w:shd w:val="clear" w:color="auto" w:fill="FFFFFF"/>
        <w:spacing w:line="100" w:lineRule="atLeas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04868" w:rsidRPr="00346C0F" w:rsidRDefault="00504868" w:rsidP="00504868">
      <w:pPr>
        <w:shd w:val="clear" w:color="auto" w:fill="FFFFFF"/>
        <w:spacing w:line="100" w:lineRule="atLeas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46C0F">
        <w:rPr>
          <w:rFonts w:ascii="Times New Roman" w:hAnsi="Times New Roman"/>
          <w:b/>
          <w:color w:val="000000"/>
          <w:sz w:val="28"/>
          <w:szCs w:val="28"/>
        </w:rPr>
        <w:t>Общая характеристика программы</w:t>
      </w:r>
      <w:r w:rsidRPr="00346C0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11199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395"/>
        <w:gridCol w:w="6804"/>
      </w:tblGrid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Default="00504868" w:rsidP="001B365B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вида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504868" w:rsidRPr="00346C0F" w:rsidRDefault="00504868" w:rsidP="001B365B">
            <w:pPr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программы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её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5D4235" w:rsidRDefault="00504868" w:rsidP="001B365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97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Дополнительная общеобразовательная </w:t>
            </w:r>
          </w:p>
          <w:p w:rsidR="00504868" w:rsidRPr="008973BB" w:rsidRDefault="00504868" w:rsidP="001B36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7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общеразвивающая программа</w:t>
            </w:r>
            <w:r w:rsidRPr="008973B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73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«Волшебные пески»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Форма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детского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объединения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474526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бъединени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Вид программы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F6C">
              <w:rPr>
                <w:rFonts w:ascii="Times New Roman" w:hAnsi="Times New Roman"/>
                <w:sz w:val="28"/>
                <w:szCs w:val="28"/>
              </w:rPr>
              <w:t>Модифицированная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Аннотация программы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B65220" w:rsidRDefault="00504868" w:rsidP="001B36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>Какую ассоциацию у Вас вызывает слово песок? Может быть, кому-то представляется пляж, ласковое море. А кто-то, наверно, вспомнит свое далекое детство, песочницу во дворе уютного родительского дома. У каждого из нас своя игра с песком, свои воспоминания, представления. У каждого из нас свой диалог с песком.</w:t>
            </w:r>
          </w:p>
          <w:p w:rsidR="00504868" w:rsidRDefault="00504868" w:rsidP="001B36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ab/>
              <w:t>В последнее время специалисты обратили внимание на позитивный психологический эффект обучения рисованию песком.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применением сыпучих материалов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 xml:space="preserve"> позволяют избавиться от стрессов, страхов, переживаний, способствуют снятию напряжений, 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евожности и фобий. Игра с песком 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>позволяет ребёнку развивать мелкую моторику и координацию движения пальцев рук, что напрямую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может влиять на развитие речи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04868" w:rsidRPr="009574F8" w:rsidRDefault="00504868" w:rsidP="001B365B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Дополнительная общеобразовательная общеразвивающая программа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социально-</w:t>
            </w:r>
            <w:r w:rsidR="001B365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гуманитарной</w:t>
            </w:r>
            <w:r w:rsidRPr="00B652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направленности </w:t>
            </w:r>
            <w:r w:rsidRPr="00B162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«Волшебные пески»</w:t>
            </w:r>
            <w:r w:rsidRPr="00B652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призвана приобщить детей к творчеству, способствующему  гармоничному развитию личности, развитию умения расслабляться, физически и эмоционально разряжаться. Рисование песком подходить для всех возрастов, начиная с 5 лет, и не имеет верхнего возрастного по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рога</w:t>
            </w:r>
            <w:r w:rsidRPr="00B6522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Форма проведения очная. Продолжительность обучения 1 год (9 месяцев)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Социально-</w:t>
            </w:r>
            <w:r w:rsidR="001B365B">
              <w:rPr>
                <w:rFonts w:ascii="Times New Roman" w:hAnsi="Times New Roman"/>
                <w:color w:val="000000"/>
                <w:sz w:val="28"/>
                <w:szCs w:val="28"/>
              </w:rPr>
              <w:t>гуманитарная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027A3D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7A3D">
              <w:rPr>
                <w:rFonts w:ascii="Times New Roman" w:hAnsi="Times New Roman"/>
                <w:color w:val="000000"/>
                <w:sz w:val="28"/>
                <w:szCs w:val="28"/>
              </w:rPr>
              <w:t>Виды деятельности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027A3D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Психология, педагогика</w:t>
            </w:r>
            <w:r w:rsidRPr="00027A3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Уровень программы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Ознакомительный</w:t>
            </w:r>
            <w:r w:rsidR="0047452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(Стартовый)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Категория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E97E6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Разновозрастные группы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5-7 лет</w:t>
            </w:r>
            <w:r w:rsidRPr="00D03B9D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97E6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Срок обучения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год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академических часов)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(в месяцах)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 месяцев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Форма обучения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Очн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Форма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 образовательного процесса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9A5A3C" w:rsidRDefault="00504868" w:rsidP="001B365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Групповая, </w:t>
            </w:r>
            <w:r w:rsidRPr="00346C0F">
              <w:rPr>
                <w:rFonts w:ascii="Times New Roman" w:eastAsia="Times New Roman" w:hAnsi="Times New Roman"/>
                <w:sz w:val="28"/>
                <w:szCs w:val="28"/>
              </w:rPr>
              <w:t>индивидуальная (1-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Pr="00346C0F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человек)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Режим занятий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46C0F">
              <w:rPr>
                <w:rFonts w:ascii="Times New Roman" w:hAnsi="Times New Roman"/>
                <w:sz w:val="28"/>
                <w:szCs w:val="28"/>
              </w:rPr>
              <w:t xml:space="preserve"> занятия по 2 академических часа в неделю </w:t>
            </w:r>
          </w:p>
        </w:tc>
      </w:tr>
      <w:tr w:rsidR="00504868" w:rsidRPr="00346C0F" w:rsidTr="001B365B"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10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Категория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здоровья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учащихся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04868" w:rsidRPr="00346C0F" w:rsidRDefault="00504868" w:rsidP="001B365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346C0F">
              <w:rPr>
                <w:rFonts w:ascii="Times New Roman" w:hAnsi="Times New Roman"/>
                <w:color w:val="000000"/>
                <w:sz w:val="28"/>
                <w:szCs w:val="28"/>
              </w:rPr>
              <w:t>ети без ОВЗ</w:t>
            </w:r>
          </w:p>
        </w:tc>
      </w:tr>
    </w:tbl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Pr="00B65220" w:rsidRDefault="00504868" w:rsidP="00504868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504868" w:rsidRPr="00B65220" w:rsidRDefault="00504868" w:rsidP="005048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B65220">
        <w:rPr>
          <w:rFonts w:ascii="Times New Roman" w:hAnsi="Times New Roman"/>
          <w:sz w:val="28"/>
          <w:szCs w:val="28"/>
        </w:rPr>
        <w:t>Какую ассоциацию у Вас вызывает слово песок? Может быть, кому-то представляется пляж, ласковое море. А кто-то, наверно, вспомнит свое далекое детство, песочницу во дворе уютного родительского дома. У каждого из нас своя игра с песком, свои воспоминания, представления. У каждого из нас свой диалог с песком.</w:t>
      </w:r>
    </w:p>
    <w:p w:rsidR="00504868" w:rsidRPr="00B65220" w:rsidRDefault="00504868" w:rsidP="0050486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hAnsi="Times New Roman"/>
          <w:sz w:val="28"/>
          <w:szCs w:val="28"/>
        </w:rPr>
        <w:tab/>
        <w:t>В последнее время специалисты обратили внимание на позитивный психологический эффект обучения рисованию песком. Взаимодействие с песком одно из популярных в мире направлений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B65220">
        <w:rPr>
          <w:rFonts w:ascii="Times New Roman" w:hAnsi="Times New Roman"/>
          <w:sz w:val="28"/>
          <w:szCs w:val="28"/>
        </w:rPr>
        <w:t xml:space="preserve"> арт-терапии</w:t>
      </w:r>
      <w:r>
        <w:rPr>
          <w:rFonts w:ascii="Times New Roman" w:hAnsi="Times New Roman"/>
          <w:sz w:val="28"/>
          <w:szCs w:val="28"/>
        </w:rPr>
        <w:t xml:space="preserve"> и творчестве</w:t>
      </w:r>
      <w:r w:rsidRPr="00B65220">
        <w:rPr>
          <w:rFonts w:ascii="Times New Roman" w:hAnsi="Times New Roman"/>
          <w:sz w:val="28"/>
          <w:szCs w:val="28"/>
        </w:rPr>
        <w:t>. Такие занятия позволяют избавиться от стрессов, страхов, переживаний, способствуют снятию напряжений, тр</w:t>
      </w:r>
      <w:r>
        <w:rPr>
          <w:rFonts w:ascii="Times New Roman" w:hAnsi="Times New Roman"/>
          <w:sz w:val="28"/>
          <w:szCs w:val="28"/>
        </w:rPr>
        <w:t xml:space="preserve">евожности и фобий. Игра с песком </w:t>
      </w:r>
      <w:r w:rsidRPr="00B65220">
        <w:rPr>
          <w:rFonts w:ascii="Times New Roman" w:hAnsi="Times New Roman"/>
          <w:sz w:val="28"/>
          <w:szCs w:val="28"/>
        </w:rPr>
        <w:t>позволяет ребёнку развивать мелкую моторику и координацию движения пальцев рук, что напрямую влияет на развитие речи у ребенка. Существует выражение - "через руку к речи". Работа с песком позволяет раскрыть свои возможности. Важным этапом является чувство удовлетворения, которое возникает в результате игры с песком, выявления скрытых талантов и их развитие</w:t>
      </w:r>
      <w:r w:rsidRPr="00B65220">
        <w:rPr>
          <w:rFonts w:ascii="Times New Roman" w:hAnsi="Times New Roman"/>
          <w:sz w:val="28"/>
          <w:szCs w:val="28"/>
          <w:shd w:val="clear" w:color="auto" w:fill="F4F4F4"/>
        </w:rPr>
        <w:t>.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hAnsi="Times New Roman"/>
          <w:sz w:val="28"/>
          <w:szCs w:val="28"/>
        </w:rPr>
        <w:t xml:space="preserve">Государственная политика в области образования основывается на важном принципе: приоритет общечеловеческих ценностей, жизни и здоровья человека, свободного развития личности.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целью современной системы дополнительного образования является воспитание и развитие личности ребенка. Одним из путей достижения этой цели возможно добиться популярным видом творческой деятельности, доступной и интересной детям, каким является рисование песком «Sand-Art».  </w:t>
      </w:r>
    </w:p>
    <w:p w:rsidR="00504868" w:rsidRDefault="00504868" w:rsidP="0050486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Дополнительная общеобразовательная общеразвивающая программа  социально-</w:t>
      </w:r>
      <w:r w:rsidR="001B365B" w:rsidRPr="001B36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B365B">
        <w:rPr>
          <w:rFonts w:ascii="Times New Roman" w:hAnsi="Times New Roman"/>
          <w:color w:val="000000"/>
          <w:sz w:val="28"/>
          <w:szCs w:val="28"/>
        </w:rPr>
        <w:t>гуманитарной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направленности </w:t>
      </w:r>
      <w:r w:rsidRPr="00B16211">
        <w:rPr>
          <w:rFonts w:ascii="Times New Roman" w:eastAsia="Times New Roman" w:hAnsi="Times New Roman"/>
          <w:sz w:val="28"/>
          <w:szCs w:val="28"/>
          <w:lang w:eastAsia="ru-RU"/>
        </w:rPr>
        <w:t>«Волшебные пески»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призвана приобщить детей к творчеству, способствующему  гармоничному развитию личности, развитию умения расслабляться, физически и эмоционально разряжаться. Рисование песком подходить для всех возрастов, начиная с 5 лет, и не имеет верхнего возрастного порога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так, как в программе нет цели научить изобразительной деятельности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анная программа ставит другие цели и задачи, которые больше ориентированы на развитие и релаксацию личности.</w:t>
      </w:r>
    </w:p>
    <w:p w:rsidR="00504868" w:rsidRDefault="00504868" w:rsidP="00504868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Нормативно-правовая база программы: </w:t>
      </w:r>
    </w:p>
    <w:p w:rsidR="001B365B" w:rsidRPr="00AC19A8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D76440">
        <w:rPr>
          <w:rFonts w:ascii="Times New Roman" w:hAnsi="Times New Roman"/>
          <w:sz w:val="28"/>
          <w:szCs w:val="28"/>
          <w:lang w:eastAsia="ru-RU"/>
        </w:rPr>
        <w:t xml:space="preserve">Федеральный закон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D76440">
        <w:rPr>
          <w:rFonts w:ascii="Times New Roman" w:hAnsi="Times New Roman"/>
          <w:sz w:val="28"/>
          <w:szCs w:val="28"/>
          <w:lang w:eastAsia="ru-RU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D76440">
        <w:rPr>
          <w:rFonts w:ascii="Times New Roman" w:hAnsi="Times New Roman"/>
          <w:sz w:val="28"/>
          <w:szCs w:val="28"/>
          <w:lang w:eastAsia="ru-RU"/>
        </w:rPr>
        <w:t xml:space="preserve"> от 29.12.2012 N 273-ФЗ</w:t>
      </w:r>
      <w:r w:rsidRPr="00AC19A8">
        <w:rPr>
          <w:rFonts w:ascii="Times New Roman" w:hAnsi="Times New Roman"/>
          <w:sz w:val="28"/>
          <w:szCs w:val="28"/>
          <w:lang w:eastAsia="ru-RU"/>
        </w:rPr>
        <w:t>;</w:t>
      </w:r>
    </w:p>
    <w:p w:rsidR="001B365B" w:rsidRPr="00AC19A8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AC19A8">
        <w:rPr>
          <w:rFonts w:ascii="Times New Roman" w:hAnsi="Times New Roman"/>
          <w:sz w:val="28"/>
          <w:szCs w:val="28"/>
          <w:lang w:eastAsia="ru-RU"/>
        </w:rPr>
        <w:t xml:space="preserve">Приказ Министерства просвещения РФ от 9 ноября </w:t>
      </w:r>
      <w:smartTag w:uri="urn:schemas-microsoft-com:office:smarttags" w:element="metricconverter">
        <w:smartTagPr>
          <w:attr w:name="ProductID" w:val="2018 г"/>
        </w:smartTagPr>
        <w:r w:rsidRPr="00AC19A8">
          <w:rPr>
            <w:rFonts w:ascii="Times New Roman" w:hAnsi="Times New Roman"/>
            <w:sz w:val="28"/>
            <w:szCs w:val="28"/>
            <w:lang w:eastAsia="ru-RU"/>
          </w:rPr>
          <w:t>2018 г</w:t>
        </w:r>
      </w:smartTag>
      <w:r>
        <w:rPr>
          <w:rFonts w:ascii="Times New Roman" w:hAnsi="Times New Roman"/>
          <w:sz w:val="28"/>
          <w:szCs w:val="28"/>
          <w:lang w:eastAsia="ru-RU"/>
        </w:rPr>
        <w:t>. № 196 «</w:t>
      </w:r>
      <w:r w:rsidRPr="00AC19A8">
        <w:rPr>
          <w:rFonts w:ascii="Times New Roman" w:hAnsi="Times New Roman"/>
          <w:sz w:val="28"/>
          <w:szCs w:val="28"/>
          <w:lang w:eastAsia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B365B" w:rsidRPr="00AC19A8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AC19A8">
        <w:rPr>
          <w:rFonts w:ascii="Times New Roman" w:hAnsi="Times New Roman"/>
          <w:sz w:val="28"/>
          <w:szCs w:val="28"/>
          <w:lang w:eastAsia="ru-RU"/>
        </w:rPr>
        <w:t xml:space="preserve">Концепция развития дополнительного образования детей 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 w:rsidRPr="00AC19A8">
          <w:rPr>
            <w:rFonts w:ascii="Times New Roman" w:hAnsi="Times New Roman"/>
            <w:sz w:val="28"/>
            <w:szCs w:val="28"/>
            <w:lang w:eastAsia="ru-RU"/>
          </w:rPr>
          <w:t>2014 г</w:t>
        </w:r>
      </w:smartTag>
      <w:r w:rsidRPr="00AC19A8">
        <w:rPr>
          <w:rFonts w:ascii="Times New Roman" w:hAnsi="Times New Roman"/>
          <w:sz w:val="28"/>
          <w:szCs w:val="28"/>
          <w:lang w:eastAsia="ru-RU"/>
        </w:rPr>
        <w:t>. № 1726-р);</w:t>
      </w:r>
    </w:p>
    <w:p w:rsidR="001B365B" w:rsidRPr="00AC19A8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AC19A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программы);</w:t>
      </w:r>
    </w:p>
    <w:p w:rsidR="001B365B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AC19A8">
        <w:rPr>
          <w:rFonts w:ascii="Times New Roman" w:hAnsi="Times New Roman"/>
          <w:sz w:val="28"/>
          <w:szCs w:val="28"/>
          <w:lang w:eastAsia="ru-RU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2024»;</w:t>
      </w:r>
    </w:p>
    <w:p w:rsidR="001B365B" w:rsidRDefault="001B365B" w:rsidP="001B365B">
      <w:pPr>
        <w:pStyle w:val="11"/>
        <w:numPr>
          <w:ilvl w:val="0"/>
          <w:numId w:val="40"/>
        </w:numPr>
        <w:spacing w:after="0"/>
        <w:ind w:left="709" w:hanging="425"/>
        <w:rPr>
          <w:rFonts w:ascii="Times New Roman" w:hAnsi="Times New Roman"/>
          <w:sz w:val="28"/>
          <w:szCs w:val="28"/>
          <w:lang w:eastAsia="ru-RU"/>
        </w:rPr>
      </w:pPr>
      <w:r w:rsidRPr="0016767A">
        <w:rPr>
          <w:rFonts w:ascii="Times New Roman" w:hAnsi="Times New Roman"/>
          <w:sz w:val="28"/>
          <w:szCs w:val="28"/>
        </w:rPr>
        <w:t xml:space="preserve">СП 2.4.3648-20 </w:t>
      </w:r>
      <w:r>
        <w:rPr>
          <w:rFonts w:ascii="Times New Roman" w:hAnsi="Times New Roman"/>
          <w:sz w:val="28"/>
          <w:szCs w:val="28"/>
        </w:rPr>
        <w:t>«</w:t>
      </w:r>
      <w:r w:rsidRPr="0016767A">
        <w:rPr>
          <w:rFonts w:ascii="Times New Roman" w:hAnsi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hAnsi="Times New Roman"/>
          <w:sz w:val="28"/>
          <w:szCs w:val="28"/>
        </w:rPr>
        <w:t>»</w:t>
      </w:r>
      <w:r w:rsidRPr="0016767A">
        <w:rPr>
          <w:rFonts w:ascii="Times New Roman" w:hAnsi="Times New Roman"/>
          <w:sz w:val="28"/>
          <w:szCs w:val="28"/>
        </w:rPr>
        <w:t>.</w:t>
      </w:r>
    </w:p>
    <w:p w:rsidR="00504868" w:rsidRPr="001B365B" w:rsidRDefault="00504868" w:rsidP="00E97E60">
      <w:pPr>
        <w:pStyle w:val="11"/>
        <w:spacing w:after="0"/>
        <w:ind w:left="709"/>
        <w:rPr>
          <w:rFonts w:ascii="Times New Roman" w:hAnsi="Times New Roman"/>
          <w:sz w:val="28"/>
          <w:szCs w:val="28"/>
          <w:lang w:eastAsia="ru-RU"/>
        </w:rPr>
      </w:pPr>
    </w:p>
    <w:p w:rsidR="00504868" w:rsidRPr="00B65220" w:rsidRDefault="00504868" w:rsidP="0050486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868" w:rsidRDefault="00504868" w:rsidP="0050486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Актуальность</w:t>
      </w:r>
      <w:r w:rsidRPr="00B65220">
        <w:rPr>
          <w:rFonts w:ascii="Times New Roman" w:hAnsi="Times New Roman"/>
          <w:sz w:val="28"/>
          <w:szCs w:val="28"/>
        </w:rPr>
        <w:t xml:space="preserve"> программы в том, что технология рисования песком  является новым видом творчества, способствующим гармоничному развитию личности.   В век глобальных техногенных изменений природы и высоких технологий  на фоне снижения качества жизни населения, сложились устойчивые негативные тенденции в динамике состояния здоровья детей и подростков. Актуальная проблема призывает принимать специальные меры по сохранению и укреплению здоровья </w:t>
      </w:r>
      <w:r>
        <w:rPr>
          <w:rFonts w:ascii="Times New Roman" w:hAnsi="Times New Roman"/>
          <w:sz w:val="28"/>
          <w:szCs w:val="28"/>
        </w:rPr>
        <w:t>учащихся</w:t>
      </w:r>
      <w:r w:rsidRPr="00B65220">
        <w:rPr>
          <w:rFonts w:ascii="Times New Roman" w:hAnsi="Times New Roman"/>
          <w:sz w:val="28"/>
          <w:szCs w:val="28"/>
        </w:rPr>
        <w:t xml:space="preserve">. Поэтому содержание программы направлено на формирование здорового образа жизни </w:t>
      </w:r>
      <w:r>
        <w:rPr>
          <w:rFonts w:ascii="Times New Roman" w:hAnsi="Times New Roman"/>
          <w:sz w:val="28"/>
          <w:szCs w:val="28"/>
        </w:rPr>
        <w:t>учащихся</w:t>
      </w:r>
      <w:r w:rsidRPr="00B65220">
        <w:rPr>
          <w:rFonts w:ascii="Times New Roman" w:hAnsi="Times New Roman"/>
          <w:sz w:val="28"/>
          <w:szCs w:val="28"/>
        </w:rPr>
        <w:t>, используя   здоровьесберегающие технологии. Рисование происходит непосредственно пальцами по песку. Это  способствует развитию сенсорных ощущений, расслаблению и тонизации мышцы рук; развитию мелкой моторики, что положительно влияет на развитие речи и мышления, способствует развитию межполушарной асимметрии.</w:t>
      </w:r>
    </w:p>
    <w:p w:rsidR="00504868" w:rsidRDefault="00504868" w:rsidP="005048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55C7">
        <w:rPr>
          <w:rFonts w:ascii="Times New Roman" w:eastAsia="Times New Roman" w:hAnsi="Times New Roman"/>
          <w:sz w:val="28"/>
          <w:szCs w:val="28"/>
          <w:lang w:eastAsia="ru-RU"/>
        </w:rPr>
        <w:t>Дополнительная общеобразовательная общеразвивающая программа</w:t>
      </w:r>
      <w:r w:rsidRPr="004255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255C7">
        <w:rPr>
          <w:rFonts w:ascii="Times New Roman" w:eastAsia="Times New Roman" w:hAnsi="Times New Roman"/>
          <w:sz w:val="28"/>
          <w:szCs w:val="28"/>
          <w:lang w:eastAsia="ru-RU"/>
        </w:rPr>
        <w:t>«Волшебные пески»</w:t>
      </w:r>
      <w:r w:rsidRPr="004255C7">
        <w:rPr>
          <w:rFonts w:ascii="Times New Roman" w:hAnsi="Times New Roman"/>
          <w:sz w:val="28"/>
          <w:szCs w:val="28"/>
        </w:rPr>
        <w:t xml:space="preserve"> разработана с учетом следующих программ:</w:t>
      </w:r>
    </w:p>
    <w:p w:rsidR="00504868" w:rsidRDefault="00504868" w:rsidP="00504868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2219">
        <w:rPr>
          <w:rFonts w:ascii="Times New Roman" w:hAnsi="Times New Roman"/>
          <w:sz w:val="28"/>
          <w:szCs w:val="28"/>
        </w:rPr>
        <w:t>Дополнительная общеразвивающая программа «Рисование песком»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92219">
        <w:rPr>
          <w:rFonts w:ascii="Times New Roman" w:hAnsi="Times New Roman"/>
          <w:sz w:val="28"/>
          <w:szCs w:val="28"/>
        </w:rPr>
        <w:t>Абросимова Ю.А., педагог дополнительного образования МАОУ «Планирование карьеры»;</w:t>
      </w:r>
    </w:p>
    <w:p w:rsidR="00504868" w:rsidRPr="00362896" w:rsidRDefault="00504868" w:rsidP="00504868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5B2">
        <w:rPr>
          <w:rFonts w:ascii="Times New Roman" w:hAnsi="Times New Roman"/>
          <w:sz w:val="28"/>
          <w:szCs w:val="28"/>
        </w:rPr>
        <w:t>Дополнительная общеобразовательная программа – дополнительная общеразвивающая программа «Студия рисования песком «Art песочница»</w:t>
      </w:r>
      <w:r>
        <w:rPr>
          <w:rFonts w:ascii="Times New Roman" w:hAnsi="Times New Roman"/>
          <w:sz w:val="28"/>
          <w:szCs w:val="28"/>
        </w:rPr>
        <w:t xml:space="preserve">, Касимчук Сабина Загид-кызы, </w:t>
      </w:r>
      <w:r w:rsidRPr="00F92219">
        <w:rPr>
          <w:rFonts w:ascii="Times New Roman" w:hAnsi="Times New Roman"/>
          <w:sz w:val="28"/>
          <w:szCs w:val="28"/>
        </w:rPr>
        <w:t>пед</w:t>
      </w:r>
      <w:r>
        <w:rPr>
          <w:rFonts w:ascii="Times New Roman" w:hAnsi="Times New Roman"/>
          <w:sz w:val="28"/>
          <w:szCs w:val="28"/>
        </w:rPr>
        <w:t>агог дополнительного образования МУ ДО Центр Творчества имени Г.А. Карчевского</w:t>
      </w:r>
      <w:r w:rsidRPr="00362896">
        <w:rPr>
          <w:rFonts w:ascii="Times New Roman" w:hAnsi="Times New Roman"/>
          <w:sz w:val="28"/>
          <w:szCs w:val="28"/>
        </w:rPr>
        <w:t>;</w:t>
      </w:r>
    </w:p>
    <w:p w:rsidR="00504868" w:rsidRDefault="00504868" w:rsidP="00504868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CC2">
        <w:rPr>
          <w:rFonts w:ascii="Times New Roman" w:hAnsi="Times New Roman"/>
          <w:sz w:val="28"/>
          <w:szCs w:val="28"/>
        </w:rPr>
        <w:t>Дополнительная общеобразовательная программа технической направленности по песочной анимации «Оживший песок»</w:t>
      </w:r>
      <w:r>
        <w:rPr>
          <w:rFonts w:ascii="Times New Roman" w:hAnsi="Times New Roman"/>
          <w:sz w:val="28"/>
          <w:szCs w:val="28"/>
        </w:rPr>
        <w:t xml:space="preserve">, Гладышева Ирина Валериевна, учитель изобразительного искусства и МХК, </w:t>
      </w:r>
      <w:r w:rsidR="00E97E60">
        <w:rPr>
          <w:rFonts w:ascii="Times New Roman" w:hAnsi="Times New Roman"/>
          <w:sz w:val="28"/>
          <w:szCs w:val="28"/>
        </w:rPr>
        <w:t xml:space="preserve"> </w:t>
      </w: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Pr="00772B9E" w:rsidRDefault="00504868" w:rsidP="00504868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504868" w:rsidRPr="00F92219" w:rsidRDefault="00504868" w:rsidP="005048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2219">
        <w:rPr>
          <w:rFonts w:ascii="Times New Roman" w:hAnsi="Times New Roman"/>
          <w:b/>
          <w:sz w:val="28"/>
          <w:szCs w:val="28"/>
        </w:rPr>
        <w:t>Цель  программы</w:t>
      </w:r>
      <w:r w:rsidRPr="00F92219">
        <w:rPr>
          <w:rFonts w:ascii="Times New Roman" w:hAnsi="Times New Roman"/>
          <w:sz w:val="28"/>
          <w:szCs w:val="28"/>
        </w:rPr>
        <w:t xml:space="preserve"> - социальная адаптация детей средствами песочной терапии.</w:t>
      </w:r>
    </w:p>
    <w:p w:rsidR="00504868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Задачи:</w:t>
      </w:r>
      <w:r w:rsidRPr="00B65220">
        <w:rPr>
          <w:rFonts w:ascii="Times New Roman" w:hAnsi="Times New Roman"/>
          <w:sz w:val="28"/>
          <w:szCs w:val="28"/>
        </w:rPr>
        <w:t xml:space="preserve">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Pr="00B65220">
        <w:rPr>
          <w:rFonts w:ascii="Times New Roman" w:hAnsi="Times New Roman"/>
          <w:sz w:val="28"/>
          <w:szCs w:val="28"/>
        </w:rPr>
        <w:t xml:space="preserve">Воспитательные: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вызвать устойчивый интерес к художественной деятельности;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-воспитывать чувство прекрасного, умение видеть красоту в окружающем мире;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формировать желание детей выражать свои мысли и чувства в изобразительной деятельности;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- воспитывать усидчивость, аккуратность, самостоятельность.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Pr="00B65220">
        <w:rPr>
          <w:rFonts w:ascii="Times New Roman" w:hAnsi="Times New Roman"/>
          <w:sz w:val="28"/>
          <w:szCs w:val="28"/>
        </w:rPr>
        <w:t xml:space="preserve">Развивающие: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развивать у детей мотивацию к овладению песочным рисунком и познавательную активность;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- развивать навыки саморелаксации, саморегуляции эмоциональных состояний;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гармонизация психоэмоционального состояния;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- развивать умение совместно работать со сверстниками в группах разной комплектации,  формирование коммуникативных навыков, планировать деятельность;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- способствовать формированию сенсорных эталонов, развивать тактильную чувствительность. Мелкую моторику руки, зрительно-моторную координацию и межполушарное взаимодействие.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Pr="00B65220">
        <w:rPr>
          <w:rFonts w:ascii="Times New Roman" w:hAnsi="Times New Roman"/>
          <w:sz w:val="28"/>
          <w:szCs w:val="28"/>
        </w:rPr>
        <w:t xml:space="preserve">Образовательные: 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формировать познавательную активность через ознакомление с техниками рисования песком;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дать детям общее представление об искусстве песочной;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формировать сенсорные способности, аналитическое восприятие изображаемого предмета;</w:t>
      </w:r>
    </w:p>
    <w:p w:rsidR="00504868" w:rsidRPr="00B65220" w:rsidRDefault="00504868" w:rsidP="005048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- знакомить детей с особенностями песка, его свойствами (сыпучесть, рыхлость); тренировка мелкой моторики рук.</w:t>
      </w:r>
    </w:p>
    <w:p w:rsidR="00504868" w:rsidRPr="00B65220" w:rsidRDefault="00504868" w:rsidP="00504868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Помимо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работы с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программе предусмотрены занятия по лепке из пластилина, квиллинга, аппликации, способствующие развитию воображения и мелкой моторики рук, упражнения для развития внимания, памяти и образно-логическо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го мышления, а так же тренинги,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способствующие развитию личности. Таким образом, реализация данной программы создает благоприятную атмосферу для познания обучающимися самих себя и окружающих через общение и творчество.</w:t>
      </w:r>
    </w:p>
    <w:p w:rsidR="00504868" w:rsidRPr="00B65220" w:rsidRDefault="00504868" w:rsidP="00504868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, участвующих в реализации данной дополнительной общеобразовательной общеразвивающей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2019-202</w:t>
      </w:r>
      <w:r w:rsidR="0047452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году: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5-7</w:t>
      </w:r>
      <w:r w:rsidR="00E97E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04868" w:rsidRPr="00B65220" w:rsidRDefault="00504868" w:rsidP="00504868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набора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коллектив: на основании заявления.</w:t>
      </w:r>
    </w:p>
    <w:p w:rsidR="00504868" w:rsidRPr="00B65220" w:rsidRDefault="00504868" w:rsidP="00504868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Срок реализации программы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="00474526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знакомительный</w:t>
      </w:r>
      <w:r w:rsidR="00474526">
        <w:rPr>
          <w:rFonts w:ascii="Times New Roman" w:eastAsia="Times New Roman" w:hAnsi="Times New Roman"/>
          <w:sz w:val="28"/>
          <w:szCs w:val="28"/>
          <w:lang w:eastAsia="ru-RU"/>
        </w:rPr>
        <w:t xml:space="preserve"> (Стартовый)</w:t>
      </w:r>
    </w:p>
    <w:p w:rsidR="00504868" w:rsidRPr="00B65220" w:rsidRDefault="00504868" w:rsidP="005048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 и режим занятий: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занятий: игра, беседа, практические занятия, самостоятельная работа, творческая работа. </w:t>
      </w:r>
      <w:r w:rsidRPr="00B65220">
        <w:rPr>
          <w:rFonts w:ascii="Times New Roman" w:hAnsi="Times New Roman"/>
          <w:sz w:val="28"/>
          <w:szCs w:val="28"/>
        </w:rPr>
        <w:t>Продолжительность групповых занятий по 2 часа два раза в неделю (144 ч.). Продолжительность</w:t>
      </w:r>
      <w:r>
        <w:rPr>
          <w:rFonts w:ascii="Times New Roman" w:hAnsi="Times New Roman"/>
          <w:sz w:val="28"/>
          <w:szCs w:val="28"/>
        </w:rPr>
        <w:t xml:space="preserve"> одного</w:t>
      </w:r>
      <w:r w:rsidRPr="00B65220">
        <w:rPr>
          <w:rFonts w:ascii="Times New Roman" w:hAnsi="Times New Roman"/>
          <w:sz w:val="28"/>
          <w:szCs w:val="28"/>
        </w:rPr>
        <w:t xml:space="preserve"> заняти</w:t>
      </w:r>
      <w:r>
        <w:rPr>
          <w:rFonts w:ascii="Times New Roman" w:hAnsi="Times New Roman"/>
          <w:sz w:val="28"/>
          <w:szCs w:val="28"/>
        </w:rPr>
        <w:t>я</w:t>
      </w:r>
      <w:r w:rsidRPr="00B65220">
        <w:rPr>
          <w:rFonts w:ascii="Times New Roman" w:hAnsi="Times New Roman"/>
          <w:sz w:val="28"/>
          <w:szCs w:val="28"/>
        </w:rPr>
        <w:t xml:space="preserve"> – от 2</w:t>
      </w:r>
      <w:r>
        <w:rPr>
          <w:rFonts w:ascii="Times New Roman" w:hAnsi="Times New Roman"/>
          <w:sz w:val="28"/>
          <w:szCs w:val="28"/>
        </w:rPr>
        <w:t>0</w:t>
      </w:r>
      <w:r w:rsidRPr="00B65220">
        <w:rPr>
          <w:rFonts w:ascii="Times New Roman" w:hAnsi="Times New Roman"/>
          <w:sz w:val="28"/>
          <w:szCs w:val="28"/>
        </w:rPr>
        <w:t xml:space="preserve"> до 40 минут</w:t>
      </w:r>
      <w:r>
        <w:rPr>
          <w:rFonts w:ascii="Times New Roman" w:hAnsi="Times New Roman"/>
          <w:sz w:val="28"/>
          <w:szCs w:val="28"/>
        </w:rPr>
        <w:t xml:space="preserve"> (согласно </w:t>
      </w:r>
      <w:r w:rsidRPr="00253F46">
        <w:rPr>
          <w:rFonts w:ascii="Times New Roman" w:hAnsi="Times New Roman"/>
          <w:sz w:val="28"/>
          <w:szCs w:val="28"/>
        </w:rPr>
        <w:t>СанПиН 2.4.4.3172-14</w:t>
      </w:r>
      <w:r>
        <w:rPr>
          <w:rFonts w:ascii="Times New Roman" w:hAnsi="Times New Roman"/>
          <w:sz w:val="28"/>
          <w:szCs w:val="28"/>
        </w:rPr>
        <w:t>)</w:t>
      </w:r>
      <w:r w:rsidRPr="00B65220">
        <w:rPr>
          <w:rFonts w:ascii="Times New Roman" w:hAnsi="Times New Roman"/>
          <w:sz w:val="28"/>
          <w:szCs w:val="28"/>
        </w:rPr>
        <w:t xml:space="preserve"> с 10 минутными перерывами.</w:t>
      </w:r>
    </w:p>
    <w:p w:rsidR="00504868" w:rsidRDefault="00504868" w:rsidP="00504868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Условия поступления.</w:t>
      </w:r>
      <w:r w:rsidRPr="00B65220">
        <w:rPr>
          <w:rFonts w:ascii="Times New Roman" w:hAnsi="Times New Roman"/>
          <w:sz w:val="28"/>
          <w:szCs w:val="28"/>
        </w:rPr>
        <w:t xml:space="preserve"> Учащиеся принимаются без вступительных испытаний.</w:t>
      </w:r>
    </w:p>
    <w:p w:rsidR="00504868" w:rsidRPr="008C14DA" w:rsidRDefault="00504868" w:rsidP="00504868">
      <w:pPr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Материальное обеспечение и о</w:t>
      </w:r>
      <w:r w:rsidRPr="008C14DA">
        <w:rPr>
          <w:rFonts w:ascii="Times New Roman" w:hAnsi="Times New Roman"/>
          <w:b/>
          <w:sz w:val="28"/>
          <w:szCs w:val="28"/>
        </w:rPr>
        <w:t>борудование кабинета.</w:t>
      </w:r>
      <w:r>
        <w:rPr>
          <w:rFonts w:ascii="Times New Roman" w:hAnsi="Times New Roman"/>
          <w:sz w:val="28"/>
          <w:szCs w:val="28"/>
        </w:rPr>
        <w:t xml:space="preserve"> З</w:t>
      </w:r>
      <w:r w:rsidRPr="008C14DA">
        <w:rPr>
          <w:rFonts w:ascii="Times New Roman" w:hAnsi="Times New Roman"/>
          <w:sz w:val="28"/>
          <w:szCs w:val="28"/>
        </w:rPr>
        <w:t>анятия проводятся в отдельном кабинете, который оборудован индиви</w:t>
      </w:r>
      <w:r>
        <w:rPr>
          <w:rFonts w:ascii="Times New Roman" w:hAnsi="Times New Roman"/>
          <w:sz w:val="28"/>
          <w:szCs w:val="28"/>
        </w:rPr>
        <w:t xml:space="preserve">дуальными столами-планшетами с </w:t>
      </w:r>
      <w:r w:rsidRPr="008C14DA">
        <w:rPr>
          <w:rFonts w:ascii="Times New Roman" w:hAnsi="Times New Roman"/>
          <w:sz w:val="28"/>
          <w:szCs w:val="28"/>
        </w:rPr>
        <w:t>поверхностью</w:t>
      </w:r>
      <w:r>
        <w:rPr>
          <w:rFonts w:ascii="Times New Roman" w:hAnsi="Times New Roman"/>
          <w:sz w:val="28"/>
          <w:szCs w:val="28"/>
        </w:rPr>
        <w:t xml:space="preserve"> проводящей свет</w:t>
      </w:r>
      <w:r w:rsidRPr="008C14DA">
        <w:rPr>
          <w:rFonts w:ascii="Times New Roman" w:hAnsi="Times New Roman"/>
          <w:sz w:val="28"/>
          <w:szCs w:val="28"/>
        </w:rPr>
        <w:t xml:space="preserve"> и подсветкой, а также о</w:t>
      </w:r>
      <w:r w:rsidRPr="004049BB">
        <w:rPr>
          <w:rFonts w:ascii="Times New Roman" w:hAnsi="Times New Roman"/>
          <w:color w:val="000000"/>
          <w:sz w:val="28"/>
          <w:szCs w:val="28"/>
        </w:rPr>
        <w:t>борудованием для переноса изображения на экран (видео камеры проектор, компьютер)</w:t>
      </w:r>
      <w:r w:rsidRPr="008C14DA">
        <w:rPr>
          <w:rFonts w:ascii="Times New Roman" w:hAnsi="Times New Roman"/>
          <w:color w:val="000000"/>
          <w:sz w:val="28"/>
          <w:szCs w:val="28"/>
        </w:rPr>
        <w:t>.</w:t>
      </w:r>
    </w:p>
    <w:p w:rsidR="00504868" w:rsidRPr="008C14DA" w:rsidRDefault="00504868" w:rsidP="0050486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C413D">
        <w:rPr>
          <w:rFonts w:ascii="Times New Roman" w:hAnsi="Times New Roman"/>
          <w:sz w:val="28"/>
          <w:szCs w:val="28"/>
        </w:rPr>
        <w:t xml:space="preserve">Песок </w:t>
      </w:r>
      <w:r w:rsidRPr="004049BB">
        <w:rPr>
          <w:rFonts w:ascii="Times New Roman" w:hAnsi="Times New Roman"/>
          <w:color w:val="000000"/>
          <w:sz w:val="28"/>
          <w:szCs w:val="28"/>
        </w:rPr>
        <w:t>должен</w:t>
      </w:r>
      <w:r>
        <w:rPr>
          <w:rFonts w:ascii="Times New Roman" w:hAnsi="Times New Roman"/>
          <w:color w:val="000000"/>
          <w:sz w:val="28"/>
          <w:szCs w:val="28"/>
        </w:rPr>
        <w:t xml:space="preserve"> быть кварцевый или вулканический,</w:t>
      </w:r>
      <w:r w:rsidRPr="004049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мелкой фракции, без комков и посторонних предметов</w:t>
      </w:r>
      <w:r w:rsidRPr="004049BB">
        <w:rPr>
          <w:rFonts w:ascii="Times New Roman" w:hAnsi="Times New Roman"/>
          <w:color w:val="000000"/>
          <w:sz w:val="28"/>
          <w:szCs w:val="28"/>
        </w:rPr>
        <w:t>. Песком заполняется 1/3 ящика.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413D">
        <w:rPr>
          <w:rFonts w:ascii="Times New Roman" w:hAnsi="Times New Roman"/>
          <w:sz w:val="28"/>
          <w:szCs w:val="28"/>
        </w:rPr>
        <w:t xml:space="preserve">Его необходимо промыть, прокалить в духовке или прокварцевать. </w:t>
      </w:r>
      <w:r>
        <w:rPr>
          <w:rFonts w:ascii="Times New Roman" w:hAnsi="Times New Roman"/>
          <w:sz w:val="28"/>
          <w:szCs w:val="28"/>
        </w:rPr>
        <w:t>К</w:t>
      </w:r>
      <w:r w:rsidRPr="00EC413D">
        <w:rPr>
          <w:rFonts w:ascii="Times New Roman" w:hAnsi="Times New Roman"/>
          <w:sz w:val="28"/>
          <w:szCs w:val="28"/>
        </w:rPr>
        <w:t>варцева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EC413D">
        <w:rPr>
          <w:rFonts w:ascii="Times New Roman" w:hAnsi="Times New Roman"/>
          <w:sz w:val="28"/>
          <w:szCs w:val="28"/>
        </w:rPr>
        <w:t>дела</w:t>
      </w:r>
      <w:r>
        <w:rPr>
          <w:rFonts w:ascii="Times New Roman" w:hAnsi="Times New Roman"/>
          <w:sz w:val="28"/>
          <w:szCs w:val="28"/>
        </w:rPr>
        <w:t>е</w:t>
      </w:r>
      <w:r w:rsidRPr="00EC413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 w:rsidRPr="00EC41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конце каждого рабочего дня</w:t>
      </w:r>
      <w:r w:rsidRPr="00EC413D">
        <w:rPr>
          <w:rFonts w:ascii="Times New Roman" w:hAnsi="Times New Roman"/>
          <w:sz w:val="28"/>
          <w:szCs w:val="28"/>
        </w:rPr>
        <w:t>. Желательно обновлять песок в песочнице один раз в год.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4049BB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</w:rPr>
        <w:t>Набор игрового материала</w:t>
      </w:r>
      <w:r w:rsidRPr="008C14DA">
        <w:rPr>
          <w:rFonts w:ascii="Times New Roman" w:hAnsi="Times New Roman"/>
          <w:color w:val="000000"/>
          <w:sz w:val="28"/>
          <w:szCs w:val="28"/>
        </w:rPr>
        <w:t> </w:t>
      </w:r>
      <w:r w:rsidRPr="004049BB">
        <w:rPr>
          <w:rFonts w:ascii="Times New Roman" w:hAnsi="Times New Roman"/>
          <w:color w:val="000000"/>
          <w:sz w:val="28"/>
          <w:szCs w:val="28"/>
        </w:rPr>
        <w:t>(хранится в пластиковых контейнерах с отверстиями):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ED721B">
        <w:rPr>
          <w:rFonts w:ascii="Times New Roman" w:hAnsi="Times New Roman"/>
          <w:color w:val="000000"/>
          <w:sz w:val="28"/>
          <w:szCs w:val="28"/>
        </w:rPr>
        <w:t>лопатки, широкие кисточки, сита, воронки;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ED721B">
        <w:rPr>
          <w:rFonts w:ascii="Times New Roman" w:hAnsi="Times New Roman"/>
          <w:color w:val="000000"/>
          <w:sz w:val="28"/>
          <w:szCs w:val="28"/>
        </w:rPr>
        <w:t>разнообразные пластиковые формочки разной величины — геометрические; изображающие животных, транспорт, людей; формочки для теста;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ED721B">
        <w:rPr>
          <w:rFonts w:ascii="Times New Roman" w:hAnsi="Times New Roman"/>
          <w:color w:val="000000"/>
          <w:sz w:val="28"/>
          <w:szCs w:val="28"/>
        </w:rPr>
        <w:t>миниатюрные игрушки (высотой 5–10 см), изображающие людей разного пола и возраста; различных животных и растения; транспорт и игрушки из «киндер-сюрпризов»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ED721B">
        <w:rPr>
          <w:rFonts w:ascii="Times New Roman" w:hAnsi="Times New Roman"/>
          <w:color w:val="000000"/>
          <w:sz w:val="28"/>
          <w:szCs w:val="28"/>
        </w:rPr>
        <w:t>набор игрушечной посуды и игрушечные кроватки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ED721B">
        <w:rPr>
          <w:rFonts w:ascii="Times New Roman" w:hAnsi="Times New Roman"/>
          <w:color w:val="000000"/>
          <w:sz w:val="28"/>
          <w:szCs w:val="28"/>
        </w:rPr>
        <w:t xml:space="preserve"> картонные шаблоны различные здания и постройки;</w:t>
      </w:r>
    </w:p>
    <w:p w:rsidR="00504868" w:rsidRPr="00ED721B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ED721B">
        <w:rPr>
          <w:rFonts w:ascii="Times New Roman" w:hAnsi="Times New Roman"/>
          <w:color w:val="000000"/>
          <w:sz w:val="28"/>
          <w:szCs w:val="28"/>
        </w:rPr>
        <w:t>бросовый материал: камешки, ракушки, веточки, палочки, большие пуговицы, одноразовые соломки для коктейля, кисточки.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занятий уча</w:t>
      </w:r>
      <w:r w:rsidRPr="004049BB">
        <w:rPr>
          <w:rFonts w:ascii="Times New Roman" w:hAnsi="Times New Roman"/>
          <w:color w:val="000000"/>
          <w:sz w:val="28"/>
          <w:szCs w:val="28"/>
        </w:rPr>
        <w:t>щ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4049BB">
        <w:rPr>
          <w:rFonts w:ascii="Times New Roman" w:hAnsi="Times New Roman"/>
          <w:color w:val="000000"/>
          <w:sz w:val="28"/>
          <w:szCs w:val="28"/>
        </w:rPr>
        <w:t>муся необходимо иметь: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B25E5">
        <w:rPr>
          <w:rFonts w:ascii="Times New Roman" w:hAnsi="Times New Roman"/>
          <w:color w:val="000000"/>
          <w:sz w:val="28"/>
          <w:szCs w:val="28"/>
        </w:rPr>
        <w:t>тетрадь в клетку;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B25E5">
        <w:rPr>
          <w:rFonts w:ascii="Times New Roman" w:hAnsi="Times New Roman"/>
          <w:color w:val="000000"/>
          <w:sz w:val="28"/>
          <w:szCs w:val="28"/>
        </w:rPr>
        <w:t>простой карандаш;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B25E5">
        <w:rPr>
          <w:rFonts w:ascii="Times New Roman" w:hAnsi="Times New Roman"/>
          <w:color w:val="000000"/>
          <w:sz w:val="28"/>
          <w:szCs w:val="28"/>
        </w:rPr>
        <w:t>ластик; ручку;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B25E5">
        <w:rPr>
          <w:rFonts w:ascii="Times New Roman" w:hAnsi="Times New Roman"/>
          <w:color w:val="000000"/>
          <w:sz w:val="28"/>
          <w:szCs w:val="28"/>
        </w:rPr>
        <w:t>цветные карандаши или фломастеры;</w:t>
      </w:r>
    </w:p>
    <w:p w:rsidR="00504868" w:rsidRDefault="00504868" w:rsidP="00504868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1B25E5">
        <w:rPr>
          <w:rFonts w:ascii="Times New Roman" w:hAnsi="Times New Roman"/>
          <w:color w:val="000000"/>
          <w:sz w:val="28"/>
          <w:szCs w:val="28"/>
        </w:rPr>
        <w:t>влажные салфетки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04868" w:rsidRPr="00B65220" w:rsidRDefault="00504868" w:rsidP="00504868">
      <w:pPr>
        <w:spacing w:after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Программа курса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Волшебные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песк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» состоит из 3 учебных разделов:</w:t>
      </w:r>
    </w:p>
    <w:p w:rsidR="00504868" w:rsidRPr="00B65220" w:rsidRDefault="00504868" w:rsidP="00504868">
      <w:pPr>
        <w:pStyle w:val="a3"/>
        <w:spacing w:after="0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Вводный: «Проба пера».  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различных техник рисования песком. Подготовка руки к рисованию: развитие мелкой моторики и межполушарной асимметрии рук.   Развитие воображения и фантазии, создание благоприятной творчеству атмосферы. Тренинг на совместную деятельность. Развитие мелкой моторики. </w:t>
      </w:r>
    </w:p>
    <w:p w:rsidR="00504868" w:rsidRPr="00B65220" w:rsidRDefault="00504868" w:rsidP="00504868">
      <w:pPr>
        <w:pStyle w:val="a3"/>
        <w:spacing w:after="0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«Вперёд к развитию».  </w:t>
      </w:r>
      <w:r w:rsidRPr="00B65220">
        <w:rPr>
          <w:rFonts w:ascii="Times New Roman" w:hAnsi="Times New Roman"/>
          <w:sz w:val="28"/>
          <w:szCs w:val="28"/>
        </w:rPr>
        <w:t xml:space="preserve">Развитие фантазии и воображения посредством техники рисования песком, квиллинга, аппликации. Тренинг на развитие коммуникативных навыков. Психологическая игра «Новоселье». </w:t>
      </w:r>
    </w:p>
    <w:p w:rsidR="00504868" w:rsidRPr="00B65220" w:rsidRDefault="00504868" w:rsidP="00504868">
      <w:pPr>
        <w:pStyle w:val="a3"/>
        <w:spacing w:after="0"/>
        <w:ind w:left="0"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  «Чувства и эмоции – это я».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Тренинг «Влияние цвета». Тренинг «Сад моих чувств» для снятия тревожности. Тренинг «Эмоциональное здоровье».  Нормализация эмоционального здоровья. Развитие воображения.</w:t>
      </w: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Учебно-тематический график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215"/>
        <w:gridCol w:w="1559"/>
        <w:gridCol w:w="1440"/>
        <w:gridCol w:w="986"/>
        <w:gridCol w:w="1543"/>
      </w:tblGrid>
      <w:tr w:rsidR="00504868" w:rsidRPr="00B65220" w:rsidTr="001B365B">
        <w:tc>
          <w:tcPr>
            <w:tcW w:w="1080" w:type="dxa"/>
            <w:vMerge w:val="restart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№</w:t>
            </w:r>
          </w:p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  <w:tc>
          <w:tcPr>
            <w:tcW w:w="4215" w:type="dxa"/>
            <w:vMerge w:val="restart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Наименование разделов и тем</w:t>
            </w:r>
          </w:p>
        </w:tc>
        <w:tc>
          <w:tcPr>
            <w:tcW w:w="3985" w:type="dxa"/>
            <w:gridSpan w:val="3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Общее кол-во учебных часов</w:t>
            </w:r>
          </w:p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  <w:tc>
          <w:tcPr>
            <w:tcW w:w="1543" w:type="dxa"/>
            <w:vMerge w:val="restart"/>
          </w:tcPr>
          <w:p w:rsidR="00504868" w:rsidRPr="00B65220" w:rsidRDefault="00504868" w:rsidP="001B365B">
            <w:pPr>
              <w:pStyle w:val="a5"/>
              <w:jc w:val="left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Форма контроля</w:t>
            </w:r>
          </w:p>
        </w:tc>
      </w:tr>
      <w:tr w:rsidR="00504868" w:rsidRPr="00B65220" w:rsidTr="001B365B">
        <w:tc>
          <w:tcPr>
            <w:tcW w:w="1080" w:type="dxa"/>
            <w:vMerge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  <w:tc>
          <w:tcPr>
            <w:tcW w:w="4215" w:type="dxa"/>
            <w:vMerge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в т.ч. теоретич.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 xml:space="preserve">в т.ч. практич. 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Итого</w:t>
            </w:r>
          </w:p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1.</w:t>
            </w:r>
          </w:p>
        </w:tc>
        <w:tc>
          <w:tcPr>
            <w:tcW w:w="8200" w:type="dxa"/>
            <w:gridSpan w:val="4"/>
          </w:tcPr>
          <w:p w:rsidR="00504868" w:rsidRPr="00B65220" w:rsidRDefault="00504868" w:rsidP="001B365B">
            <w:pPr>
              <w:spacing w:line="240" w:lineRule="atLeast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/>
                <w:sz w:val="27"/>
                <w:szCs w:val="27"/>
              </w:rPr>
              <w:t>Блок 1.</w:t>
            </w:r>
          </w:p>
          <w:p w:rsidR="00504868" w:rsidRPr="00B65220" w:rsidRDefault="00504868" w:rsidP="001B365B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eastAsia="Times New Roman" w:hAnsi="Times New Roman"/>
                <w:b/>
                <w:sz w:val="27"/>
                <w:szCs w:val="27"/>
                <w:lang w:eastAsia="ru-RU"/>
              </w:rPr>
              <w:t>Вводный: «Проба пера»</w:t>
            </w:r>
            <w:r w:rsidRPr="00B65220">
              <w:rPr>
                <w:rFonts w:ascii="Times New Roman" w:hAnsi="Times New Roman"/>
                <w:b/>
                <w:bCs/>
                <w:sz w:val="27"/>
                <w:szCs w:val="27"/>
              </w:rPr>
              <w:t xml:space="preserve">  </w:t>
            </w:r>
          </w:p>
        </w:tc>
        <w:tc>
          <w:tcPr>
            <w:tcW w:w="1543" w:type="dxa"/>
            <w:vMerge w:val="restart"/>
            <w:textDirection w:val="btLr"/>
          </w:tcPr>
          <w:p w:rsidR="00504868" w:rsidRPr="00B65220" w:rsidRDefault="00504868" w:rsidP="001B365B">
            <w:pPr>
              <w:pStyle w:val="a7"/>
              <w:ind w:left="113" w:right="113"/>
              <w:jc w:val="center"/>
              <w:rPr>
                <w:sz w:val="27"/>
                <w:szCs w:val="27"/>
              </w:rPr>
            </w:pPr>
          </w:p>
          <w:p w:rsidR="00504868" w:rsidRPr="00B65220" w:rsidRDefault="00504868" w:rsidP="001B365B">
            <w:pPr>
              <w:pStyle w:val="a7"/>
              <w:ind w:left="113" w:right="113"/>
              <w:jc w:val="center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Творческие  работы</w:t>
            </w: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7"/>
              <w:ind w:left="0"/>
              <w:rPr>
                <w:b/>
                <w:bCs/>
                <w:sz w:val="27"/>
                <w:szCs w:val="27"/>
              </w:rPr>
            </w:pPr>
            <w:r w:rsidRPr="00B65220">
              <w:rPr>
                <w:b/>
                <w:bCs/>
                <w:sz w:val="27"/>
                <w:szCs w:val="27"/>
              </w:rPr>
              <w:t>1.1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знакомства. Правила техники безопасности.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1.2.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Мониторинг. Начальная диагностика детской креативности, тревожности и общительности.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1.3.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Знакомство с песком. Первые рисунки.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1.4.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«Морской мир»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1.5.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на совместную деятельность.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9"/>
              <w:jc w:val="center"/>
              <w:rPr>
                <w:bCs/>
                <w:sz w:val="27"/>
                <w:szCs w:val="27"/>
              </w:rPr>
            </w:pPr>
            <w:r w:rsidRPr="00B65220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1.6.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«Любимые животные». Пластилиновые рисунки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593"/>
        </w:trPr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2.</w:t>
            </w:r>
          </w:p>
        </w:tc>
        <w:tc>
          <w:tcPr>
            <w:tcW w:w="8200" w:type="dxa"/>
            <w:gridSpan w:val="4"/>
          </w:tcPr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 xml:space="preserve">Блок 2. </w:t>
            </w:r>
          </w:p>
          <w:p w:rsidR="00504868" w:rsidRPr="00B65220" w:rsidRDefault="00504868" w:rsidP="001B365B">
            <w:pPr>
              <w:pStyle w:val="a5"/>
              <w:rPr>
                <w:sz w:val="27"/>
                <w:szCs w:val="27"/>
              </w:rPr>
            </w:pPr>
            <w:r w:rsidRPr="00B65220">
              <w:rPr>
                <w:sz w:val="27"/>
                <w:szCs w:val="27"/>
              </w:rPr>
              <w:t>«</w:t>
            </w:r>
            <w:r w:rsidRPr="00B65220">
              <w:rPr>
                <w:rFonts w:eastAsia="Times New Roman"/>
                <w:sz w:val="27"/>
                <w:szCs w:val="27"/>
              </w:rPr>
              <w:t>Вперёд к развитию»</w:t>
            </w:r>
          </w:p>
        </w:tc>
        <w:tc>
          <w:tcPr>
            <w:tcW w:w="1543" w:type="dxa"/>
            <w:vMerge w:val="restart"/>
            <w:textDirection w:val="btLr"/>
          </w:tcPr>
          <w:p w:rsidR="00504868" w:rsidRPr="00B65220" w:rsidRDefault="00504868" w:rsidP="001B365B">
            <w:pPr>
              <w:pStyle w:val="a5"/>
              <w:ind w:left="113" w:right="113"/>
              <w:rPr>
                <w:b w:val="0"/>
                <w:sz w:val="27"/>
                <w:szCs w:val="27"/>
              </w:rPr>
            </w:pPr>
          </w:p>
          <w:p w:rsidR="00504868" w:rsidRPr="00B65220" w:rsidRDefault="00504868" w:rsidP="001B365B">
            <w:pPr>
              <w:pStyle w:val="a5"/>
              <w:ind w:left="113" w:right="113"/>
              <w:rPr>
                <w:sz w:val="27"/>
                <w:szCs w:val="27"/>
              </w:rPr>
            </w:pPr>
            <w:r w:rsidRPr="00B65220">
              <w:rPr>
                <w:b w:val="0"/>
                <w:sz w:val="27"/>
                <w:szCs w:val="27"/>
              </w:rPr>
              <w:t>Творческие  работы</w:t>
            </w: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2.1.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«Моё настроение»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2.2.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Сказка «Колобок»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2.3.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Сказка «Репка»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2.4.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на развитие коммуникативных навыков «Я понимаю тебя»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c>
          <w:tcPr>
            <w:tcW w:w="1080" w:type="dxa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2.5</w:t>
            </w:r>
          </w:p>
        </w:tc>
        <w:tc>
          <w:tcPr>
            <w:tcW w:w="4215" w:type="dxa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Квиллинг с песком. «Мамочка».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0.5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3,5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a5"/>
              <w:rPr>
                <w:b w:val="0"/>
                <w:bCs/>
                <w:sz w:val="27"/>
                <w:szCs w:val="27"/>
              </w:rPr>
            </w:pPr>
            <w:r w:rsidRPr="00B65220">
              <w:rPr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pStyle w:val="a5"/>
              <w:jc w:val="left"/>
              <w:rPr>
                <w:b w:val="0"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2.6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«Моя семья». Аппликация.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2.7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«Ижморский – посёлок, где я живу»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2.8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Пластилин «Животные и птицы»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2.9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Психологическая игра «Новоселье»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2.10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«История одной забытой  игрушки». Аппликация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2.11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«Волшебная палочка. Вперёд в сказку»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/>
                <w:sz w:val="27"/>
                <w:szCs w:val="27"/>
              </w:rPr>
              <w:t>3.</w:t>
            </w:r>
          </w:p>
        </w:tc>
        <w:tc>
          <w:tcPr>
            <w:tcW w:w="8200" w:type="dxa"/>
            <w:gridSpan w:val="4"/>
            <w:shd w:val="clear" w:color="auto" w:fill="auto"/>
            <w:vAlign w:val="center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 xml:space="preserve">Блок 3. </w:t>
            </w:r>
          </w:p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«</w:t>
            </w:r>
            <w:r w:rsidRPr="00B65220">
              <w:rPr>
                <w:rFonts w:ascii="Times New Roman" w:eastAsia="Times New Roman" w:hAnsi="Times New Roman"/>
                <w:sz w:val="27"/>
                <w:szCs w:val="27"/>
              </w:rPr>
              <w:t>Чувства и эмоции – это я»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ind w:left="113" w:right="113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«Влияние цвета»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04868" w:rsidRPr="00B65220" w:rsidRDefault="00504868" w:rsidP="001B365B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04868" w:rsidRPr="00B65220" w:rsidRDefault="00504868" w:rsidP="001B365B">
            <w:pPr>
              <w:ind w:right="113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  <w:shd w:val="clear" w:color="auto" w:fill="auto"/>
            <w:vAlign w:val="center"/>
          </w:tcPr>
          <w:p w:rsidR="00504868" w:rsidRPr="00B65220" w:rsidRDefault="00504868" w:rsidP="001B365B">
            <w:pPr>
              <w:ind w:right="113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 w:val="restart"/>
            <w:shd w:val="clear" w:color="auto" w:fill="auto"/>
            <w:textDirection w:val="btLr"/>
            <w:vAlign w:val="center"/>
          </w:tcPr>
          <w:p w:rsidR="00504868" w:rsidRPr="00B65220" w:rsidRDefault="00504868" w:rsidP="001B365B">
            <w:pPr>
              <w:ind w:left="113" w:right="113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Творческие  работы</w:t>
            </w: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3.2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«Сказочные птицы»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3.3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"Цветы тоже бывают разными"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3.4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«Веселый зоопарк»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3.5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«Развивающие игры»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0.5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3.5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3.6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Коллаж «Мои мечты»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3.7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«Сказочные герои»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3.8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«Сад моих чувств»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3.9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«На другой планете»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3.10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«На другой планете». Пальчиковый рисунок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3.11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Космическая тема «Далеко, далеко»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3.12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«Разноцветная сказка». Квиллинг.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3.13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«Прекрасное рядом»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3.14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«Профилактика агрессии»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3.15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«Морское царство» Аппликация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0.5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3.5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3.16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«Космос» (по замыслу)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3.17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«Весна» «Квиллинг».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3.18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Тренинг «Эмоциональное здоровье»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260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3.19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7"/>
                <w:szCs w:val="27"/>
              </w:rPr>
            </w:pPr>
            <w:r w:rsidRPr="00B65220">
              <w:rPr>
                <w:rFonts w:ascii="Times New Roman" w:hAnsi="Times New Roman"/>
                <w:sz w:val="27"/>
                <w:szCs w:val="27"/>
              </w:rPr>
              <w:t>Заключительное занятие. Итоговая диагностика.</w:t>
            </w:r>
          </w:p>
        </w:tc>
        <w:tc>
          <w:tcPr>
            <w:tcW w:w="1559" w:type="dxa"/>
          </w:tcPr>
          <w:p w:rsidR="00504868" w:rsidRPr="00B65220" w:rsidRDefault="00504868" w:rsidP="001B365B">
            <w:pPr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jc w:val="center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  <w:tr w:rsidR="00504868" w:rsidRPr="00B65220" w:rsidTr="001B365B">
        <w:trPr>
          <w:trHeight w:val="737"/>
        </w:trPr>
        <w:tc>
          <w:tcPr>
            <w:tcW w:w="1080" w:type="dxa"/>
            <w:shd w:val="clear" w:color="auto" w:fill="auto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b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4215" w:type="dxa"/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567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559" w:type="dxa"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/>
                <w:bCs/>
                <w:sz w:val="27"/>
                <w:szCs w:val="27"/>
              </w:rPr>
              <w:t>9.5</w:t>
            </w:r>
          </w:p>
        </w:tc>
        <w:tc>
          <w:tcPr>
            <w:tcW w:w="1440" w:type="dxa"/>
          </w:tcPr>
          <w:p w:rsidR="00504868" w:rsidRPr="00B65220" w:rsidRDefault="00504868" w:rsidP="001B365B">
            <w:pPr>
              <w:pStyle w:val="ConsPlusTitle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134.5</w:t>
            </w:r>
          </w:p>
        </w:tc>
        <w:tc>
          <w:tcPr>
            <w:tcW w:w="986" w:type="dxa"/>
          </w:tcPr>
          <w:p w:rsidR="00504868" w:rsidRPr="00B65220" w:rsidRDefault="00504868" w:rsidP="001B365B">
            <w:pPr>
              <w:pStyle w:val="ConsPlusTitle"/>
              <w:rPr>
                <w:rFonts w:ascii="Times New Roman" w:hAnsi="Times New Roman"/>
                <w:bCs/>
                <w:sz w:val="27"/>
                <w:szCs w:val="27"/>
              </w:rPr>
            </w:pPr>
            <w:r w:rsidRPr="00B65220">
              <w:rPr>
                <w:rFonts w:ascii="Times New Roman" w:hAnsi="Times New Roman"/>
                <w:bCs/>
                <w:sz w:val="27"/>
                <w:szCs w:val="27"/>
              </w:rPr>
              <w:t>144</w:t>
            </w:r>
          </w:p>
        </w:tc>
        <w:tc>
          <w:tcPr>
            <w:tcW w:w="1543" w:type="dxa"/>
            <w:vMerge/>
          </w:tcPr>
          <w:p w:rsidR="00504868" w:rsidRPr="00B65220" w:rsidRDefault="00504868" w:rsidP="001B365B">
            <w:pPr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</w:tr>
    </w:tbl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Краткое содержание программы.</w:t>
      </w:r>
    </w:p>
    <w:p w:rsidR="00504868" w:rsidRPr="00B65220" w:rsidRDefault="00504868" w:rsidP="00504868">
      <w:pPr>
        <w:spacing w:after="0"/>
        <w:ind w:firstLine="567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Блок 1 </w:t>
      </w: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Вводный: «Проба пера»</w:t>
      </w:r>
      <w:r w:rsidRPr="00B65220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1.1.  Тренинг знакомства. Правила техники безопасности. </w:t>
      </w:r>
      <w:r w:rsidRPr="00B65220">
        <w:rPr>
          <w:rFonts w:ascii="Times New Roman" w:hAnsi="Times New Roman"/>
          <w:sz w:val="28"/>
          <w:szCs w:val="28"/>
        </w:rPr>
        <w:t>Тренинг, позволяющий обучающимся познакомиться друг с другом, с преподавателем. Настрой на дальнейшую работу. Изучение техники безопасности, правил поведения в учебном кабинете, в здании, на территории учебного заведения, правил работы с планшетами (столами для рисования песком).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Тема 1.2.  Мониторинг. Начальная диагностика детской креативности, тревожности и общительности.</w:t>
      </w:r>
      <w:r w:rsidRPr="00B65220">
        <w:rPr>
          <w:rFonts w:ascii="Times New Roman" w:hAnsi="Times New Roman"/>
          <w:sz w:val="28"/>
          <w:szCs w:val="28"/>
        </w:rPr>
        <w:t xml:space="preserve"> Тест «Несуществующее животное», «Дорисуй предметы», «</w:t>
      </w:r>
      <w:r w:rsidRPr="00B652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Оценка уровня общительности» Ряховского.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1.3. Знакомство с песком. Первые рисунки. </w:t>
      </w:r>
      <w:r w:rsidRPr="00B65220">
        <w:rPr>
          <w:rFonts w:ascii="Times New Roman" w:hAnsi="Times New Roman"/>
          <w:sz w:val="28"/>
          <w:szCs w:val="28"/>
        </w:rPr>
        <w:t>Основные правила работы с песком. Основные техники рисования песком. Первые рисунки: «Следы», «Дерево», «Девочка». Композиция.</w:t>
      </w:r>
    </w:p>
    <w:p w:rsidR="00504868" w:rsidRPr="00B65220" w:rsidRDefault="00504868" w:rsidP="00504868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1.4. «Морской мир». </w:t>
      </w:r>
      <w:r w:rsidRPr="00B65220">
        <w:rPr>
          <w:rFonts w:ascii="Times New Roman" w:hAnsi="Times New Roman"/>
          <w:sz w:val="28"/>
          <w:szCs w:val="28"/>
        </w:rPr>
        <w:t>Рисование песком на тему «Морской мир». Развитие воображения.</w:t>
      </w:r>
    </w:p>
    <w:p w:rsidR="00504868" w:rsidRPr="00B65220" w:rsidRDefault="00504868" w:rsidP="00504868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1.5. Тренинг на совместную деятельность. </w:t>
      </w:r>
      <w:r w:rsidRPr="00B65220">
        <w:rPr>
          <w:rFonts w:ascii="Times New Roman" w:hAnsi="Times New Roman"/>
          <w:sz w:val="28"/>
          <w:szCs w:val="28"/>
        </w:rPr>
        <w:t>Мозговой штурм «Что</w:t>
      </w:r>
    </w:p>
    <w:p w:rsidR="00504868" w:rsidRPr="00B65220" w:rsidRDefault="00504868" w:rsidP="00504868">
      <w:pPr>
        <w:spacing w:after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такое команда», «Что значит «работать в команде». Обучение совместной деятельности, работе в команде.</w:t>
      </w:r>
    </w:p>
    <w:p w:rsidR="00504868" w:rsidRPr="00B65220" w:rsidRDefault="00504868" w:rsidP="00504868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1.6. «Любимые животные». Пластилиновые рисунки. </w:t>
      </w:r>
      <w:r w:rsidRPr="00B65220">
        <w:rPr>
          <w:rFonts w:ascii="Times New Roman" w:hAnsi="Times New Roman"/>
          <w:sz w:val="28"/>
          <w:szCs w:val="28"/>
        </w:rPr>
        <w:t>Развитие мелкой моторики. Пластилиновые рисунки на тему «Любимые животные»</w:t>
      </w:r>
    </w:p>
    <w:p w:rsidR="00504868" w:rsidRPr="00B65220" w:rsidRDefault="00504868" w:rsidP="005048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Блок 2. «</w:t>
      </w:r>
      <w:r w:rsidRPr="00B65220">
        <w:rPr>
          <w:rFonts w:ascii="Times New Roman" w:eastAsia="Times New Roman" w:hAnsi="Times New Roman"/>
          <w:b/>
          <w:sz w:val="28"/>
          <w:szCs w:val="28"/>
        </w:rPr>
        <w:t>Вперёд к развитию»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2.1. «Моё настроение». </w:t>
      </w:r>
      <w:r w:rsidRPr="00B65220">
        <w:rPr>
          <w:rFonts w:ascii="Times New Roman" w:hAnsi="Times New Roman"/>
          <w:sz w:val="28"/>
          <w:szCs w:val="28"/>
        </w:rPr>
        <w:t>Учимся выражать эмоции.</w:t>
      </w:r>
      <w:r w:rsidRPr="00B65220">
        <w:rPr>
          <w:rFonts w:ascii="Times New Roman" w:hAnsi="Times New Roman"/>
          <w:b/>
          <w:sz w:val="28"/>
          <w:szCs w:val="28"/>
        </w:rPr>
        <w:t xml:space="preserve"> </w:t>
      </w:r>
      <w:r w:rsidRPr="00B65220">
        <w:rPr>
          <w:rFonts w:ascii="Times New Roman" w:hAnsi="Times New Roman"/>
          <w:sz w:val="28"/>
          <w:szCs w:val="28"/>
        </w:rPr>
        <w:t>Рисование красками на тему «Мое настроение». Рефлексия.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2.2. Сказка «Колобок». </w:t>
      </w:r>
      <w:r w:rsidRPr="00B65220">
        <w:rPr>
          <w:rFonts w:ascii="Times New Roman" w:hAnsi="Times New Roman"/>
          <w:sz w:val="28"/>
          <w:szCs w:val="28"/>
        </w:rPr>
        <w:t>Рисование песком, сюжеты из сказки.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2.3. Сказка «Репка». </w:t>
      </w:r>
      <w:r w:rsidRPr="00B65220">
        <w:rPr>
          <w:rFonts w:ascii="Times New Roman" w:hAnsi="Times New Roman"/>
          <w:sz w:val="28"/>
          <w:szCs w:val="28"/>
        </w:rPr>
        <w:t>Рисование песком, сюжеты из сказки.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2.4. Тренинг на развитие коммуникативных навыков «Я понимаю тебя». </w:t>
      </w:r>
      <w:r w:rsidRPr="00B65220">
        <w:rPr>
          <w:rFonts w:ascii="Times New Roman" w:hAnsi="Times New Roman"/>
          <w:sz w:val="28"/>
          <w:szCs w:val="28"/>
        </w:rPr>
        <w:t>Учимся общаться друг с другом. Вербальные и невербальные способы общения. Рефлексия.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2.5. Квиллинг с песком. «Мамочка». </w:t>
      </w:r>
      <w:r w:rsidRPr="00B65220">
        <w:rPr>
          <w:rFonts w:ascii="Times New Roman" w:hAnsi="Times New Roman"/>
          <w:sz w:val="28"/>
          <w:szCs w:val="28"/>
        </w:rPr>
        <w:t>Обучение технике «Квиллинг». Развитие мелкой моторики и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2.6. «Моя семья». Аппликация. </w:t>
      </w:r>
      <w:r w:rsidRPr="00B65220">
        <w:rPr>
          <w:rFonts w:ascii="Times New Roman" w:hAnsi="Times New Roman"/>
          <w:sz w:val="28"/>
          <w:szCs w:val="28"/>
        </w:rPr>
        <w:t xml:space="preserve">Аппликация на тему «Моя семья». 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2.7. «Ижморский – посёлок, где я живу». </w:t>
      </w:r>
      <w:r w:rsidRPr="00B65220">
        <w:rPr>
          <w:rFonts w:ascii="Times New Roman" w:hAnsi="Times New Roman"/>
          <w:sz w:val="28"/>
          <w:szCs w:val="28"/>
        </w:rPr>
        <w:t>Рисование песком на заданную тему.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2.8. Пластилин «Животные и птицы». </w:t>
      </w:r>
      <w:r w:rsidRPr="00B65220">
        <w:rPr>
          <w:rFonts w:ascii="Times New Roman" w:hAnsi="Times New Roman"/>
          <w:sz w:val="28"/>
          <w:szCs w:val="28"/>
        </w:rPr>
        <w:t>Лепка животных и птиц из пластилина. Развитие мелкой моторики.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2.9. Психологическая игра «Новоселье» </w:t>
      </w:r>
      <w:r w:rsidRPr="00B65220">
        <w:rPr>
          <w:rFonts w:ascii="Times New Roman" w:hAnsi="Times New Roman"/>
          <w:sz w:val="28"/>
          <w:szCs w:val="28"/>
        </w:rPr>
        <w:t>Психологическая игра, направленная на обучение совместной деятельности, решение конфликтов.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2.10. «История одной забытой игрушки». Аппликация. </w:t>
      </w:r>
      <w:r w:rsidRPr="00B65220">
        <w:rPr>
          <w:rFonts w:ascii="Times New Roman" w:hAnsi="Times New Roman"/>
          <w:sz w:val="28"/>
          <w:szCs w:val="28"/>
        </w:rPr>
        <w:t>Групповые аппликации по теме.</w:t>
      </w:r>
    </w:p>
    <w:p w:rsidR="00504868" w:rsidRPr="00B65220" w:rsidRDefault="00504868" w:rsidP="00504868">
      <w:pPr>
        <w:spacing w:after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2.11. «Волшебная палочка».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bCs/>
          <w:sz w:val="28"/>
          <w:szCs w:val="28"/>
        </w:rPr>
        <w:t>Блок 3. «</w:t>
      </w:r>
      <w:r w:rsidRPr="00B65220">
        <w:rPr>
          <w:rFonts w:ascii="Times New Roman" w:eastAsia="Times New Roman" w:hAnsi="Times New Roman"/>
          <w:b/>
          <w:sz w:val="28"/>
          <w:szCs w:val="28"/>
        </w:rPr>
        <w:t>Чувства и эмоции – это я»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3.1. Тренинг «Влияние цвета».  </w:t>
      </w:r>
      <w:r w:rsidRPr="00B65220">
        <w:rPr>
          <w:rFonts w:ascii="Times New Roman" w:hAnsi="Times New Roman"/>
          <w:sz w:val="28"/>
          <w:szCs w:val="28"/>
        </w:rPr>
        <w:t>Работа с эмоциями. Развитие художественного вкуса.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3.2. «Сказочные птицы» (по замыслу).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3.3. «Цветы тоже бывают разными»  (по замыслу).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3.4. «Веселый зоопарк».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3.5. Развивающие игры. </w:t>
      </w:r>
      <w:r w:rsidRPr="00B65220">
        <w:rPr>
          <w:rFonts w:ascii="Times New Roman" w:hAnsi="Times New Roman"/>
          <w:sz w:val="28"/>
          <w:szCs w:val="28"/>
        </w:rPr>
        <w:t>Игры, развивающие воображение, внимательность. Ребусы, загадки..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3.6. Коллаж «Мои мечты» (по замыслу). </w:t>
      </w:r>
      <w:r w:rsidRPr="00B65220">
        <w:rPr>
          <w:rFonts w:ascii="Times New Roman" w:hAnsi="Times New Roman"/>
          <w:sz w:val="28"/>
          <w:szCs w:val="28"/>
        </w:rPr>
        <w:t>Мечтаем о будущем, о будущей профессии.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3.7. «Сказочные герои».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3.8. Тренинг «Сад моих чувств». </w:t>
      </w:r>
      <w:r w:rsidRPr="00B65220">
        <w:rPr>
          <w:rFonts w:ascii="Times New Roman" w:hAnsi="Times New Roman"/>
          <w:sz w:val="28"/>
          <w:szCs w:val="28"/>
        </w:rPr>
        <w:t>Тренинг направленный на снятие тревожности. Работа с эмоциональным состоянием.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3.9. «На другой планете» (по замыслу).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3.10. «На другой планете». Пальчиковый рисунок. </w:t>
      </w:r>
      <w:r w:rsidRPr="00B65220">
        <w:rPr>
          <w:rFonts w:ascii="Times New Roman" w:hAnsi="Times New Roman"/>
          <w:sz w:val="28"/>
          <w:szCs w:val="28"/>
        </w:rPr>
        <w:t>Рисование пальчиковыми красками.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3.11. Космическая тема «Далеко, далеко». </w:t>
      </w:r>
      <w:r w:rsidRPr="00B65220">
        <w:rPr>
          <w:rFonts w:ascii="Times New Roman" w:hAnsi="Times New Roman"/>
          <w:sz w:val="28"/>
          <w:szCs w:val="28"/>
        </w:rPr>
        <w:t>Рисование на тематику «другие миры»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3.12. «Разноцветная сказка». Квиллинг. </w:t>
      </w:r>
      <w:r w:rsidRPr="00B65220">
        <w:rPr>
          <w:rFonts w:ascii="Times New Roman" w:hAnsi="Times New Roman"/>
          <w:sz w:val="28"/>
          <w:szCs w:val="28"/>
        </w:rPr>
        <w:t>Развитие воображения и мелкой моторики. Учимся сочетать цвета.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3.1.3. «Прекрасное рядом» (по замыслу). </w:t>
      </w:r>
      <w:r w:rsidRPr="00B65220">
        <w:rPr>
          <w:rFonts w:ascii="Times New Roman" w:hAnsi="Times New Roman"/>
          <w:sz w:val="28"/>
          <w:szCs w:val="28"/>
        </w:rPr>
        <w:t>Рисование пальчиковыми красками.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3.14. Тренинг «Профилактика агрессии». </w:t>
      </w:r>
      <w:r w:rsidRPr="00B65220">
        <w:rPr>
          <w:rFonts w:ascii="Times New Roman" w:hAnsi="Times New Roman"/>
          <w:sz w:val="28"/>
          <w:szCs w:val="28"/>
        </w:rPr>
        <w:t>Тренинг-работа с эмоциями. Снижение агрессивности.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3.15.  «Морское царство» Аппликация. </w:t>
      </w:r>
      <w:r w:rsidRPr="00B65220">
        <w:rPr>
          <w:rFonts w:ascii="Times New Roman" w:hAnsi="Times New Roman"/>
          <w:sz w:val="28"/>
          <w:szCs w:val="28"/>
        </w:rPr>
        <w:t>Групповые работы. Совместная деятельность,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3.16. «Космос» (по замыслу). </w:t>
      </w:r>
      <w:r w:rsidRPr="00B65220">
        <w:rPr>
          <w:rFonts w:ascii="Times New Roman" w:hAnsi="Times New Roman"/>
          <w:sz w:val="28"/>
          <w:szCs w:val="28"/>
        </w:rPr>
        <w:t>Рисование песком. Развитие воображения.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3.17. Весна «Квиллинг». </w:t>
      </w:r>
      <w:r w:rsidRPr="00B65220">
        <w:rPr>
          <w:rFonts w:ascii="Times New Roman" w:hAnsi="Times New Roman"/>
          <w:sz w:val="28"/>
          <w:szCs w:val="28"/>
        </w:rPr>
        <w:t>Развитие воображения и мелкой моторики.</w:t>
      </w: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3.18. Тренинг «Эмоциональное здоровье». </w:t>
      </w:r>
      <w:r w:rsidRPr="00B65220">
        <w:rPr>
          <w:rFonts w:ascii="Times New Roman" w:hAnsi="Times New Roman"/>
          <w:sz w:val="28"/>
          <w:szCs w:val="28"/>
        </w:rPr>
        <w:t>Тренинг-работа с эмоциями. Учимся выражать эмоции, контролировать свои эмоции.</w:t>
      </w:r>
    </w:p>
    <w:p w:rsidR="00504868" w:rsidRPr="00B65220" w:rsidRDefault="00504868" w:rsidP="0050486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 xml:space="preserve">Тема 3.19. Заключительное занятие. Итоговая диагностика.  </w:t>
      </w:r>
      <w:r w:rsidRPr="00B65220">
        <w:rPr>
          <w:rFonts w:ascii="Times New Roman" w:hAnsi="Times New Roman"/>
          <w:sz w:val="28"/>
          <w:szCs w:val="28"/>
        </w:rPr>
        <w:t>Тест детской тревожности (Р. Тэммл, М. Дорки, В. Амэн), Методика «Рисунок Семьи» Г.Т. Хоментаускаса и В.К. Лосевой, «</w:t>
      </w:r>
      <w:r w:rsidRPr="00B652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Оценка уровня общительности» Ряховского.</w:t>
      </w:r>
    </w:p>
    <w:p w:rsidR="00504868" w:rsidRPr="00B65220" w:rsidRDefault="00504868" w:rsidP="00504868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tbl>
      <w:tblPr>
        <w:tblW w:w="9627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583"/>
        <w:gridCol w:w="1217"/>
        <w:gridCol w:w="1683"/>
        <w:gridCol w:w="884"/>
        <w:gridCol w:w="1883"/>
        <w:gridCol w:w="1800"/>
        <w:gridCol w:w="1577"/>
      </w:tblGrid>
      <w:tr w:rsidR="00504868" w:rsidRPr="00B65220" w:rsidTr="001B365B">
        <w:trPr>
          <w:trHeight w:val="86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Месяц (дата)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знакомства. Правила техники безопасности.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Мониторинг. Начальная диагностика детской креативности, тревожности и общительности.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Тестирование, проективные методики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Знакомство с песком. Первые рисунки.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«Морской мир»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на совместную деятельность.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«Любимые животные». Пластилиновые рисунки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«Моё настроение»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Сказка «Колобок»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Сказка «Репка»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на развитие коммуникативных навыков «Я понимаю тебя»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Квиллинг с песком. «Мамочка».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«Моя семья». Аппликация.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C57F8E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</w:t>
            </w:r>
            <w:r w:rsidR="00C57F8E">
              <w:rPr>
                <w:rFonts w:ascii="Times New Roman" w:hAnsi="Times New Roman"/>
                <w:sz w:val="28"/>
                <w:szCs w:val="28"/>
              </w:rPr>
              <w:t xml:space="preserve">Мюрего 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C57F8E">
              <w:rPr>
                <w:rFonts w:ascii="Times New Roman" w:hAnsi="Times New Roman"/>
                <w:sz w:val="28"/>
                <w:szCs w:val="28"/>
              </w:rPr>
              <w:t>село</w:t>
            </w:r>
            <w:r w:rsidRPr="00B65220">
              <w:rPr>
                <w:rFonts w:ascii="Times New Roman" w:hAnsi="Times New Roman"/>
                <w:sz w:val="28"/>
                <w:szCs w:val="28"/>
              </w:rPr>
              <w:t>, где я живу»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Пластилин «Животные и птицы»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Психологическая игра «Новоселье»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«История одной забытой  игрушки». Аппликация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«Волшебная палочка. Вперёд в сказку»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ind w:left="113" w:right="1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«Влияние цвета»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«Сказочные птицы»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"Цветы тоже бывают разными"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«Веселый зоопарк»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«Развивающие игры»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Коллаж «Мои мечты»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«Сказочные герои»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«Сад моих чувств»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«На другой планете»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«На другой планете». Пальчиковый рисунок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Космическая тема «Далеко, далеко»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«Разноцветная сказка». Квиллинг.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«Прекрасное рядом»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«Профилактика агрессии»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ind w:firstLine="16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«Морское царство» Аппликация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«Космос» (по замыслу)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«Весна» «Квиллинг».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4868" w:rsidRPr="00B65220" w:rsidRDefault="00504868" w:rsidP="001B365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Тренинг «Эмоциональное здоровье»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Творческая работа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8D596B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8D596B">
              <w:rPr>
                <w:rFonts w:ascii="Times New Roman" w:hAnsi="Times New Roman"/>
                <w:sz w:val="28"/>
                <w:szCs w:val="28"/>
              </w:rPr>
              <w:t>Заключительное занятие. Итоговая диагностика.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Учебный кабинет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Тестирование, проективные методики</w:t>
            </w:r>
          </w:p>
        </w:tc>
      </w:tr>
      <w:tr w:rsidR="00504868" w:rsidRPr="00B65220" w:rsidTr="001B365B">
        <w:trPr>
          <w:trHeight w:val="300"/>
        </w:trPr>
        <w:tc>
          <w:tcPr>
            <w:tcW w:w="3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61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</w:t>
            </w:r>
          </w:p>
        </w:tc>
      </w:tr>
      <w:tr w:rsidR="00504868" w:rsidRPr="00B65220" w:rsidTr="001B365B">
        <w:trPr>
          <w:trHeight w:val="3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Месяц (дата)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Форма занятия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868" w:rsidRPr="00B65220" w:rsidRDefault="00504868" w:rsidP="001B365B">
            <w:pPr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220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</w:tbl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/>
        <w:ind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ind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Default="00504868" w:rsidP="00504868">
      <w:pPr>
        <w:spacing w:after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4868" w:rsidRPr="00B65220" w:rsidRDefault="00504868" w:rsidP="00504868">
      <w:pPr>
        <w:spacing w:after="0"/>
        <w:ind w:firstLine="567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и методы работы.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форм организации образовательного процесса детей  применяются: 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• игры; 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• занятия; 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• беседы; 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• аудио и видео занятия; 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• арт-сказки;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• открытые занятия для родителей.</w:t>
      </w:r>
    </w:p>
    <w:p w:rsidR="00504868" w:rsidRPr="00B65220" w:rsidRDefault="00504868" w:rsidP="00504868">
      <w:pPr>
        <w:spacing w:after="0"/>
        <w:ind w:firstLine="567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Методы работы: 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психологические и социологические (диагностические тесты, вопросники, анкетирование и т.д.);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Cs/>
          <w:sz w:val="28"/>
          <w:szCs w:val="28"/>
          <w:lang w:eastAsia="ru-RU"/>
        </w:rPr>
        <w:t>объяснительно-иллюстративные</w:t>
      </w:r>
      <w:r w:rsidRPr="00B652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(методы обучения, при использовании которых, дети воспринимают и усваивают готовую информацию).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Cs/>
          <w:sz w:val="28"/>
          <w:szCs w:val="28"/>
          <w:lang w:eastAsia="ru-RU"/>
        </w:rPr>
        <w:t>репродуктивные методы обучения</w:t>
      </w:r>
      <w:r w:rsidRPr="00B652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учащиеся</w:t>
      </w: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воспроизводят полученные знания и освоенные способы деятельности).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практические;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наглядные (демонстрация и работа по образцу);</w:t>
      </w:r>
    </w:p>
    <w:p w:rsidR="00504868" w:rsidRPr="00B65220" w:rsidRDefault="00504868" w:rsidP="00504868">
      <w:pPr>
        <w:pStyle w:val="a3"/>
        <w:numPr>
          <w:ilvl w:val="0"/>
          <w:numId w:val="2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sz w:val="28"/>
          <w:szCs w:val="28"/>
          <w:lang w:eastAsia="ru-RU"/>
        </w:rPr>
        <w:t>игровые (сюжетная, ролевая, динамическая и т.д.);</w:t>
      </w:r>
    </w:p>
    <w:p w:rsidR="00504868" w:rsidRPr="00B65220" w:rsidRDefault="00504868" w:rsidP="005048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Прогнозируемые результаты</w:t>
      </w:r>
    </w:p>
    <w:p w:rsidR="00504868" w:rsidRPr="00B65220" w:rsidRDefault="00504868" w:rsidP="00504868">
      <w:pPr>
        <w:pStyle w:val="af1"/>
        <w:shd w:val="clear" w:color="auto" w:fill="FFFFFF"/>
        <w:spacing w:before="0" w:beforeAutospacing="0" w:after="0" w:afterAutospacing="0" w:line="101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1. </w:t>
      </w:r>
      <w:r w:rsidRPr="00B65220">
        <w:rPr>
          <w:rFonts w:eastAsia="Calibri"/>
          <w:b/>
          <w:sz w:val="28"/>
          <w:szCs w:val="28"/>
          <w:lang w:eastAsia="en-US"/>
        </w:rPr>
        <w:t>Предметными</w:t>
      </w:r>
      <w:r w:rsidRPr="00B65220">
        <w:rPr>
          <w:rFonts w:eastAsia="Calibri"/>
          <w:sz w:val="28"/>
          <w:szCs w:val="28"/>
          <w:lang w:eastAsia="en-US"/>
        </w:rPr>
        <w:t xml:space="preserve"> </w:t>
      </w:r>
      <w:r w:rsidRPr="00B65220">
        <w:rPr>
          <w:rFonts w:eastAsia="Calibri"/>
          <w:b/>
          <w:sz w:val="28"/>
          <w:szCs w:val="28"/>
          <w:lang w:eastAsia="en-US"/>
        </w:rPr>
        <w:t>результатами</w:t>
      </w:r>
      <w:r w:rsidRPr="00B65220">
        <w:rPr>
          <w:rFonts w:eastAsia="Calibri"/>
          <w:sz w:val="28"/>
          <w:szCs w:val="28"/>
          <w:lang w:eastAsia="en-US"/>
        </w:rPr>
        <w:t xml:space="preserve"> занятий по программе являются: знания основных техник песочного рисования; знания свойств изобразительного материала-песка и особенности его использования человеком; умения обсуждать коллективные результаты деятельности. </w:t>
      </w:r>
    </w:p>
    <w:p w:rsidR="00504868" w:rsidRPr="00B65220" w:rsidRDefault="00504868" w:rsidP="00504868">
      <w:pPr>
        <w:pStyle w:val="af1"/>
        <w:shd w:val="clear" w:color="auto" w:fill="FFFFFF"/>
        <w:spacing w:before="0" w:beforeAutospacing="0" w:after="0" w:afterAutospacing="0" w:line="101" w:lineRule="atLeast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2. </w:t>
      </w:r>
      <w:r w:rsidRPr="00B65220">
        <w:rPr>
          <w:rFonts w:eastAsia="Calibri"/>
          <w:b/>
          <w:sz w:val="28"/>
          <w:szCs w:val="28"/>
          <w:lang w:eastAsia="en-US"/>
        </w:rPr>
        <w:t>Метапредметные результаты</w:t>
      </w:r>
      <w:r w:rsidRPr="00B65220">
        <w:rPr>
          <w:rFonts w:eastAsia="Calibri"/>
          <w:sz w:val="28"/>
          <w:szCs w:val="28"/>
          <w:lang w:eastAsia="en-US"/>
        </w:rPr>
        <w:t>: умения определять последовательность действий; умения давать совместную эмоциональную оценку своей деятельности на занятии; овладение способами решения поискового и творческого характера.</w:t>
      </w:r>
    </w:p>
    <w:p w:rsidR="00504868" w:rsidRPr="00B65220" w:rsidRDefault="00504868" w:rsidP="00504868">
      <w:pPr>
        <w:pStyle w:val="af1"/>
        <w:shd w:val="clear" w:color="auto" w:fill="FFFFFF"/>
        <w:spacing w:before="0" w:beforeAutospacing="0" w:after="0" w:afterAutospacing="0" w:line="101" w:lineRule="atLeast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3. </w:t>
      </w:r>
      <w:r w:rsidRPr="00B65220">
        <w:rPr>
          <w:rFonts w:eastAsia="Calibri"/>
          <w:b/>
          <w:sz w:val="28"/>
          <w:szCs w:val="28"/>
          <w:lang w:eastAsia="en-US"/>
        </w:rPr>
        <w:t>Личностными результатами</w:t>
      </w:r>
      <w:r w:rsidRPr="00B65220">
        <w:rPr>
          <w:rFonts w:eastAsia="Calibri"/>
          <w:sz w:val="28"/>
          <w:szCs w:val="28"/>
          <w:lang w:eastAsia="en-US"/>
        </w:rPr>
        <w:t> занятий являются: эмоционально-ценностное отношение к миру, Родине, природе, людям; готовность и</w:t>
      </w:r>
      <w:r w:rsidRPr="00B65220">
        <w:rPr>
          <w:rFonts w:eastAsia="Calibri"/>
          <w:sz w:val="28"/>
          <w:szCs w:val="28"/>
          <w:lang w:val="en-US" w:eastAsia="en-US"/>
        </w:rPr>
        <w:t> </w:t>
      </w:r>
      <w:r w:rsidRPr="00B65220">
        <w:rPr>
          <w:rFonts w:eastAsia="Calibri"/>
          <w:sz w:val="28"/>
          <w:szCs w:val="28"/>
          <w:lang w:eastAsia="en-US"/>
        </w:rPr>
        <w:t>способность к саморазвитию и самообразованию; развитие наблюдательности, зрительной памяти, воображения и фантазии, коммуникативных навыков в процессе совместной практической творческой деятельности.</w:t>
      </w:r>
    </w:p>
    <w:p w:rsidR="00504868" w:rsidRPr="00B65220" w:rsidRDefault="00504868" w:rsidP="005048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Ожидаемый результат</w:t>
      </w:r>
      <w:r w:rsidRPr="00B65220">
        <w:rPr>
          <w:rFonts w:ascii="Times New Roman" w:hAnsi="Times New Roman"/>
          <w:sz w:val="28"/>
          <w:szCs w:val="28"/>
        </w:rPr>
        <w:t xml:space="preserve"> в ходе изучения программы заключается в том, что </w:t>
      </w:r>
      <w:r>
        <w:rPr>
          <w:rFonts w:ascii="Times New Roman" w:hAnsi="Times New Roman"/>
          <w:sz w:val="28"/>
          <w:szCs w:val="28"/>
        </w:rPr>
        <w:t>учащиеся</w:t>
      </w:r>
      <w:r w:rsidRPr="00B65220">
        <w:rPr>
          <w:rFonts w:ascii="Times New Roman" w:hAnsi="Times New Roman"/>
          <w:sz w:val="28"/>
          <w:szCs w:val="28"/>
        </w:rPr>
        <w:t xml:space="preserve"> могут получить следующие  </w:t>
      </w:r>
      <w:r w:rsidRPr="00B65220">
        <w:rPr>
          <w:rFonts w:ascii="Times New Roman" w:hAnsi="Times New Roman"/>
          <w:b/>
          <w:sz w:val="28"/>
          <w:szCs w:val="28"/>
        </w:rPr>
        <w:t>ЗУН</w:t>
      </w:r>
      <w:r w:rsidRPr="00B65220">
        <w:rPr>
          <w:rFonts w:ascii="Times New Roman" w:hAnsi="Times New Roman"/>
          <w:sz w:val="28"/>
          <w:szCs w:val="28"/>
        </w:rPr>
        <w:t>ы:</w:t>
      </w:r>
    </w:p>
    <w:p w:rsidR="00504868" w:rsidRPr="00B65220" w:rsidRDefault="00504868" w:rsidP="00504868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504868" w:rsidRPr="00B65220" w:rsidRDefault="00504868" w:rsidP="00504868">
      <w:pPr>
        <w:numPr>
          <w:ilvl w:val="0"/>
          <w:numId w:val="2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Знать техники рисования и  смогут их воспроизвести. </w:t>
      </w:r>
    </w:p>
    <w:p w:rsidR="00504868" w:rsidRPr="00B65220" w:rsidRDefault="00504868" w:rsidP="00504868">
      <w:pPr>
        <w:numPr>
          <w:ilvl w:val="0"/>
          <w:numId w:val="23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Рисовать пальцами, кулаком, ладонью. </w:t>
      </w:r>
    </w:p>
    <w:p w:rsidR="00504868" w:rsidRPr="00B65220" w:rsidRDefault="00504868" w:rsidP="00504868">
      <w:pPr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Проявляет эмоциональную отзывчивость при восприятии иллюстраций и явлений природы; умеет радоваться созданным ими индивидуальным и коллективным работам. Видит  красоту в окружающем мире и может передавать ее. </w:t>
      </w:r>
    </w:p>
    <w:p w:rsidR="00504868" w:rsidRPr="00B65220" w:rsidRDefault="00504868" w:rsidP="00504868">
      <w:pPr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>Проявлять увлеченность рисования на песке, желания рисовать по собственному замыслу. Умеет дорисовывать отдельные формы, включая фантазию и творческое  мышление. Дорисовывая предложенные пятна, линии, точки, получая при этом  новый образ.</w:t>
      </w:r>
    </w:p>
    <w:p w:rsidR="00504868" w:rsidRPr="00B65220" w:rsidRDefault="00504868" w:rsidP="00504868">
      <w:pPr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 Движения рук точны, характер, сила, амплитуда, скорость и ритмичность движения соответствует графической задаче изображения простых и сложных форм, объединяя в рисунке несколько изображений в сюжетную картину. Обучающийся способен одновременно работать двумя руками.</w:t>
      </w:r>
    </w:p>
    <w:p w:rsidR="00504868" w:rsidRPr="00B65220" w:rsidRDefault="00504868" w:rsidP="00504868">
      <w:pPr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65220">
        <w:rPr>
          <w:rFonts w:ascii="Times New Roman" w:hAnsi="Times New Roman"/>
          <w:sz w:val="28"/>
          <w:szCs w:val="28"/>
        </w:rPr>
        <w:t xml:space="preserve">Эмоциональное состояние в процессе рисования песком всегда характеризуются стабильностью, уравновешенностью, позитивным настроем, стремлением в рисунке на песке выразить свои эмоции, чувства. Выражает эмоции не только через рисунок, но и словом. </w:t>
      </w:r>
    </w:p>
    <w:p w:rsidR="00504868" w:rsidRPr="00B65220" w:rsidRDefault="00504868" w:rsidP="00504868">
      <w:pPr>
        <w:pStyle w:val="a3"/>
        <w:spacing w:after="0"/>
        <w:ind w:left="128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 достижения результата реализации программы.</w:t>
      </w:r>
    </w:p>
    <w:p w:rsidR="00504868" w:rsidRPr="00B65220" w:rsidRDefault="00504868" w:rsidP="00504868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Основные методы диагностики и мониторинга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учащихся</w:t>
      </w:r>
      <w:r w:rsidRPr="00B652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 тестирование, наблюдение, анкетирование, самоанализ деятельности, экспертная оценка. Начальная диагностика: тест «Несуществующее животное», «Дорисуй предметы», </w:t>
      </w:r>
      <w:r w:rsidRPr="00B65220">
        <w:rPr>
          <w:rFonts w:ascii="Times New Roman" w:hAnsi="Times New Roman"/>
          <w:sz w:val="28"/>
          <w:szCs w:val="28"/>
        </w:rPr>
        <w:t>«</w:t>
      </w:r>
      <w:r w:rsidRPr="00B652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Оценка уровня общительности» Ряховского</w:t>
      </w:r>
      <w:r w:rsidRPr="00B65220">
        <w:rPr>
          <w:rFonts w:ascii="Times New Roman" w:hAnsi="Times New Roman"/>
          <w:sz w:val="28"/>
          <w:szCs w:val="28"/>
        </w:rPr>
        <w:t>.</w:t>
      </w:r>
      <w:r w:rsidRPr="00B6522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Итоговая диагностика: </w:t>
      </w:r>
      <w:r w:rsidRPr="00B65220">
        <w:rPr>
          <w:rFonts w:ascii="Times New Roman" w:hAnsi="Times New Roman"/>
          <w:sz w:val="28"/>
          <w:szCs w:val="28"/>
        </w:rPr>
        <w:t>Тест детской тревожности (Р. Тэммл, М. Дорки, В. Амэн), Методика «Рисунок Семьи» Г.Т. Хоментаускаса и В.К. Лосевой., «</w:t>
      </w:r>
      <w:r w:rsidRPr="00B652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Оценка уровня общительности» Ряховского</w:t>
      </w:r>
      <w:r w:rsidRPr="00B65220">
        <w:rPr>
          <w:rFonts w:ascii="Times New Roman" w:hAnsi="Times New Roman"/>
          <w:sz w:val="28"/>
          <w:szCs w:val="28"/>
        </w:rPr>
        <w:t>.</w:t>
      </w:r>
    </w:p>
    <w:p w:rsidR="00504868" w:rsidRPr="00B65220" w:rsidRDefault="00504868" w:rsidP="00504868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rPr>
          <w:rFonts w:ascii="Times New Roman" w:hAnsi="Times New Roman"/>
          <w:b/>
          <w:sz w:val="28"/>
          <w:szCs w:val="28"/>
        </w:rPr>
      </w:pPr>
    </w:p>
    <w:p w:rsidR="00657042" w:rsidRDefault="00657042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7042" w:rsidRDefault="00657042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7042" w:rsidRDefault="00657042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7042" w:rsidRDefault="00657042" w:rsidP="005048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jc w:val="center"/>
        <w:rPr>
          <w:rFonts w:ascii="Times New Roman" w:hAnsi="Times New Roman"/>
          <w:b/>
          <w:sz w:val="28"/>
          <w:szCs w:val="28"/>
        </w:rPr>
      </w:pPr>
      <w:r w:rsidRPr="00B65220">
        <w:rPr>
          <w:rFonts w:ascii="Times New Roman" w:hAnsi="Times New Roman"/>
          <w:b/>
          <w:sz w:val="28"/>
          <w:szCs w:val="28"/>
        </w:rPr>
        <w:t>Список литературы для педагогов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pacing w:val="-2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Аллан Д.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"Ландшафт детской души". СПб., 1998.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Бардиер Г., Никольская И.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"Что касается меня". СПб.-Рига, 1998.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Бардиер Г.; Рамазан И., Чередникова Т.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"Я хочу! Психологическое сопровождение естественного развития маленьких детей". СПб., 1993- 995.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Батня В. Развивая внутренний мир ребенка, глава, Песочная терапия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  <w:t>Бернс Э. Развитие Я - концепция и воспитание .Пер с англ., М., Прогресс, 1996.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hAnsi="Times New Roman"/>
          <w:i/>
          <w:color w:val="000000"/>
          <w:sz w:val="28"/>
          <w:szCs w:val="28"/>
        </w:rPr>
        <w:t>Васильченко,Л. «Песочная терапия как средство развития деятельности ребёнка» /Л.Васильченко /Развитие и коррекция-2001.-вып.10.-С.42-47.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Выготский Л. С.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"Кризис 7 лет" // Собр. соч. Т. </w:t>
      </w:r>
      <w:smartTag w:uri="urn:schemas-microsoft-com:office:smarttags" w:element="metricconverter">
        <w:smartTagPr>
          <w:attr w:name="ProductID" w:val="4. М"/>
        </w:smartTagPr>
        <w:r w:rsidRPr="00BC04DF">
          <w:rPr>
            <w:rFonts w:ascii="Times New Roman" w:eastAsia="Times New Roman" w:hAnsi="Times New Roman"/>
            <w:i/>
            <w:color w:val="000000"/>
            <w:sz w:val="28"/>
            <w:szCs w:val="28"/>
            <w:lang w:eastAsia="ru-RU"/>
          </w:rPr>
          <w:t>4. М</w:t>
        </w:r>
      </w:smartTag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., 1982.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  <w:t>Грегг М. Ферс Тайный мир рисунка. Исцеление через искусство. – СПб.,2000г.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ind w:left="0" w:firstLine="284"/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pacing w:val="1"/>
          <w:sz w:val="28"/>
          <w:szCs w:val="28"/>
          <w:lang w:eastAsia="ru-RU"/>
        </w:rPr>
        <w:t xml:space="preserve">Гобова Е. С. </w:t>
      </w:r>
      <w:r w:rsidRPr="00BC04DF">
        <w:rPr>
          <w:rFonts w:ascii="Times New Roman" w:eastAsia="Times New Roman" w:hAnsi="Times New Roman"/>
          <w:i/>
          <w:color w:val="000000"/>
          <w:spacing w:val="1"/>
          <w:sz w:val="28"/>
          <w:szCs w:val="28"/>
          <w:lang w:eastAsia="ru-RU"/>
        </w:rPr>
        <w:t>"Понимать детей - дело интересное". М: "Аграф", 1997.</w:t>
      </w:r>
    </w:p>
    <w:p w:rsidR="00504868" w:rsidRPr="00BC04DF" w:rsidRDefault="00504868" w:rsidP="00504868">
      <w:pPr>
        <w:numPr>
          <w:ilvl w:val="0"/>
          <w:numId w:val="21"/>
        </w:numPr>
        <w:spacing w:after="0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Грабенко Т. М., Зинкевич-Евстигнеева Т. Д. Чудеса на песке. Песочная игротерапия. - СПб.: Институт специальной педагогики и психологии, 1998.-50 с.</w:t>
      </w:r>
    </w:p>
    <w:p w:rsidR="00504868" w:rsidRPr="00BC04DF" w:rsidRDefault="00504868" w:rsidP="00504868">
      <w:pPr>
        <w:numPr>
          <w:ilvl w:val="0"/>
          <w:numId w:val="21"/>
        </w:numPr>
        <w:spacing w:after="0"/>
        <w:contextualSpacing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Зимняя И.А.   Педагогическая психология. 1998.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Зинкевич-Евстигнеева Т. Д.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"Путь к Волшебству". СПб., 1998.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/>
        </w:rPr>
      </w:pPr>
      <w:r w:rsidRPr="00BC04DF">
        <w:rPr>
          <w:rStyle w:val="FontStyle116"/>
          <w:i/>
          <w:sz w:val="28"/>
          <w:szCs w:val="28"/>
        </w:rPr>
        <w:t xml:space="preserve"> Зейц Мариелла Пишем и рисуем на песке. Настольная песочница. – М.: ИНТ, 2010 – 94с.: ил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pacing w:val="-3"/>
          <w:sz w:val="28"/>
          <w:szCs w:val="28"/>
          <w:lang w:eastAsia="ru-RU"/>
        </w:rPr>
        <w:t xml:space="preserve">Карабанова О. А. </w:t>
      </w:r>
      <w:r w:rsidRPr="00BC04DF">
        <w:rPr>
          <w:rFonts w:ascii="Times New Roman" w:eastAsia="Times New Roman" w:hAnsi="Times New Roman"/>
          <w:i/>
          <w:color w:val="000000"/>
          <w:spacing w:val="-3"/>
          <w:sz w:val="28"/>
          <w:szCs w:val="28"/>
          <w:lang w:eastAsia="ru-RU"/>
        </w:rPr>
        <w:t>"Игра в коррекции психического развития ребенка". М.,</w:t>
      </w:r>
      <w:r w:rsidRPr="00BC04DF">
        <w:rPr>
          <w:rFonts w:ascii="Times New Roman" w:eastAsia="Times New Roman" w:hAnsi="Times New Roman"/>
          <w:i/>
          <w:color w:val="000000"/>
          <w:spacing w:val="-6"/>
          <w:sz w:val="28"/>
          <w:szCs w:val="28"/>
          <w:lang w:eastAsia="ru-RU"/>
        </w:rPr>
        <w:t xml:space="preserve"> 1997.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hAnsi="Times New Roman"/>
          <w:i/>
          <w:sz w:val="28"/>
          <w:szCs w:val="28"/>
        </w:rPr>
        <w:t xml:space="preserve"> </w:t>
      </w:r>
      <w:hyperlink r:id="rId9" w:history="1">
        <w:r w:rsidRPr="00BC04DF">
          <w:rPr>
            <w:rFonts w:ascii="Times New Roman" w:eastAsia="Times New Roman" w:hAnsi="Times New Roman"/>
            <w:i/>
            <w:color w:val="000000"/>
            <w:sz w:val="28"/>
            <w:szCs w:val="28"/>
            <w:lang w:eastAsia="ru-RU"/>
          </w:rPr>
          <w:t>Копытин А.И. - Арт-терапия - новые горизонты</w:t>
        </w:r>
      </w:hyperlink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  <w:t xml:space="preserve"> Кривцова С.В., Мухаматулина Е.А. Навыки конструктивного взаимодействия с детьми и подростками - М.:Генезис, 2000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pacing w:val="2"/>
          <w:sz w:val="28"/>
          <w:szCs w:val="28"/>
          <w:lang w:eastAsia="ru-RU"/>
        </w:rPr>
        <w:t xml:space="preserve"> Кряжева Н. Л. </w:t>
      </w:r>
      <w:r w:rsidRPr="00BC04DF">
        <w:rPr>
          <w:rFonts w:ascii="Times New Roman" w:eastAsia="Times New Roman" w:hAnsi="Times New Roman"/>
          <w:i/>
          <w:color w:val="000000"/>
          <w:spacing w:val="2"/>
          <w:sz w:val="28"/>
          <w:szCs w:val="28"/>
          <w:lang w:eastAsia="ru-RU"/>
        </w:rPr>
        <w:t xml:space="preserve">"Развитие эмоционального </w:t>
      </w:r>
      <w:r w:rsidRPr="00BC04DF">
        <w:rPr>
          <w:rFonts w:ascii="Times New Roman" w:eastAsia="Times New Roman" w:hAnsi="Times New Roman"/>
          <w:i/>
          <w:iCs/>
          <w:color w:val="000000"/>
          <w:spacing w:val="2"/>
          <w:sz w:val="28"/>
          <w:szCs w:val="28"/>
          <w:lang w:eastAsia="ru-RU"/>
        </w:rPr>
        <w:t xml:space="preserve">мира </w:t>
      </w:r>
      <w:r w:rsidRPr="00BC04DF">
        <w:rPr>
          <w:rFonts w:ascii="Times New Roman" w:eastAsia="Times New Roman" w:hAnsi="Times New Roman"/>
          <w:i/>
          <w:color w:val="000000"/>
          <w:spacing w:val="2"/>
          <w:sz w:val="28"/>
          <w:szCs w:val="28"/>
          <w:lang w:eastAsia="ru-RU"/>
        </w:rPr>
        <w:t>детей". Ярославль, 1996.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Style w:val="FontStyle116"/>
          <w:i/>
          <w:sz w:val="28"/>
          <w:szCs w:val="28"/>
        </w:rPr>
        <w:t xml:space="preserve"> Ларечина Е.В Развитие эмоциональных отношений матери и ребенка. Методическое пособие. СПб.: Речь, 2004. — 160 с.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  <w:t xml:space="preserve"> Назлоян Г. Концептуальная психотерапия: портретный метод. - М.: ПЕР СЕ, 2002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  <w:t xml:space="preserve"> Обухова Л.Ф. Возрастная психология. 1997.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  <w:t xml:space="preserve"> Остер Дж., Гоулд П. Рисунок в психотерапии. Методическое пособие для слушателей курса «Психотерапия». Москва, 2000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hAnsi="Times New Roman"/>
          <w:i/>
          <w:color w:val="000000"/>
          <w:spacing w:val="-10"/>
          <w:sz w:val="28"/>
          <w:szCs w:val="28"/>
        </w:rPr>
        <w:t xml:space="preserve"> Рахматшаева В.А. Грамматика общения. - М.: Семья и школа, 1995.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pacing w:val="-1"/>
          <w:sz w:val="28"/>
          <w:szCs w:val="28"/>
          <w:lang w:eastAsia="ru-RU"/>
        </w:rPr>
        <w:t xml:space="preserve">Савина Е. А. </w:t>
      </w:r>
      <w:r w:rsidRPr="00BC04DF">
        <w:rPr>
          <w:rFonts w:ascii="Times New Roman" w:eastAsia="Times New Roman" w:hAnsi="Times New Roman"/>
          <w:i/>
          <w:color w:val="000000"/>
          <w:spacing w:val="-1"/>
          <w:sz w:val="28"/>
          <w:szCs w:val="28"/>
          <w:lang w:eastAsia="ru-RU"/>
        </w:rPr>
        <w:t xml:space="preserve">"Особенности представлений детей 5-7 лет о душе" // Вопросы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психологии, 1995. № 3.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1"/>
          <w:sz w:val="28"/>
          <w:szCs w:val="28"/>
          <w:lang w:eastAsia="ru-RU"/>
        </w:rPr>
        <w:t xml:space="preserve"> Сакович Н.А. Технология игры в песок. Игры на мосту. – СПб; Речь, 2006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29" w:after="0"/>
        <w:contextualSpacing/>
        <w:rPr>
          <w:rFonts w:ascii="Times New Roman" w:eastAsia="Times New Roman" w:hAnsi="Times New Roman"/>
          <w:i/>
          <w:color w:val="000000"/>
          <w:spacing w:val="6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Спиваковская А. С.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"Нарушение игровой деятельности'". М., 1980.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СтоунсЭ.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"Психопедагогика". М., 1984.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Стюарт В. Работа с образами и символами в психологическом консультировании – М.; Независимая фирма «Класс», 2007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2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"Упражнения с Монтессори - материалом" Сборник. Рига-Москва, 1998.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Цукерман Г. А.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"Психология саморазвития". Москва-Рига, 1995.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Штейнгардт Л. Юнгианская песочная психотерапия. – СПб; Питер, 2001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Шулъц-Вильд Л. </w:t>
      </w:r>
      <w:r w:rsidRPr="00BC04D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"Наш ребенок". М., 1992.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Фопель К. «Как научить детей сотрудничать?». М.: Генезис,1998-1999 (серия из 4 книг)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Фопель К. «Психологические группы. Рабочие материалы для ведущего ». Москва, Генезис, 1999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Фопель К. «Создание команды». М., Генезис,2002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Фопель К. «Толерантность и сплоченность в группе». М., Генезис,2002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Фопель К. «Энергия паузы». М.: Генезис,2001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Эль Г.Н. Человек, играющий в песок. Динамичная песочная терапия. -   СПб; Речь, 2007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Юнг К. Г. Аналитическая психология: теория и практика: Тавистокские лекции / Пер. с нем. В. Зеленского.- СПб.: Издательский дом «Азбука-классика», 2007.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Юнг К.Г. Символическая жизнь – М. ; «Когито-Центр», 2003</w:t>
      </w:r>
    </w:p>
    <w:p w:rsidR="00504868" w:rsidRPr="00BC04DF" w:rsidRDefault="00504868" w:rsidP="00504868">
      <w:pPr>
        <w:widowControl w:val="0"/>
        <w:numPr>
          <w:ilvl w:val="0"/>
          <w:numId w:val="21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val="en-US"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 xml:space="preserve"> </w:t>
      </w: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val="en-US" w:eastAsia="ru-RU"/>
        </w:rPr>
        <w:t xml:space="preserve">Dora </w:t>
      </w: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М</w:t>
      </w: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val="en-US" w:eastAsia="ru-RU"/>
        </w:rPr>
        <w:t>. Kallff. Introduction to Sandplay Therapy. Journal of Sandplay Therapy, Volume 1, Number 1, 1991.</w:t>
      </w: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both"/>
        <w:rPr>
          <w:rFonts w:ascii="Times New Roman" w:eastAsia="Times New Roman" w:hAnsi="Times New Roman"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5D4235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5D4235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5D4235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val="en-US"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Список литературы для детей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Атватер И. Я вас слушаю (Пер. с англ.) - М.: Прогресс, 1984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Андерсон-Уоррен М., Грейнджер Р. Драматерапия. – Спб.: Питер, 2001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Бауэр В. и др. Энциклопедия символов. – М.: КРОН-ПРЕСС, 2000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Берн Э. Игры, в которые играют люди. Люди, которые играют в игры. (Пер. с англ.) - М.: Семья и школа, 1995.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Бетенски М. Что ты видишь? Новые методы Арт-терапии.- М.: Изд-во ЭКСМО-Пресс, 2002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Гиппенрейтер Ю.Б. Общаться с ребенком. Как? - М.: Черо, 1999г.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Грегг М. Ферс Тайный мир рисунка. Исцеление через искусство. - Спб.: Европейский Дом, 2000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Голан А. Миф и символ. – М.: РУССЛИТ,1994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Джеймс М., Джонгвард Д. Рожденные выигрывать (Пер. с англ.) - М.: Прогресс-Универс., 1995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И.А. Лыкова Программа художественного воспитания, обучения и развития детей 2-7 лет «Цветные ладошки», М.: «КАРАПУЗ-ДИДАКТИКА», 2006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Кривцова С.В., Мухаматулина Е.А. Навыки конструктивного взаимодействия с детьми и подростками - М.:Генезис, 2000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Кузьмина Е. Нарисуй мне о себе. - М.: Когелет, 2001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Остер Дж., Гоулд П. Рисунок в психотерапии. Методическое пособие для слушателей курса «Психотерапия». Москва, 2000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Рахматшаева В.А. Грамматика общения. - М.:Семья и школа, 1995.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b/>
          <w:i/>
          <w:color w:val="000000"/>
          <w:spacing w:val="-10"/>
          <w:sz w:val="28"/>
          <w:szCs w:val="28"/>
          <w:lang w:eastAsia="ru-RU"/>
        </w:rPr>
        <w:t xml:space="preserve"> </w:t>
      </w: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Хелена Корнелиус, Шошана Фейр «Выиграть может каждый» М.Стрингер.1992</w:t>
      </w:r>
    </w:p>
    <w:p w:rsidR="00504868" w:rsidRPr="00BC04DF" w:rsidRDefault="00504868" w:rsidP="00504868">
      <w:pPr>
        <w:widowControl w:val="0"/>
        <w:numPr>
          <w:ilvl w:val="0"/>
          <w:numId w:val="2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ind w:left="709" w:hanging="425"/>
        <w:contextualSpacing/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</w:pPr>
      <w:r w:rsidRPr="00BC04DF">
        <w:rPr>
          <w:rFonts w:ascii="Times New Roman" w:eastAsia="Times New Roman" w:hAnsi="Times New Roman"/>
          <w:i/>
          <w:color w:val="000000"/>
          <w:spacing w:val="-10"/>
          <w:sz w:val="28"/>
          <w:szCs w:val="28"/>
          <w:lang w:eastAsia="ru-RU"/>
        </w:rPr>
        <w:t>Ялом И.Д. Лечение от любви. М., Класс. 1997</w:t>
      </w:r>
    </w:p>
    <w:p w:rsidR="00504868" w:rsidRPr="00B65220" w:rsidRDefault="00504868" w:rsidP="00504868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04868" w:rsidRPr="00B65220" w:rsidRDefault="00504868" w:rsidP="00504868">
      <w:pPr>
        <w:pStyle w:val="Style7"/>
        <w:widowControl/>
        <w:spacing w:line="216" w:lineRule="exact"/>
        <w:ind w:firstLine="0"/>
        <w:rPr>
          <w:rStyle w:val="FontStyle116"/>
          <w:sz w:val="28"/>
          <w:szCs w:val="28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 №1</w:t>
      </w: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  <w:r w:rsidRPr="00B65220"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Методическое  обеспечение ДО</w:t>
      </w:r>
      <w:r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>О</w:t>
      </w:r>
      <w:r w:rsidRPr="00B65220"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  <w:t xml:space="preserve">П </w:t>
      </w:r>
      <w:r w:rsidRPr="00B16211">
        <w:rPr>
          <w:rFonts w:ascii="Times New Roman" w:eastAsia="Times New Roman" w:hAnsi="Times New Roman"/>
          <w:b/>
          <w:sz w:val="28"/>
          <w:szCs w:val="28"/>
          <w:lang w:eastAsia="ru-RU"/>
        </w:rPr>
        <w:t>«Волшебные пески»</w:t>
      </w:r>
    </w:p>
    <w:tbl>
      <w:tblPr>
        <w:tblpPr w:leftFromText="180" w:rightFromText="180" w:vertAnchor="text" w:horzAnchor="margin" w:tblpXSpec="center" w:tblpY="691"/>
        <w:tblW w:w="10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708"/>
        <w:gridCol w:w="1351"/>
        <w:gridCol w:w="1848"/>
        <w:gridCol w:w="1647"/>
        <w:gridCol w:w="1368"/>
        <w:gridCol w:w="1484"/>
      </w:tblGrid>
      <w:tr w:rsidR="00504868" w:rsidRPr="00B65220" w:rsidTr="00504868">
        <w:tc>
          <w:tcPr>
            <w:tcW w:w="817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№</w:t>
            </w:r>
          </w:p>
        </w:tc>
        <w:tc>
          <w:tcPr>
            <w:tcW w:w="170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 xml:space="preserve">Раздел  или тема программы </w:t>
            </w:r>
          </w:p>
        </w:tc>
        <w:tc>
          <w:tcPr>
            <w:tcW w:w="1351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Формы занятий</w:t>
            </w:r>
          </w:p>
        </w:tc>
        <w:tc>
          <w:tcPr>
            <w:tcW w:w="184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Приёмы и методы организации УВП</w:t>
            </w:r>
          </w:p>
        </w:tc>
        <w:tc>
          <w:tcPr>
            <w:tcW w:w="1647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Дидактический материал</w:t>
            </w:r>
          </w:p>
        </w:tc>
        <w:tc>
          <w:tcPr>
            <w:tcW w:w="136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Техническое оснащение занятий</w:t>
            </w:r>
          </w:p>
        </w:tc>
        <w:tc>
          <w:tcPr>
            <w:tcW w:w="1484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b/>
                <w:color w:val="000000"/>
                <w:spacing w:val="-10"/>
                <w:lang w:eastAsia="ru-RU"/>
              </w:rPr>
              <w:t>Формы подведения итогов</w:t>
            </w:r>
          </w:p>
        </w:tc>
      </w:tr>
      <w:tr w:rsidR="00504868" w:rsidRPr="00B65220" w:rsidTr="00504868">
        <w:tc>
          <w:tcPr>
            <w:tcW w:w="817" w:type="dxa"/>
          </w:tcPr>
          <w:p w:rsidR="00504868" w:rsidRPr="00B65220" w:rsidRDefault="00504868" w:rsidP="00504868">
            <w:pPr>
              <w:widowControl w:val="0"/>
              <w:numPr>
                <w:ilvl w:val="0"/>
                <w:numId w:val="27"/>
              </w:numPr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jc w:val="right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</w:tcPr>
          <w:p w:rsidR="00504868" w:rsidRPr="00B65220" w:rsidRDefault="00504868" w:rsidP="00504868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65220">
              <w:rPr>
                <w:rFonts w:ascii="Times New Roman" w:hAnsi="Times New Roman"/>
                <w:sz w:val="24"/>
                <w:szCs w:val="24"/>
              </w:rPr>
              <w:t>Блок 1. «</w:t>
            </w:r>
            <w:r w:rsidRPr="00B652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Проба пера</w:t>
            </w:r>
            <w:r w:rsidRPr="00B65220">
              <w:rPr>
                <w:rFonts w:ascii="Times New Roman" w:hAnsi="Times New Roman"/>
                <w:bCs/>
                <w:sz w:val="24"/>
                <w:szCs w:val="24"/>
              </w:rPr>
              <w:t xml:space="preserve">»  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jc w:val="right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Беседа, игра, тренинг, видео-сказка</w:t>
            </w:r>
          </w:p>
        </w:tc>
        <w:tc>
          <w:tcPr>
            <w:tcW w:w="184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Игры: обучающие (дидактические, сюжетно-дидактические, пальчиковые).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Самодеятельные: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«Колобок», «Морской мир», «Репка».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Релаксационные упражнения: «Ленивый барсук», «Звери и птицы спят».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Релаксационные упражнения для снятия напряжения с мышц лица: «Игра с песком», «Муравей», «Спящий котёнок»</w:t>
            </w:r>
          </w:p>
        </w:tc>
        <w:tc>
          <w:tcPr>
            <w:tcW w:w="1647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Дидактические  игры «Осанка»,  «Зайка», «Апельсин», «Улитка»</w:t>
            </w:r>
          </w:p>
        </w:tc>
        <w:tc>
          <w:tcPr>
            <w:tcW w:w="136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Стол с подсветкой для рисования песком, 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компьютер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Выставки творческих работ. Создание песочного мультфильма в 4 руки. Мастер-класс для родителей с детьми.</w:t>
            </w:r>
          </w:p>
        </w:tc>
      </w:tr>
      <w:tr w:rsidR="00504868" w:rsidRPr="00B65220" w:rsidTr="00504868">
        <w:tc>
          <w:tcPr>
            <w:tcW w:w="817" w:type="dxa"/>
          </w:tcPr>
          <w:p w:rsidR="00504868" w:rsidRPr="00B65220" w:rsidRDefault="00504868" w:rsidP="00504868">
            <w:pPr>
              <w:widowControl w:val="0"/>
              <w:numPr>
                <w:ilvl w:val="0"/>
                <w:numId w:val="27"/>
              </w:numPr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jc w:val="both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</w:tcPr>
          <w:p w:rsidR="00504868" w:rsidRPr="00B65220" w:rsidRDefault="00504868" w:rsidP="00504868">
            <w:pPr>
              <w:spacing w:after="0"/>
              <w:ind w:left="3" w:hanging="5"/>
              <w:rPr>
                <w:rFonts w:ascii="Times New Roman" w:hAnsi="Times New Roman"/>
                <w:sz w:val="24"/>
                <w:szCs w:val="24"/>
              </w:rPr>
            </w:pPr>
            <w:r w:rsidRPr="00B65220">
              <w:rPr>
                <w:rFonts w:ascii="Times New Roman" w:hAnsi="Times New Roman"/>
                <w:sz w:val="24"/>
                <w:szCs w:val="24"/>
              </w:rPr>
              <w:t xml:space="preserve">Блок 2. </w:t>
            </w:r>
          </w:p>
          <w:p w:rsidR="00504868" w:rsidRPr="00B65220" w:rsidRDefault="00504868" w:rsidP="00504868">
            <w:pPr>
              <w:spacing w:after="0"/>
              <w:ind w:left="3" w:hanging="5"/>
              <w:rPr>
                <w:rFonts w:ascii="Times New Roman" w:hAnsi="Times New Roman"/>
                <w:sz w:val="24"/>
                <w:szCs w:val="24"/>
              </w:rPr>
            </w:pPr>
            <w:r w:rsidRPr="00B65220">
              <w:rPr>
                <w:rFonts w:ascii="Times New Roman" w:eastAsia="Times New Roman" w:hAnsi="Times New Roman"/>
                <w:sz w:val="24"/>
                <w:szCs w:val="24"/>
              </w:rPr>
              <w:t>«Вперёд к  развитию»</w:t>
            </w:r>
            <w:r w:rsidRPr="00B652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04868" w:rsidRPr="00B65220" w:rsidRDefault="00504868" w:rsidP="0050486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Беседа, игра, тренинг, видео-сказка, аудиосказка</w:t>
            </w:r>
          </w:p>
        </w:tc>
        <w:tc>
          <w:tcPr>
            <w:tcW w:w="184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Игры: обучающие (дидактические, сюжетно-дидактические, пальчиковые).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Самодеятельные: «Репка», «Моя семья», «Мой край».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Релаксационные упражнения для снятия напряжения с мышц туловища, рук, ног: «Шишки», «Холодно-жарко», «Солнышко и тучка».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647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Дидактические  игры: «Осанка», «Дни недели», «Горох», «Снег идёт», «Буратино»</w:t>
            </w:r>
          </w:p>
        </w:tc>
        <w:tc>
          <w:tcPr>
            <w:tcW w:w="136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Стол с подсветкой для рисования песком, 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компьютер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Выставки творческих работ. Создание песочного мультфильма в 4 руки. Мастер-класс для родителей с детьми.</w:t>
            </w:r>
          </w:p>
        </w:tc>
      </w:tr>
      <w:tr w:rsidR="00504868" w:rsidRPr="00B65220" w:rsidTr="00504868">
        <w:tc>
          <w:tcPr>
            <w:tcW w:w="817" w:type="dxa"/>
          </w:tcPr>
          <w:p w:rsidR="00504868" w:rsidRPr="00B65220" w:rsidRDefault="00504868" w:rsidP="00504868">
            <w:pPr>
              <w:widowControl w:val="0"/>
              <w:numPr>
                <w:ilvl w:val="0"/>
                <w:numId w:val="27"/>
              </w:numPr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jc w:val="right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</w:tcPr>
          <w:p w:rsidR="00504868" w:rsidRPr="00B65220" w:rsidRDefault="00504868" w:rsidP="00504868">
            <w:pPr>
              <w:spacing w:after="0"/>
              <w:ind w:left="3" w:hanging="5"/>
              <w:rPr>
                <w:rFonts w:ascii="Times New Roman" w:hAnsi="Times New Roman"/>
                <w:sz w:val="24"/>
                <w:szCs w:val="24"/>
              </w:rPr>
            </w:pPr>
            <w:r w:rsidRPr="00B65220">
              <w:rPr>
                <w:rFonts w:ascii="Times New Roman" w:hAnsi="Times New Roman"/>
                <w:sz w:val="24"/>
                <w:szCs w:val="24"/>
              </w:rPr>
              <w:t>Блок 3.</w:t>
            </w:r>
          </w:p>
          <w:p w:rsidR="00504868" w:rsidRPr="00B65220" w:rsidRDefault="00504868" w:rsidP="00504868">
            <w:pPr>
              <w:spacing w:after="0"/>
              <w:ind w:left="3" w:hanging="5"/>
              <w:rPr>
                <w:rFonts w:ascii="Times New Roman" w:hAnsi="Times New Roman"/>
                <w:sz w:val="24"/>
                <w:szCs w:val="24"/>
              </w:rPr>
            </w:pPr>
            <w:r w:rsidRPr="00B65220">
              <w:rPr>
                <w:rFonts w:ascii="Times New Roman" w:hAnsi="Times New Roman"/>
                <w:sz w:val="24"/>
                <w:szCs w:val="24"/>
              </w:rPr>
              <w:t xml:space="preserve"> «Чувства и  эмоции – это я»</w:t>
            </w:r>
          </w:p>
        </w:tc>
        <w:tc>
          <w:tcPr>
            <w:tcW w:w="1351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Беседа, игра, тренинг, видео-сказка, аудиосказка</w:t>
            </w:r>
          </w:p>
        </w:tc>
        <w:tc>
          <w:tcPr>
            <w:tcW w:w="184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Игры: обучающие (дидактические, сюжетно-дидактические, пальчиковые).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Самодеятельные: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«Сказочные птицы», «Сказочные герои», «На другой планете».  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Релаксационные упражнения для снятия напряжения с мышц туловища, рук, ног: «Драгоценность»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Релаксационные упражнения для снятия напряжения с мышц лица: «Улыбка», «Солнечный зайчик», «Пчёлка»</w:t>
            </w:r>
          </w:p>
        </w:tc>
        <w:tc>
          <w:tcPr>
            <w:tcW w:w="1647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Дидактические игры «Осанка», «Гномик», «Зоопарк»</w:t>
            </w:r>
          </w:p>
        </w:tc>
        <w:tc>
          <w:tcPr>
            <w:tcW w:w="1368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Стол с подсветкой для рисования песком, 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компьютер</w:t>
            </w:r>
          </w:p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</w:tcPr>
          <w:p w:rsidR="00504868" w:rsidRPr="00B65220" w:rsidRDefault="00504868" w:rsidP="00504868">
            <w:pPr>
              <w:widowControl w:val="0"/>
              <w:tabs>
                <w:tab w:val="left" w:pos="341"/>
              </w:tabs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B65220"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  <w:lang w:eastAsia="ru-RU"/>
              </w:rPr>
              <w:t>Выставки творческих работ. Создание песочного мультфильма в 4 руки. Мастер-класс для родителей с детьми.</w:t>
            </w:r>
          </w:p>
        </w:tc>
      </w:tr>
    </w:tbl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center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504868" w:rsidRPr="00B65220" w:rsidRDefault="00504868" w:rsidP="00504868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/>
        <w:jc w:val="right"/>
        <w:rPr>
          <w:rFonts w:ascii="Times New Roman" w:eastAsia="Times New Roman" w:hAnsi="Times New Roman"/>
          <w:b/>
          <w:color w:val="000000"/>
          <w:spacing w:val="-10"/>
          <w:sz w:val="28"/>
          <w:szCs w:val="28"/>
          <w:lang w:eastAsia="ru-RU"/>
        </w:rPr>
      </w:pPr>
    </w:p>
    <w:p w:rsidR="001516C7" w:rsidRDefault="001516C7"/>
    <w:sectPr w:rsidR="001516C7" w:rsidSect="001B365B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47F" w:rsidRDefault="0094747F" w:rsidP="0097741C">
      <w:pPr>
        <w:spacing w:after="0" w:line="240" w:lineRule="auto"/>
      </w:pPr>
      <w:r>
        <w:separator/>
      </w:r>
    </w:p>
  </w:endnote>
  <w:endnote w:type="continuationSeparator" w:id="0">
    <w:p w:rsidR="0094747F" w:rsidRDefault="0094747F" w:rsidP="0097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E60" w:rsidRDefault="00435B08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296D">
      <w:rPr>
        <w:noProof/>
      </w:rPr>
      <w:t>23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47F" w:rsidRDefault="0094747F" w:rsidP="0097741C">
      <w:pPr>
        <w:spacing w:after="0" w:line="240" w:lineRule="auto"/>
      </w:pPr>
      <w:r>
        <w:separator/>
      </w:r>
    </w:p>
  </w:footnote>
  <w:footnote w:type="continuationSeparator" w:id="0">
    <w:p w:rsidR="0094747F" w:rsidRDefault="0094747F" w:rsidP="00977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artD5F9"/>
      </v:shape>
    </w:pict>
  </w:numPicBullet>
  <w:abstractNum w:abstractNumId="0">
    <w:nsid w:val="0B01449A"/>
    <w:multiLevelType w:val="hybridMultilevel"/>
    <w:tmpl w:val="4D3C5298"/>
    <w:lvl w:ilvl="0" w:tplc="0419000D">
      <w:start w:val="1"/>
      <w:numFmt w:val="bullet"/>
      <w:lvlText w:val="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10151639"/>
    <w:multiLevelType w:val="hybridMultilevel"/>
    <w:tmpl w:val="9A121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A6960"/>
    <w:multiLevelType w:val="hybridMultilevel"/>
    <w:tmpl w:val="97AC1DD4"/>
    <w:lvl w:ilvl="0" w:tplc="0419000F">
      <w:start w:val="1"/>
      <w:numFmt w:val="decimal"/>
      <w:lvlText w:val="%1."/>
      <w:lvlJc w:val="left"/>
      <w:pPr>
        <w:ind w:left="1550" w:hanging="360"/>
      </w:pPr>
    </w:lvl>
    <w:lvl w:ilvl="1" w:tplc="04190019" w:tentative="1">
      <w:start w:val="1"/>
      <w:numFmt w:val="lowerLetter"/>
      <w:lvlText w:val="%2."/>
      <w:lvlJc w:val="left"/>
      <w:pPr>
        <w:ind w:left="2270" w:hanging="360"/>
      </w:pPr>
    </w:lvl>
    <w:lvl w:ilvl="2" w:tplc="0419001B" w:tentative="1">
      <w:start w:val="1"/>
      <w:numFmt w:val="lowerRoman"/>
      <w:lvlText w:val="%3."/>
      <w:lvlJc w:val="right"/>
      <w:pPr>
        <w:ind w:left="2990" w:hanging="180"/>
      </w:pPr>
    </w:lvl>
    <w:lvl w:ilvl="3" w:tplc="0419000F" w:tentative="1">
      <w:start w:val="1"/>
      <w:numFmt w:val="decimal"/>
      <w:lvlText w:val="%4."/>
      <w:lvlJc w:val="left"/>
      <w:pPr>
        <w:ind w:left="3710" w:hanging="360"/>
      </w:pPr>
    </w:lvl>
    <w:lvl w:ilvl="4" w:tplc="04190019" w:tentative="1">
      <w:start w:val="1"/>
      <w:numFmt w:val="lowerLetter"/>
      <w:lvlText w:val="%5."/>
      <w:lvlJc w:val="left"/>
      <w:pPr>
        <w:ind w:left="4430" w:hanging="360"/>
      </w:pPr>
    </w:lvl>
    <w:lvl w:ilvl="5" w:tplc="0419001B" w:tentative="1">
      <w:start w:val="1"/>
      <w:numFmt w:val="lowerRoman"/>
      <w:lvlText w:val="%6."/>
      <w:lvlJc w:val="right"/>
      <w:pPr>
        <w:ind w:left="5150" w:hanging="180"/>
      </w:pPr>
    </w:lvl>
    <w:lvl w:ilvl="6" w:tplc="0419000F" w:tentative="1">
      <w:start w:val="1"/>
      <w:numFmt w:val="decimal"/>
      <w:lvlText w:val="%7."/>
      <w:lvlJc w:val="left"/>
      <w:pPr>
        <w:ind w:left="5870" w:hanging="360"/>
      </w:pPr>
    </w:lvl>
    <w:lvl w:ilvl="7" w:tplc="04190019" w:tentative="1">
      <w:start w:val="1"/>
      <w:numFmt w:val="lowerLetter"/>
      <w:lvlText w:val="%8."/>
      <w:lvlJc w:val="left"/>
      <w:pPr>
        <w:ind w:left="6590" w:hanging="360"/>
      </w:pPr>
    </w:lvl>
    <w:lvl w:ilvl="8" w:tplc="041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3">
    <w:nsid w:val="12B14D62"/>
    <w:multiLevelType w:val="hybridMultilevel"/>
    <w:tmpl w:val="F68294D0"/>
    <w:lvl w:ilvl="0" w:tplc="113696F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5FB6CCB"/>
    <w:multiLevelType w:val="hybridMultilevel"/>
    <w:tmpl w:val="002E1E64"/>
    <w:lvl w:ilvl="0" w:tplc="E9D2D990">
      <w:start w:val="1"/>
      <w:numFmt w:val="decimal"/>
      <w:lvlText w:val="%1)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945F9E"/>
    <w:multiLevelType w:val="hybridMultilevel"/>
    <w:tmpl w:val="09B252D0"/>
    <w:lvl w:ilvl="0" w:tplc="6E5ACF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DC97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9E14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9C5D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5CBE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7273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CF7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845F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E56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9737B9D"/>
    <w:multiLevelType w:val="hybridMultilevel"/>
    <w:tmpl w:val="EF96E36C"/>
    <w:lvl w:ilvl="0" w:tplc="04190001">
      <w:start w:val="1"/>
      <w:numFmt w:val="bullet"/>
      <w:lvlText w:val="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7">
    <w:nsid w:val="1BA374CB"/>
    <w:multiLevelType w:val="hybridMultilevel"/>
    <w:tmpl w:val="0660FA8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C7267A9"/>
    <w:multiLevelType w:val="hybridMultilevel"/>
    <w:tmpl w:val="0CDA5AF2"/>
    <w:lvl w:ilvl="0" w:tplc="8ABEFD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40C7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4265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B633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8601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FF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7AE6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C23A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0695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F8C7434"/>
    <w:multiLevelType w:val="hybridMultilevel"/>
    <w:tmpl w:val="5CB4ED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02F630A"/>
    <w:multiLevelType w:val="hybridMultilevel"/>
    <w:tmpl w:val="852EB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27529FE"/>
    <w:multiLevelType w:val="hybridMultilevel"/>
    <w:tmpl w:val="82BCF1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101430"/>
    <w:multiLevelType w:val="hybridMultilevel"/>
    <w:tmpl w:val="58DEAD8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72042DF"/>
    <w:multiLevelType w:val="hybridMultilevel"/>
    <w:tmpl w:val="46CED4A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4">
    <w:nsid w:val="2E7F09EC"/>
    <w:multiLevelType w:val="hybridMultilevel"/>
    <w:tmpl w:val="4CA4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E36FC3"/>
    <w:multiLevelType w:val="hybridMultilevel"/>
    <w:tmpl w:val="CD0E3486"/>
    <w:lvl w:ilvl="0" w:tplc="67442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6400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A2E6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9CEA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3A60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521D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A049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2AD7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FAEA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2BF1650"/>
    <w:multiLevelType w:val="hybridMultilevel"/>
    <w:tmpl w:val="80F6C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051E2"/>
    <w:multiLevelType w:val="hybridMultilevel"/>
    <w:tmpl w:val="463A78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81F31A6"/>
    <w:multiLevelType w:val="hybridMultilevel"/>
    <w:tmpl w:val="F4AC21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04392A"/>
    <w:multiLevelType w:val="multilevel"/>
    <w:tmpl w:val="0218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CF674FD"/>
    <w:multiLevelType w:val="hybridMultilevel"/>
    <w:tmpl w:val="2CAC0A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2E03B5D"/>
    <w:multiLevelType w:val="hybridMultilevel"/>
    <w:tmpl w:val="57CC9EB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0D7090"/>
    <w:multiLevelType w:val="hybridMultilevel"/>
    <w:tmpl w:val="09382AE0"/>
    <w:lvl w:ilvl="0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74" w:hanging="360"/>
      </w:pPr>
      <w:rPr>
        <w:rFonts w:ascii="Wingdings" w:hAnsi="Wingdings" w:hint="default"/>
      </w:rPr>
    </w:lvl>
  </w:abstractNum>
  <w:abstractNum w:abstractNumId="23">
    <w:nsid w:val="4E887840"/>
    <w:multiLevelType w:val="hybridMultilevel"/>
    <w:tmpl w:val="F53A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43331"/>
    <w:multiLevelType w:val="hybridMultilevel"/>
    <w:tmpl w:val="A76AF92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>
    <w:nsid w:val="50546B0F"/>
    <w:multiLevelType w:val="hybridMultilevel"/>
    <w:tmpl w:val="B49A2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235006B"/>
    <w:multiLevelType w:val="hybridMultilevel"/>
    <w:tmpl w:val="91EECFF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49351F0"/>
    <w:multiLevelType w:val="hybridMultilevel"/>
    <w:tmpl w:val="73DE76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4FC05A7"/>
    <w:multiLevelType w:val="hybridMultilevel"/>
    <w:tmpl w:val="204C5CC0"/>
    <w:lvl w:ilvl="0" w:tplc="B8764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4E2AF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4869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32C8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7CD0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606B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489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707D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F4CE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8CB213B"/>
    <w:multiLevelType w:val="hybridMultilevel"/>
    <w:tmpl w:val="1A8E29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B092475"/>
    <w:multiLevelType w:val="hybridMultilevel"/>
    <w:tmpl w:val="CE120A1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5E26275B"/>
    <w:multiLevelType w:val="hybridMultilevel"/>
    <w:tmpl w:val="1E1A524A"/>
    <w:lvl w:ilvl="0" w:tplc="0722F3E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D9407A4"/>
    <w:multiLevelType w:val="hybridMultilevel"/>
    <w:tmpl w:val="AA36748A"/>
    <w:lvl w:ilvl="0" w:tplc="028AC6C8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6DA10527"/>
    <w:multiLevelType w:val="hybridMultilevel"/>
    <w:tmpl w:val="E39C6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5830D1"/>
    <w:multiLevelType w:val="singleLevel"/>
    <w:tmpl w:val="113696F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</w:abstractNum>
  <w:abstractNum w:abstractNumId="35">
    <w:nsid w:val="728F3049"/>
    <w:multiLevelType w:val="hybridMultilevel"/>
    <w:tmpl w:val="1584D1FC"/>
    <w:lvl w:ilvl="0" w:tplc="708664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08B5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98FC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E9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2613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DCBF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06DA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A22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9E46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39870C3"/>
    <w:multiLevelType w:val="hybridMultilevel"/>
    <w:tmpl w:val="689C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7D7DDE"/>
    <w:multiLevelType w:val="hybridMultilevel"/>
    <w:tmpl w:val="E202F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753A78"/>
    <w:multiLevelType w:val="hybridMultilevel"/>
    <w:tmpl w:val="CAF8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6E1DC2"/>
    <w:multiLevelType w:val="hybridMultilevel"/>
    <w:tmpl w:val="87B475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3"/>
  </w:num>
  <w:num w:numId="4">
    <w:abstractNumId w:val="10"/>
  </w:num>
  <w:num w:numId="5">
    <w:abstractNumId w:val="0"/>
  </w:num>
  <w:num w:numId="6">
    <w:abstractNumId w:val="17"/>
  </w:num>
  <w:num w:numId="7">
    <w:abstractNumId w:val="27"/>
  </w:num>
  <w:num w:numId="8">
    <w:abstractNumId w:val="12"/>
  </w:num>
  <w:num w:numId="9">
    <w:abstractNumId w:val="30"/>
  </w:num>
  <w:num w:numId="10">
    <w:abstractNumId w:val="32"/>
  </w:num>
  <w:num w:numId="11">
    <w:abstractNumId w:val="19"/>
  </w:num>
  <w:num w:numId="12">
    <w:abstractNumId w:val="1"/>
  </w:num>
  <w:num w:numId="13">
    <w:abstractNumId w:val="9"/>
  </w:num>
  <w:num w:numId="14">
    <w:abstractNumId w:val="11"/>
  </w:num>
  <w:num w:numId="15">
    <w:abstractNumId w:val="36"/>
  </w:num>
  <w:num w:numId="16">
    <w:abstractNumId w:val="38"/>
  </w:num>
  <w:num w:numId="17">
    <w:abstractNumId w:val="4"/>
  </w:num>
  <w:num w:numId="18">
    <w:abstractNumId w:val="21"/>
  </w:num>
  <w:num w:numId="19">
    <w:abstractNumId w:val="37"/>
  </w:num>
  <w:num w:numId="20">
    <w:abstractNumId w:val="2"/>
  </w:num>
  <w:num w:numId="21">
    <w:abstractNumId w:val="34"/>
  </w:num>
  <w:num w:numId="22">
    <w:abstractNumId w:val="3"/>
  </w:num>
  <w:num w:numId="23">
    <w:abstractNumId w:val="6"/>
  </w:num>
  <w:num w:numId="24">
    <w:abstractNumId w:val="39"/>
  </w:num>
  <w:num w:numId="25">
    <w:abstractNumId w:val="29"/>
  </w:num>
  <w:num w:numId="26">
    <w:abstractNumId w:val="23"/>
  </w:num>
  <w:num w:numId="27">
    <w:abstractNumId w:val="14"/>
  </w:num>
  <w:num w:numId="28">
    <w:abstractNumId w:val="18"/>
  </w:num>
  <w:num w:numId="29">
    <w:abstractNumId w:val="24"/>
  </w:num>
  <w:num w:numId="30">
    <w:abstractNumId w:val="31"/>
  </w:num>
  <w:num w:numId="31">
    <w:abstractNumId w:val="28"/>
  </w:num>
  <w:num w:numId="32">
    <w:abstractNumId w:val="5"/>
  </w:num>
  <w:num w:numId="33">
    <w:abstractNumId w:val="8"/>
  </w:num>
  <w:num w:numId="34">
    <w:abstractNumId w:val="35"/>
  </w:num>
  <w:num w:numId="35">
    <w:abstractNumId w:val="20"/>
  </w:num>
  <w:num w:numId="36">
    <w:abstractNumId w:val="33"/>
  </w:num>
  <w:num w:numId="37">
    <w:abstractNumId w:val="15"/>
  </w:num>
  <w:num w:numId="38">
    <w:abstractNumId w:val="25"/>
  </w:num>
  <w:num w:numId="39">
    <w:abstractNumId w:val="16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2FB"/>
    <w:rsid w:val="001516C7"/>
    <w:rsid w:val="001B365B"/>
    <w:rsid w:val="002805B3"/>
    <w:rsid w:val="00435B08"/>
    <w:rsid w:val="00474526"/>
    <w:rsid w:val="00504868"/>
    <w:rsid w:val="00657042"/>
    <w:rsid w:val="007540F4"/>
    <w:rsid w:val="00790B70"/>
    <w:rsid w:val="0081296D"/>
    <w:rsid w:val="0094747F"/>
    <w:rsid w:val="0097741C"/>
    <w:rsid w:val="009A42FB"/>
    <w:rsid w:val="00AC098E"/>
    <w:rsid w:val="00C41568"/>
    <w:rsid w:val="00C57F8E"/>
    <w:rsid w:val="00E97E60"/>
    <w:rsid w:val="00F3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4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048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48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qFormat/>
    <w:rsid w:val="00504868"/>
    <w:pPr>
      <w:ind w:left="720"/>
      <w:contextualSpacing/>
    </w:pPr>
  </w:style>
  <w:style w:type="character" w:styleId="a4">
    <w:name w:val="Hyperlink"/>
    <w:rsid w:val="00504868"/>
    <w:rPr>
      <w:color w:val="0000FF"/>
      <w:u w:val="single"/>
    </w:rPr>
  </w:style>
  <w:style w:type="paragraph" w:customStyle="1" w:styleId="style1">
    <w:name w:val="style1"/>
    <w:basedOn w:val="a"/>
    <w:rsid w:val="005048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504868"/>
    <w:pPr>
      <w:widowControl w:val="0"/>
      <w:spacing w:after="0" w:line="240" w:lineRule="auto"/>
    </w:pPr>
    <w:rPr>
      <w:rFonts w:ascii="Arial" w:eastAsia="Calibri" w:hAnsi="Arial" w:cs="Times New Roman"/>
      <w:b/>
      <w:sz w:val="16"/>
      <w:szCs w:val="20"/>
      <w:lang w:eastAsia="ru-RU"/>
    </w:rPr>
  </w:style>
  <w:style w:type="paragraph" w:styleId="a5">
    <w:name w:val="Title"/>
    <w:basedOn w:val="a"/>
    <w:link w:val="a6"/>
    <w:qFormat/>
    <w:rsid w:val="00504868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0486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50486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0486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rsid w:val="0050486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0486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50486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50486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5048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048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0486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04868"/>
    <w:pPr>
      <w:widowControl w:val="0"/>
      <w:autoSpaceDE w:val="0"/>
      <w:autoSpaceDN w:val="0"/>
      <w:adjustRightInd w:val="0"/>
      <w:spacing w:after="0" w:line="216" w:lineRule="exact"/>
      <w:ind w:hanging="562"/>
    </w:pPr>
    <w:rPr>
      <w:rFonts w:ascii="Franklin Gothic Medium Cond" w:eastAsia="Times New Roman" w:hAnsi="Franklin Gothic Medium Cond"/>
      <w:sz w:val="24"/>
      <w:szCs w:val="24"/>
      <w:lang w:eastAsia="ru-RU"/>
    </w:rPr>
  </w:style>
  <w:style w:type="paragraph" w:customStyle="1" w:styleId="Style7">
    <w:name w:val="Style7"/>
    <w:basedOn w:val="a"/>
    <w:rsid w:val="00504868"/>
    <w:pPr>
      <w:widowControl w:val="0"/>
      <w:autoSpaceDE w:val="0"/>
      <w:autoSpaceDN w:val="0"/>
      <w:adjustRightInd w:val="0"/>
      <w:spacing w:after="0" w:line="214" w:lineRule="exact"/>
      <w:ind w:firstLine="278"/>
      <w:jc w:val="both"/>
    </w:pPr>
    <w:rPr>
      <w:rFonts w:ascii="Franklin Gothic Medium Cond" w:eastAsia="Times New Roman" w:hAnsi="Franklin Gothic Medium Cond"/>
      <w:sz w:val="24"/>
      <w:szCs w:val="24"/>
      <w:lang w:eastAsia="ru-RU"/>
    </w:rPr>
  </w:style>
  <w:style w:type="character" w:customStyle="1" w:styleId="FontStyle116">
    <w:name w:val="Font Style116"/>
    <w:rsid w:val="00504868"/>
    <w:rPr>
      <w:rFonts w:ascii="Times New Roman" w:hAnsi="Times New Roman" w:cs="Times New Roman"/>
      <w:sz w:val="18"/>
      <w:szCs w:val="18"/>
    </w:rPr>
  </w:style>
  <w:style w:type="paragraph" w:styleId="ab">
    <w:name w:val="header"/>
    <w:basedOn w:val="a"/>
    <w:link w:val="ac"/>
    <w:rsid w:val="0050486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04868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rsid w:val="0050486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04868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rsid w:val="0050486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504868"/>
    <w:rPr>
      <w:rFonts w:ascii="Tahoma" w:eastAsia="Calibri" w:hAnsi="Tahoma" w:cs="Times New Roman"/>
      <w:sz w:val="16"/>
      <w:szCs w:val="16"/>
    </w:rPr>
  </w:style>
  <w:style w:type="paragraph" w:styleId="af1">
    <w:name w:val="Normal (Web)"/>
    <w:basedOn w:val="a"/>
    <w:uiPriority w:val="99"/>
    <w:unhideWhenUsed/>
    <w:rsid w:val="005048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504868"/>
    <w:rPr>
      <w:b/>
      <w:bCs/>
    </w:rPr>
  </w:style>
  <w:style w:type="paragraph" w:customStyle="1" w:styleId="11">
    <w:name w:val="Абзац списка1"/>
    <w:basedOn w:val="a"/>
    <w:rsid w:val="001B365B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86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04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048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4868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styleId="a3">
    <w:name w:val="List Paragraph"/>
    <w:basedOn w:val="a"/>
    <w:qFormat/>
    <w:rsid w:val="00504868"/>
    <w:pPr>
      <w:ind w:left="720"/>
      <w:contextualSpacing/>
    </w:pPr>
  </w:style>
  <w:style w:type="character" w:styleId="a4">
    <w:name w:val="Hyperlink"/>
    <w:rsid w:val="00504868"/>
    <w:rPr>
      <w:color w:val="0000FF"/>
      <w:u w:val="single"/>
    </w:rPr>
  </w:style>
  <w:style w:type="paragraph" w:customStyle="1" w:styleId="style1">
    <w:name w:val="style1"/>
    <w:basedOn w:val="a"/>
    <w:rsid w:val="005048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rsid w:val="00504868"/>
    <w:pPr>
      <w:widowControl w:val="0"/>
      <w:spacing w:after="0" w:line="240" w:lineRule="auto"/>
    </w:pPr>
    <w:rPr>
      <w:rFonts w:ascii="Arial" w:eastAsia="Calibri" w:hAnsi="Arial" w:cs="Times New Roman"/>
      <w:b/>
      <w:sz w:val="16"/>
      <w:szCs w:val="20"/>
      <w:lang w:eastAsia="ru-RU"/>
    </w:rPr>
  </w:style>
  <w:style w:type="paragraph" w:styleId="a5">
    <w:name w:val="Title"/>
    <w:basedOn w:val="a"/>
    <w:link w:val="a6"/>
    <w:qFormat/>
    <w:rsid w:val="00504868"/>
    <w:pPr>
      <w:spacing w:after="0" w:line="240" w:lineRule="auto"/>
      <w:jc w:val="center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504868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50486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0486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rsid w:val="00504868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0486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50486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50486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5048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0486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0486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504868"/>
    <w:pPr>
      <w:widowControl w:val="0"/>
      <w:autoSpaceDE w:val="0"/>
      <w:autoSpaceDN w:val="0"/>
      <w:adjustRightInd w:val="0"/>
      <w:spacing w:after="0" w:line="216" w:lineRule="exact"/>
      <w:ind w:hanging="562"/>
    </w:pPr>
    <w:rPr>
      <w:rFonts w:ascii="Franklin Gothic Medium Cond" w:eastAsia="Times New Roman" w:hAnsi="Franklin Gothic Medium Cond"/>
      <w:sz w:val="24"/>
      <w:szCs w:val="24"/>
      <w:lang w:eastAsia="ru-RU"/>
    </w:rPr>
  </w:style>
  <w:style w:type="paragraph" w:customStyle="1" w:styleId="Style7">
    <w:name w:val="Style7"/>
    <w:basedOn w:val="a"/>
    <w:rsid w:val="00504868"/>
    <w:pPr>
      <w:widowControl w:val="0"/>
      <w:autoSpaceDE w:val="0"/>
      <w:autoSpaceDN w:val="0"/>
      <w:adjustRightInd w:val="0"/>
      <w:spacing w:after="0" w:line="214" w:lineRule="exact"/>
      <w:ind w:firstLine="278"/>
      <w:jc w:val="both"/>
    </w:pPr>
    <w:rPr>
      <w:rFonts w:ascii="Franklin Gothic Medium Cond" w:eastAsia="Times New Roman" w:hAnsi="Franklin Gothic Medium Cond"/>
      <w:sz w:val="24"/>
      <w:szCs w:val="24"/>
      <w:lang w:eastAsia="ru-RU"/>
    </w:rPr>
  </w:style>
  <w:style w:type="character" w:customStyle="1" w:styleId="FontStyle116">
    <w:name w:val="Font Style116"/>
    <w:rsid w:val="00504868"/>
    <w:rPr>
      <w:rFonts w:ascii="Times New Roman" w:hAnsi="Times New Roman" w:cs="Times New Roman"/>
      <w:sz w:val="18"/>
      <w:szCs w:val="18"/>
    </w:rPr>
  </w:style>
  <w:style w:type="paragraph" w:styleId="ab">
    <w:name w:val="header"/>
    <w:basedOn w:val="a"/>
    <w:link w:val="ac"/>
    <w:rsid w:val="00504868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basedOn w:val="a0"/>
    <w:link w:val="ab"/>
    <w:rsid w:val="00504868"/>
    <w:rPr>
      <w:rFonts w:ascii="Calibri" w:eastAsia="Calibri" w:hAnsi="Calibri" w:cs="Times New Roman"/>
      <w:lang w:val="x-none"/>
    </w:rPr>
  </w:style>
  <w:style w:type="paragraph" w:styleId="ad">
    <w:name w:val="footer"/>
    <w:basedOn w:val="a"/>
    <w:link w:val="ae"/>
    <w:uiPriority w:val="99"/>
    <w:rsid w:val="00504868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basedOn w:val="a0"/>
    <w:link w:val="ad"/>
    <w:uiPriority w:val="99"/>
    <w:rsid w:val="00504868"/>
    <w:rPr>
      <w:rFonts w:ascii="Calibri" w:eastAsia="Calibri" w:hAnsi="Calibri" w:cs="Times New Roman"/>
      <w:lang w:val="x-none"/>
    </w:rPr>
  </w:style>
  <w:style w:type="paragraph" w:styleId="af">
    <w:name w:val="Balloon Text"/>
    <w:basedOn w:val="a"/>
    <w:link w:val="af0"/>
    <w:rsid w:val="00504868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basedOn w:val="a0"/>
    <w:link w:val="af"/>
    <w:rsid w:val="00504868"/>
    <w:rPr>
      <w:rFonts w:ascii="Tahoma" w:eastAsia="Calibri" w:hAnsi="Tahoma" w:cs="Times New Roman"/>
      <w:sz w:val="16"/>
      <w:szCs w:val="16"/>
      <w:lang w:val="x-none"/>
    </w:rPr>
  </w:style>
  <w:style w:type="paragraph" w:styleId="af1">
    <w:name w:val="Normal (Web)"/>
    <w:basedOn w:val="a"/>
    <w:uiPriority w:val="99"/>
    <w:unhideWhenUsed/>
    <w:rsid w:val="005048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504868"/>
    <w:rPr>
      <w:b/>
      <w:bCs/>
    </w:rPr>
  </w:style>
  <w:style w:type="paragraph" w:customStyle="1" w:styleId="11">
    <w:name w:val="Абзац списка1"/>
    <w:basedOn w:val="a"/>
    <w:rsid w:val="001B365B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azym.ru/nauchmed/psihiat/87939-kopytin-ai-art-terapiya-novye-gorizonty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4477</Words>
  <Characters>25522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Gleb</dc:creator>
  <cp:lastModifiedBy>555</cp:lastModifiedBy>
  <cp:revision>11</cp:revision>
  <cp:lastPrinted>2021-09-11T09:20:00Z</cp:lastPrinted>
  <dcterms:created xsi:type="dcterms:W3CDTF">2021-07-07T06:32:00Z</dcterms:created>
  <dcterms:modified xsi:type="dcterms:W3CDTF">2021-09-11T09:20:00Z</dcterms:modified>
</cp:coreProperties>
</file>