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E" w:rsidRPr="00FE0D3E" w:rsidRDefault="000B043D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32"/>
          <w:szCs w:val="28"/>
        </w:rPr>
      </w:pPr>
      <w:r>
        <w:rPr>
          <w:rFonts w:ascii="Tahoma" w:eastAsia="Times New Roman" w:hAnsi="Tahoma" w:cs="Tahoma"/>
          <w:color w:val="002060"/>
          <w:sz w:val="32"/>
          <w:szCs w:val="28"/>
        </w:rPr>
        <w:t xml:space="preserve">Объекты спорта ДОУ </w:t>
      </w:r>
    </w:p>
    <w:p w:rsidR="00FE0D3E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28"/>
          <w:szCs w:val="28"/>
        </w:rPr>
      </w:pPr>
    </w:p>
    <w:p w:rsidR="00FE0D3E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28"/>
          <w:szCs w:val="28"/>
        </w:rPr>
      </w:pPr>
    </w:p>
    <w:p w:rsidR="00FE0D3E" w:rsidRPr="00FE0D3E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32"/>
          <w:szCs w:val="28"/>
        </w:rPr>
      </w:pPr>
      <w:r w:rsidRPr="00FE0D3E">
        <w:rPr>
          <w:rFonts w:ascii="Tahoma" w:eastAsia="Times New Roman" w:hAnsi="Tahoma" w:cs="Tahoma"/>
          <w:color w:val="002060"/>
          <w:sz w:val="32"/>
          <w:szCs w:val="28"/>
        </w:rPr>
        <w:t>Для занятий с детьми физкультурно-оздоровитель</w:t>
      </w:r>
      <w:r w:rsidR="000B043D">
        <w:rPr>
          <w:rFonts w:ascii="Tahoma" w:eastAsia="Times New Roman" w:hAnsi="Tahoma" w:cs="Tahoma"/>
          <w:color w:val="002060"/>
          <w:sz w:val="32"/>
          <w:szCs w:val="28"/>
        </w:rPr>
        <w:t xml:space="preserve">ной работой в группе  имеется </w:t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t xml:space="preserve"> спортивные оборудова</w:t>
      </w:r>
      <w:r w:rsidR="000B043D">
        <w:rPr>
          <w:rFonts w:ascii="Tahoma" w:eastAsia="Times New Roman" w:hAnsi="Tahoma" w:cs="Tahoma"/>
          <w:color w:val="002060"/>
          <w:sz w:val="32"/>
          <w:szCs w:val="28"/>
        </w:rPr>
        <w:t>ния:</w:t>
      </w:r>
      <w:proofErr w:type="gramStart"/>
      <w:r w:rsidR="000B043D">
        <w:rPr>
          <w:rFonts w:ascii="Tahoma" w:eastAsia="Times New Roman" w:hAnsi="Tahoma" w:cs="Tahoma"/>
          <w:color w:val="002060"/>
          <w:sz w:val="32"/>
          <w:szCs w:val="28"/>
        </w:rPr>
        <w:t xml:space="preserve"> </w:t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t>,</w:t>
      </w:r>
      <w:proofErr w:type="gramEnd"/>
      <w:r w:rsidRPr="00FE0D3E">
        <w:rPr>
          <w:rFonts w:ascii="Tahoma" w:eastAsia="Times New Roman" w:hAnsi="Tahoma" w:cs="Tahoma"/>
          <w:color w:val="002060"/>
          <w:sz w:val="32"/>
          <w:szCs w:val="28"/>
        </w:rPr>
        <w:t xml:space="preserve"> обручи разных размеров, стойка для прыжков с верёвкой, мешочки с песком разного размера и веса, гимнастические палки разного размера, туннель для </w:t>
      </w:r>
      <w:proofErr w:type="spellStart"/>
      <w:r w:rsidRPr="00FE0D3E">
        <w:rPr>
          <w:rFonts w:ascii="Tahoma" w:eastAsia="Times New Roman" w:hAnsi="Tahoma" w:cs="Tahoma"/>
          <w:color w:val="002060"/>
          <w:sz w:val="32"/>
          <w:szCs w:val="28"/>
        </w:rPr>
        <w:t>подлезания</w:t>
      </w:r>
      <w:proofErr w:type="spellEnd"/>
      <w:r w:rsidRPr="00FE0D3E">
        <w:rPr>
          <w:rFonts w:ascii="Tahoma" w:eastAsia="Times New Roman" w:hAnsi="Tahoma" w:cs="Tahoma"/>
          <w:color w:val="002060"/>
          <w:sz w:val="32"/>
          <w:szCs w:val="28"/>
        </w:rPr>
        <w:t>, гимнастические скамьи разной высоты, мячи разного диаметра.</w:t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br/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br/>
        <w:t>    В группах оборудованы физкультурные уголки, где собрано физкультурно-спортивное оборудование для индивидуальных занятий детей: скакалки, мячи, ленты,  спортивные комплексы, атрибуты к подвижным играм.</w:t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br/>
        <w:t>Для активной деятельности детей на свежем воздухе используются участки и спортивная площадка, где дети играют в игры с элементами спортивных игр, что воспитывает у них желание заниматься спортом.</w:t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br/>
      </w:r>
      <w:bookmarkStart w:id="0" w:name="_GoBack"/>
      <w:bookmarkEnd w:id="0"/>
    </w:p>
    <w:p w:rsidR="002C5E84" w:rsidRPr="00FE0D3E" w:rsidRDefault="002C5E84">
      <w:pPr>
        <w:rPr>
          <w:sz w:val="24"/>
        </w:rPr>
      </w:pPr>
    </w:p>
    <w:sectPr w:rsidR="002C5E84" w:rsidRPr="00FE0D3E" w:rsidSect="00FE0D3E">
      <w:pgSz w:w="11906" w:h="16838"/>
      <w:pgMar w:top="1134" w:right="850" w:bottom="1134" w:left="1701" w:header="708" w:footer="708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E"/>
    <w:rsid w:val="000B043D"/>
    <w:rsid w:val="002C5E84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ПК</cp:lastModifiedBy>
  <cp:revision>2</cp:revision>
  <dcterms:created xsi:type="dcterms:W3CDTF">2022-10-31T08:36:00Z</dcterms:created>
  <dcterms:modified xsi:type="dcterms:W3CDTF">2022-10-31T08:36:00Z</dcterms:modified>
</cp:coreProperties>
</file>