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8B" w:rsidRDefault="00A1138B" w:rsidP="00A1138B">
      <w:pPr>
        <w:rPr>
          <w:sz w:val="2"/>
          <w:szCs w:val="2"/>
        </w:rPr>
      </w:pPr>
      <w:bookmarkStart w:id="0" w:name="_GoBack"/>
      <w:bookmarkEnd w:id="0"/>
    </w:p>
    <w:p w:rsidR="00A1138B" w:rsidRDefault="00A1138B" w:rsidP="00A1138B">
      <w:pPr>
        <w:jc w:val="center"/>
        <w:rPr>
          <w:sz w:val="2"/>
          <w:szCs w:val="2"/>
        </w:rPr>
      </w:pPr>
    </w:p>
    <w:p w:rsidR="00A1138B" w:rsidRDefault="00A1138B" w:rsidP="00A1138B">
      <w:pPr>
        <w:jc w:val="center"/>
        <w:rPr>
          <w:sz w:val="2"/>
          <w:szCs w:val="2"/>
        </w:rPr>
      </w:pPr>
    </w:p>
    <w:p w:rsidR="00A1138B" w:rsidRDefault="00A1138B" w:rsidP="00A1138B">
      <w:pPr>
        <w:jc w:val="center"/>
        <w:rPr>
          <w:sz w:val="2"/>
          <w:szCs w:val="2"/>
        </w:rPr>
      </w:pPr>
    </w:p>
    <w:p w:rsidR="00A1138B" w:rsidRDefault="00A1138B" w:rsidP="00A1138B">
      <w:pPr>
        <w:jc w:val="center"/>
        <w:rPr>
          <w:sz w:val="2"/>
          <w:szCs w:val="2"/>
        </w:rPr>
      </w:pPr>
    </w:p>
    <w:p w:rsidR="00A1138B" w:rsidRDefault="00A1138B" w:rsidP="00A1138B">
      <w:pPr>
        <w:jc w:val="center"/>
        <w:rPr>
          <w:sz w:val="2"/>
          <w:szCs w:val="2"/>
        </w:rPr>
      </w:pPr>
    </w:p>
    <w:p w:rsidR="00A1138B" w:rsidRPr="00A1138B" w:rsidRDefault="00A1138B" w:rsidP="00A1138B">
      <w:pPr>
        <w:jc w:val="center"/>
        <w:rPr>
          <w:rFonts w:hint="eastAsia"/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9055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8B" w:rsidRDefault="00A1138B" w:rsidP="00A1138B">
      <w:pPr>
        <w:pStyle w:val="20"/>
        <w:shd w:val="clear" w:color="auto" w:fill="auto"/>
        <w:rPr>
          <w:rFonts w:hint="eastAsia"/>
        </w:rPr>
      </w:pPr>
      <w:r>
        <w:rPr>
          <w:color w:val="000000"/>
        </w:rPr>
        <w:t>Правила приёма воспитанников</w:t>
      </w:r>
    </w:p>
    <w:p w:rsidR="00A1138B" w:rsidRDefault="00A1138B" w:rsidP="00A1138B">
      <w:pPr>
        <w:pStyle w:val="1"/>
        <w:shd w:val="clear" w:color="auto" w:fill="auto"/>
        <w:spacing w:line="252" w:lineRule="auto"/>
        <w:jc w:val="center"/>
      </w:pPr>
      <w:r>
        <w:rPr>
          <w:b/>
          <w:bCs/>
          <w:color w:val="000000"/>
        </w:rPr>
        <w:t xml:space="preserve">в Муниципальное казённое дошкольное образовательное </w:t>
      </w:r>
      <w:proofErr w:type="gramStart"/>
      <w:r>
        <w:rPr>
          <w:b/>
          <w:bCs/>
          <w:color w:val="000000"/>
        </w:rPr>
        <w:t>учреждение</w:t>
      </w:r>
      <w:r>
        <w:rPr>
          <w:b/>
          <w:bCs/>
          <w:color w:val="000000"/>
        </w:rPr>
        <w:br/>
        <w:t>«</w:t>
      </w:r>
      <w:proofErr w:type="gramEnd"/>
      <w:r>
        <w:rPr>
          <w:b/>
          <w:bCs/>
          <w:color w:val="000000"/>
        </w:rPr>
        <w:t>Центр развития-детский сад №2»Солнышко»</w:t>
      </w:r>
    </w:p>
    <w:p w:rsidR="00A1138B" w:rsidRDefault="00A1138B" w:rsidP="00A1138B">
      <w:pPr>
        <w:pStyle w:val="1"/>
        <w:shd w:val="clear" w:color="auto" w:fill="auto"/>
      </w:pPr>
      <w:r>
        <w:rPr>
          <w:b/>
          <w:bCs/>
          <w:color w:val="000000"/>
        </w:rPr>
        <w:t>1. Общие положения</w:t>
      </w:r>
    </w:p>
    <w:p w:rsidR="00A1138B" w:rsidRDefault="00A1138B" w:rsidP="00A1138B">
      <w:pPr>
        <w:pStyle w:val="1"/>
        <w:numPr>
          <w:ilvl w:val="0"/>
          <w:numId w:val="1"/>
        </w:numPr>
        <w:shd w:val="clear" w:color="auto" w:fill="auto"/>
        <w:tabs>
          <w:tab w:val="left" w:pos="571"/>
        </w:tabs>
        <w:jc w:val="center"/>
      </w:pPr>
      <w:r>
        <w:rPr>
          <w:b/>
          <w:bCs/>
          <w:color w:val="000000"/>
        </w:rPr>
        <w:t>Настоящие Правила приёма воспитанников в МК ДОУ «Центр</w:t>
      </w:r>
      <w:r>
        <w:rPr>
          <w:b/>
          <w:bCs/>
          <w:color w:val="000000"/>
        </w:rPr>
        <w:br/>
        <w:t>развития-детский сад №</w:t>
      </w:r>
      <w:proofErr w:type="gramStart"/>
      <w:r>
        <w:rPr>
          <w:b/>
          <w:bCs/>
          <w:color w:val="000000"/>
        </w:rPr>
        <w:t>2»Солнышко</w:t>
      </w:r>
      <w:proofErr w:type="gramEnd"/>
      <w:r>
        <w:rPr>
          <w:b/>
          <w:bCs/>
          <w:color w:val="000000"/>
        </w:rPr>
        <w:t>»</w:t>
      </w:r>
    </w:p>
    <w:p w:rsidR="00A1138B" w:rsidRDefault="00A1138B" w:rsidP="00A1138B">
      <w:pPr>
        <w:pStyle w:val="1"/>
        <w:shd w:val="clear" w:color="auto" w:fill="auto"/>
        <w:spacing w:after="520" w:line="256" w:lineRule="auto"/>
        <w:jc w:val="center"/>
      </w:pPr>
      <w:r>
        <w:rPr>
          <w:color w:val="000000"/>
        </w:rPr>
        <w:t>(далее - Правила) разработаны в целях регулирования порядка</w:t>
      </w:r>
      <w:r>
        <w:rPr>
          <w:color w:val="000000"/>
        </w:rPr>
        <w:br/>
        <w:t>комплектования дошкольного образовательного учреждения, определяют</w:t>
      </w:r>
      <w:r>
        <w:rPr>
          <w:color w:val="000000"/>
        </w:rPr>
        <w:br/>
        <w:t xml:space="preserve">правила приёма детей в МК ДОУ </w:t>
      </w:r>
      <w:r>
        <w:rPr>
          <w:b/>
          <w:bCs/>
          <w:color w:val="000000"/>
        </w:rPr>
        <w:t>(далее МКДОУ «Центр развития-</w:t>
      </w:r>
      <w:r>
        <w:rPr>
          <w:b/>
          <w:bCs/>
          <w:color w:val="000000"/>
        </w:rPr>
        <w:br/>
        <w:t>детский сад №</w:t>
      </w:r>
      <w:proofErr w:type="gramStart"/>
      <w:r>
        <w:rPr>
          <w:b/>
          <w:bCs/>
          <w:color w:val="000000"/>
        </w:rPr>
        <w:t>2»Солнышко</w:t>
      </w:r>
      <w:proofErr w:type="gramEnd"/>
      <w:r>
        <w:rPr>
          <w:b/>
          <w:bCs/>
          <w:color w:val="000000"/>
        </w:rPr>
        <w:t xml:space="preserve">» </w:t>
      </w:r>
      <w:proofErr w:type="spellStart"/>
      <w:r>
        <w:rPr>
          <w:b/>
          <w:bCs/>
          <w:color w:val="000000"/>
        </w:rPr>
        <w:t>с.Хунзах</w:t>
      </w:r>
      <w:proofErr w:type="spellEnd"/>
    </w:p>
    <w:p w:rsidR="00A1138B" w:rsidRDefault="00A1138B" w:rsidP="00A1138B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jc w:val="center"/>
      </w:pPr>
      <w:r>
        <w:rPr>
          <w:b/>
          <w:bCs/>
          <w:color w:val="000000"/>
        </w:rPr>
        <w:t>Прием детей в МК ДОУ «Центр развития-детский сад №</w:t>
      </w:r>
      <w:proofErr w:type="gramStart"/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br/>
        <w:t>»Солнышко</w:t>
      </w:r>
      <w:proofErr w:type="gramEnd"/>
      <w:r>
        <w:rPr>
          <w:b/>
          <w:bCs/>
          <w:color w:val="000000"/>
        </w:rPr>
        <w:t>»</w:t>
      </w:r>
    </w:p>
    <w:p w:rsidR="00A1138B" w:rsidRDefault="00A1138B" w:rsidP="00A1138B">
      <w:pPr>
        <w:pStyle w:val="1"/>
        <w:shd w:val="clear" w:color="auto" w:fill="auto"/>
        <w:spacing w:line="256" w:lineRule="auto"/>
        <w:ind w:firstLine="280"/>
      </w:pPr>
      <w:r>
        <w:rPr>
          <w:color w:val="000000"/>
        </w:rPr>
        <w:t>осуществляется в соответствии со следующими нормативными правовыми актами:</w:t>
      </w:r>
    </w:p>
    <w:p w:rsidR="00A1138B" w:rsidRDefault="00A1138B" w:rsidP="00A1138B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after="0"/>
      </w:pPr>
      <w:r>
        <w:rPr>
          <w:color w:val="000000"/>
        </w:rPr>
        <w:t>Федеральный закон от 29 декабря 2012 года № 273-ФЗ «Об образовании в Российской Федерации»;</w:t>
      </w:r>
    </w:p>
    <w:p w:rsidR="00A1138B" w:rsidRDefault="00A1138B" w:rsidP="00A1138B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after="0"/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«Об утверждении порядка организации и осуществления образовательной деятельности по основным образовательным программам дошкольного образования» от 08.04.2014года №293;</w:t>
      </w:r>
    </w:p>
    <w:p w:rsidR="00A1138B" w:rsidRDefault="00A1138B" w:rsidP="00A1138B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after="0"/>
      </w:pP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- эпидемиологические требования к устройству, содержанию и организации режима работы в дошкольных организациях СанПиН 2.4.1.3049- 13 (Постановление Главного государственного санитарного врача РФ от 04.04.2014 года№ 26;</w:t>
      </w:r>
    </w:p>
    <w:p w:rsidR="00A1138B" w:rsidRDefault="00A1138B" w:rsidP="00A1138B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after="300"/>
      </w:pPr>
      <w:r>
        <w:rPr>
          <w:color w:val="000000"/>
        </w:rPr>
        <w:t>Приказ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</w:t>
      </w:r>
    </w:p>
    <w:p w:rsidR="00A1138B" w:rsidRDefault="00A1138B" w:rsidP="00A1138B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line="256" w:lineRule="auto"/>
      </w:pPr>
      <w:r>
        <w:rPr>
          <w:color w:val="000000"/>
        </w:rPr>
        <w:t xml:space="preserve">Настоящие Прав </w:t>
      </w:r>
      <w:proofErr w:type="spellStart"/>
      <w:r>
        <w:rPr>
          <w:color w:val="000000"/>
        </w:rPr>
        <w:t>тла</w:t>
      </w:r>
      <w:proofErr w:type="spellEnd"/>
      <w:r>
        <w:rPr>
          <w:color w:val="000000"/>
        </w:rPr>
        <w:t xml:space="preserve"> разработаны в целях обеспечения соблюдения равенства прав граждан при приёме детей в МКДОУ, с учётом льгот,</w:t>
      </w:r>
    </w:p>
    <w:p w:rsidR="008441E5" w:rsidRDefault="008441E5" w:rsidP="00260C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56"/>
          <w:szCs w:val="56"/>
        </w:rPr>
      </w:pPr>
    </w:p>
    <w:p w:rsidR="00A1138B" w:rsidRDefault="00A1138B" w:rsidP="00260C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 а также удовлетворения потребностей населения в получении услуг дошкольного образования.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1.4. МКДОУ вправе осуществлять прием детей только при наличии лицензии на ведение образовательной деятельности по образовательной программе дошкольного образования.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2. Порядок комплектования ДОУ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2.1. В МКДОУ, реализующее программу дошкольного образования, принимаются дети в возрасте, предусмотренном уставом МКДОУ - от 1 до 7 лет (при наличии условий).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2.2. Комплектование МКДОУ осуществляется 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Отделом образования </w:t>
      </w:r>
      <w:proofErr w:type="spellStart"/>
      <w:proofErr w:type="gramStart"/>
      <w:r>
        <w:rPr>
          <w:color w:val="333333"/>
          <w:sz w:val="28"/>
          <w:szCs w:val="28"/>
        </w:rPr>
        <w:t>МР»Хунз</w:t>
      </w:r>
      <w:r w:rsidR="00C15B8F">
        <w:rPr>
          <w:color w:val="333333"/>
          <w:sz w:val="28"/>
          <w:szCs w:val="28"/>
        </w:rPr>
        <w:t>ахский</w:t>
      </w:r>
      <w:proofErr w:type="spellEnd"/>
      <w:proofErr w:type="gramEnd"/>
      <w:r w:rsidR="00C15B8F">
        <w:rPr>
          <w:color w:val="333333"/>
          <w:sz w:val="28"/>
          <w:szCs w:val="28"/>
        </w:rPr>
        <w:t xml:space="preserve"> район» 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2.2.1. </w:t>
      </w:r>
      <w:r w:rsidR="00064F9C">
        <w:rPr>
          <w:color w:val="333333"/>
          <w:sz w:val="28"/>
          <w:szCs w:val="28"/>
        </w:rPr>
        <w:t xml:space="preserve">Отделом образованием </w:t>
      </w:r>
      <w:proofErr w:type="spellStart"/>
      <w:proofErr w:type="gramStart"/>
      <w:r w:rsidR="00064F9C">
        <w:rPr>
          <w:color w:val="333333"/>
          <w:sz w:val="28"/>
          <w:szCs w:val="28"/>
        </w:rPr>
        <w:t>МР»Хунзахский</w:t>
      </w:r>
      <w:proofErr w:type="spellEnd"/>
      <w:proofErr w:type="gramEnd"/>
      <w:r w:rsidR="00064F9C">
        <w:rPr>
          <w:color w:val="333333"/>
          <w:sz w:val="28"/>
          <w:szCs w:val="28"/>
        </w:rPr>
        <w:t xml:space="preserve"> район» дети направляются в ДОУ</w:t>
      </w:r>
    </w:p>
    <w:p w:rsidR="00260C7A" w:rsidRPr="00064F9C" w:rsidRDefault="00064F9C" w:rsidP="00260C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2.3. </w:t>
      </w:r>
      <w:r w:rsidR="00260C7A">
        <w:rPr>
          <w:color w:val="333333"/>
          <w:sz w:val="28"/>
          <w:szCs w:val="28"/>
        </w:rPr>
        <w:t xml:space="preserve">Комплектование МКДОУ осуществляется в соответствии с возрастом детей и видом ДОУ. Основной структурной единицей МКДОУ является группа детей дошкольного возраста. Количество групп и их предельная наполняемость устанавливаются в соответствии с лицензионными показателями ДОУ. Комплектование групп МКДОУ детьми </w:t>
      </w:r>
      <w:proofErr w:type="gramStart"/>
      <w:r w:rsidR="00260C7A">
        <w:rPr>
          <w:color w:val="333333"/>
          <w:sz w:val="28"/>
          <w:szCs w:val="28"/>
        </w:rPr>
        <w:t>осуществляется  в</w:t>
      </w:r>
      <w:proofErr w:type="gramEnd"/>
      <w:r w:rsidR="00260C7A">
        <w:rPr>
          <w:color w:val="333333"/>
          <w:sz w:val="28"/>
          <w:szCs w:val="28"/>
        </w:rPr>
        <w:t xml:space="preserve"> младшей и средней группе по одновозрастному принципу, а в группе раннего возраста и в старшей группе двух</w:t>
      </w:r>
      <w:r>
        <w:rPr>
          <w:color w:val="333333"/>
          <w:sz w:val="28"/>
          <w:szCs w:val="28"/>
        </w:rPr>
        <w:t xml:space="preserve"> </w:t>
      </w:r>
      <w:r w:rsidR="00260C7A">
        <w:rPr>
          <w:color w:val="333333"/>
          <w:sz w:val="28"/>
          <w:szCs w:val="28"/>
        </w:rPr>
        <w:t>возрастные.</w:t>
      </w:r>
    </w:p>
    <w:p w:rsidR="00260C7A" w:rsidRDefault="00064F9C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2.4. После получения </w:t>
      </w:r>
      <w:proofErr w:type="gramStart"/>
      <w:r>
        <w:rPr>
          <w:color w:val="333333"/>
          <w:sz w:val="28"/>
          <w:szCs w:val="28"/>
        </w:rPr>
        <w:t>направлений</w:t>
      </w:r>
      <w:r w:rsidR="00947F1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 заведующим</w:t>
      </w:r>
      <w:proofErr w:type="gramEnd"/>
      <w:r>
        <w:rPr>
          <w:color w:val="333333"/>
          <w:sz w:val="28"/>
          <w:szCs w:val="28"/>
        </w:rPr>
        <w:t xml:space="preserve">  информируются родители д</w:t>
      </w:r>
      <w:r w:rsidR="00260C7A">
        <w:rPr>
          <w:color w:val="333333"/>
          <w:sz w:val="28"/>
          <w:szCs w:val="28"/>
        </w:rPr>
        <w:t>ля зачисления ребенка в МКДОУ</w:t>
      </w:r>
      <w:r>
        <w:rPr>
          <w:color w:val="333333"/>
          <w:sz w:val="28"/>
          <w:szCs w:val="28"/>
        </w:rPr>
        <w:t>,</w:t>
      </w:r>
      <w:r w:rsidR="00260C7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сначала   заключается  договор и если родитель соглашается, то </w:t>
      </w:r>
      <w:r w:rsidR="006A50E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260C7A">
        <w:rPr>
          <w:color w:val="333333"/>
          <w:sz w:val="28"/>
          <w:szCs w:val="28"/>
        </w:rPr>
        <w:t xml:space="preserve"> приглашаются для написания заявления о зачислении ребенка в МКДОУ</w:t>
      </w:r>
      <w:r>
        <w:rPr>
          <w:color w:val="333333"/>
          <w:sz w:val="28"/>
          <w:szCs w:val="28"/>
        </w:rPr>
        <w:t xml:space="preserve"> и ребенка зачисляют в ДОУ</w:t>
      </w:r>
      <w:r w:rsidR="00260C7A">
        <w:rPr>
          <w:color w:val="333333"/>
          <w:sz w:val="28"/>
          <w:szCs w:val="28"/>
        </w:rPr>
        <w:t>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2.5. Информирование родителей (законных представителей) о выделении места в Детский сад осуществляет заведующий Учреждения, осуществляющий приём документов на получение места в Детский сад, посредством телефонной связи. В случае неявки родителей (законных представителей) по результатам массового комплектования групп Де</w:t>
      </w:r>
      <w:r w:rsidR="006A50EC">
        <w:rPr>
          <w:color w:val="333333"/>
          <w:sz w:val="28"/>
          <w:szCs w:val="28"/>
        </w:rPr>
        <w:t xml:space="preserve">тского сада в срок до 1 </w:t>
      </w:r>
      <w:proofErr w:type="gramStart"/>
      <w:r w:rsidR="006A50EC">
        <w:rPr>
          <w:color w:val="333333"/>
          <w:sz w:val="28"/>
          <w:szCs w:val="28"/>
        </w:rPr>
        <w:t>сентября</w:t>
      </w:r>
      <w:r w:rsidR="00064F9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текущего</w:t>
      </w:r>
      <w:proofErr w:type="gramEnd"/>
      <w:r>
        <w:rPr>
          <w:color w:val="333333"/>
          <w:sz w:val="28"/>
          <w:szCs w:val="28"/>
        </w:rPr>
        <w:t xml:space="preserve"> года для регистрации выделенного места на зачисление будущего воспитанника, предоставленное место ребёнку считается невостребованным и подлежит перераспределению, в том случае, </w:t>
      </w:r>
      <w:r>
        <w:rPr>
          <w:color w:val="333333"/>
          <w:sz w:val="28"/>
          <w:szCs w:val="28"/>
        </w:rPr>
        <w:lastRenderedPageBreak/>
        <w:t>если родителем (законным представителем) не подано заявление на имя заведующего Детского сада о сохранении места за ребёнком, с указанием срока сохранения. Высвободившиеся места по количеству невостребованных мест распределяются комис</w:t>
      </w:r>
      <w:r w:rsidR="006A50EC">
        <w:rPr>
          <w:color w:val="333333"/>
          <w:sz w:val="28"/>
          <w:szCs w:val="28"/>
        </w:rPr>
        <w:t>сией отделом образовани</w:t>
      </w:r>
      <w:r w:rsidR="001B6632">
        <w:rPr>
          <w:color w:val="333333"/>
          <w:sz w:val="28"/>
          <w:szCs w:val="28"/>
        </w:rPr>
        <w:t>и</w:t>
      </w:r>
      <w:r w:rsidR="006A50E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6A50EC">
        <w:rPr>
          <w:color w:val="333333"/>
          <w:sz w:val="28"/>
          <w:szCs w:val="28"/>
        </w:rPr>
        <w:t>МР»Хунзахский</w:t>
      </w:r>
      <w:proofErr w:type="spellEnd"/>
      <w:proofErr w:type="gramEnd"/>
      <w:r w:rsidR="006A50EC">
        <w:rPr>
          <w:color w:val="333333"/>
          <w:sz w:val="28"/>
          <w:szCs w:val="28"/>
        </w:rPr>
        <w:t xml:space="preserve"> район» </w:t>
      </w:r>
      <w:r>
        <w:rPr>
          <w:color w:val="333333"/>
          <w:sz w:val="28"/>
          <w:szCs w:val="28"/>
        </w:rPr>
        <w:t>в порядке проведения доукомплектования в соответствии с имеющейся очередью.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2.6. Зачисление детей в МКДОУ проводится с учетом количества ежегодно освобождающихся мест и заявлений граждан, нуждающихся в предоставлении места в детском саду.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2.8 Приём воспитанников в МКДОУ производится на основании следующих документов: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заявления родителей (законных представителей);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медицинского заключения о состоянии здоровья ребенка.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2.7. </w:t>
      </w:r>
      <w:r>
        <w:rPr>
          <w:color w:val="000000"/>
          <w:sz w:val="28"/>
          <w:szCs w:val="28"/>
        </w:rPr>
        <w:t>Для приема в образовательную организацию: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2.9. </w:t>
      </w:r>
      <w:r>
        <w:rPr>
          <w:color w:val="000000"/>
          <w:sz w:val="28"/>
          <w:szCs w:val="28"/>
        </w:rPr>
        <w:t> 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2.10. Администрация МКДОУ при приеме заявления обязана ознакомиться с документом, удостоверяющим личность заявителя, для установления права </w:t>
      </w:r>
      <w:r>
        <w:rPr>
          <w:color w:val="333333"/>
          <w:sz w:val="28"/>
          <w:szCs w:val="28"/>
        </w:rPr>
        <w:lastRenderedPageBreak/>
        <w:t>полномочий законного представителя ребенка. </w:t>
      </w:r>
      <w:r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б) дата и место рождения ребенка;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2.11. Прохождение ребенком медицинского обследования осуществляется в медицинских учреждениях в соответствии с действующими нормативно-правовыми актами </w:t>
      </w:r>
      <w:proofErr w:type="gramStart"/>
      <w:r>
        <w:rPr>
          <w:color w:val="333333"/>
          <w:sz w:val="28"/>
          <w:szCs w:val="28"/>
        </w:rPr>
        <w:t>учреждения  здравоохранения</w:t>
      </w:r>
      <w:proofErr w:type="gramEnd"/>
      <w:r>
        <w:rPr>
          <w:color w:val="333333"/>
          <w:sz w:val="28"/>
          <w:szCs w:val="28"/>
        </w:rPr>
        <w:t>. Как правило, прохождение ребенком медицинского обследования, осуществляется в детской поликлинике по месту жительства ребенка. Результат медицинского обследования должен быть заверен печатью медицинского учреждения и, соответствовать условиям оказания муниципальной услуги.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2.12.Заведующий МКДОУ издаёт приказ о зачислении ребёнка в течение трех дней с момента предъявления родителями (законными представителями) ребёнка следующих документов: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заявления родителей (законных представителей);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документа, удостоверяющего личность одного из родителей (законных представителей) ребёнка.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медицинской карты ребёнка;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медицинской справки о состоянии здоровья ребёнка с заключением о возможности посещения муниципального учреждения.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2.13. МКДОУ обязано ознакомить родителей (законных представителей) ребенка с уставом, лицензией на право ведения образовательной деятельности, свидетельством о государственной аккредитации, информировать родителей о порядке приема детей в МКДОУ. МКДОУ Павловский д/сад №8 предоставляет родителям (законным представителям) ребенка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2.14. При зачислении ребенка в МКДОУ между родителями (законными представителями) ребенка и МКДОУ заключается договор. Договор составляется в 2-х экземплярах, при этом один экземпляр договора выдается родителями (законными представителями) ребенка, второй остается в МКДОУ. Подписание договора является обязательным для обеих сторон. Оформленный Договор регистрируется в журнале регистрации договоров.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2.15. Комплектование групп в Учреждения на новый учебный го</w:t>
      </w:r>
      <w:r w:rsidR="006A50EC">
        <w:rPr>
          <w:color w:val="333333"/>
          <w:sz w:val="28"/>
          <w:szCs w:val="28"/>
        </w:rPr>
        <w:t>д проводится в период с 1 июня</w:t>
      </w:r>
      <w:r>
        <w:rPr>
          <w:color w:val="333333"/>
          <w:sz w:val="28"/>
          <w:szCs w:val="28"/>
        </w:rPr>
        <w:t xml:space="preserve"> по 1 сентября ежегодно по количеству детей в возрастных группах.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2.16. Зачисление ребенка в МКДОУ оформляется приказом заведующего образовательного учреждения не позднее 31 августа текущего года.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2.17. При поступлении ребёнка в МКДОУ после начала учебного года и в течение него в трехдневный срок издается приказ о его зачислении.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2.18. По состоянию на 1 сентября каждого года заведующий МКДОУ издает приказ о комплектовании групп на новый учебный год с учётом возраста воспитанников.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2.19. Доукомплектование групп Детского сада проводится в течение всего года при наличии свободных мест с учётом условий, соответствующих требованиям СанПиН 2.4.1.3049-13.</w:t>
      </w:r>
    </w:p>
    <w:p w:rsidR="001B6632" w:rsidRDefault="001B6632" w:rsidP="00260C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1B6632" w:rsidRDefault="001B6632" w:rsidP="00260C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3. Порядок предоставления мест в ДОУ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Согласно п.п.11 12 Рекомендаций по порядку комплектования образовательных учреждений, реализующих основную общеобразовательную программу дошкольного образования, утв. Письмом </w:t>
      </w:r>
      <w:proofErr w:type="spellStart"/>
      <w:r>
        <w:rPr>
          <w:color w:val="333333"/>
          <w:sz w:val="28"/>
          <w:szCs w:val="28"/>
        </w:rPr>
        <w:t>Минобрнауки</w:t>
      </w:r>
      <w:proofErr w:type="spellEnd"/>
      <w:r>
        <w:rPr>
          <w:color w:val="333333"/>
          <w:sz w:val="28"/>
          <w:szCs w:val="28"/>
        </w:rPr>
        <w:t xml:space="preserve"> России от 08.08.2013 года№ 08-1063 «О рекомендациях по порядку комплектования дошкольных образовательных учреждений» дети, родители (законные представители) которых имеют право на внеочередное зачисление ребёнка в учреждение,- это: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-дети граждан, подвергшихся воздействию радиации вследствие катастрофы на Чернобыльской АЭС (Закон Р.Ф. от 15.05.1991 Г.№ 1244-1 </w:t>
      </w:r>
      <w:proofErr w:type="gramStart"/>
      <w:r>
        <w:rPr>
          <w:color w:val="333333"/>
          <w:sz w:val="28"/>
          <w:szCs w:val="28"/>
        </w:rPr>
        <w:t>« О</w:t>
      </w:r>
      <w:proofErr w:type="gramEnd"/>
      <w:r>
        <w:rPr>
          <w:color w:val="333333"/>
          <w:sz w:val="28"/>
          <w:szCs w:val="28"/>
        </w:rPr>
        <w:t xml:space="preserve"> СОЦИАЛЬНОЙ ЗАЩИТЕ ГРАЖДАН, ПОДВЕРГШИХСЯ ВОЗДЕЙСТВИЮ РАДИАЦИИ ВСЛЕДСТВИЕ КАТАСТРОФЫ НА ЧЕРНОБЫЛЬСКОЙ АЭС»)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- ДЕТИ ГРАЖДАН ИЗ ПОДРАЗДЕЛЕНИЙ ОСОБОГО РИСКА, А ТАКЖЕ </w:t>
      </w:r>
      <w:proofErr w:type="gramStart"/>
      <w:r>
        <w:rPr>
          <w:color w:val="333333"/>
          <w:sz w:val="28"/>
          <w:szCs w:val="28"/>
        </w:rPr>
        <w:t>СЕМЕЙ ,ПОТЕРЯВШИХ</w:t>
      </w:r>
      <w:proofErr w:type="gramEnd"/>
      <w:r>
        <w:rPr>
          <w:color w:val="333333"/>
          <w:sz w:val="28"/>
          <w:szCs w:val="28"/>
        </w:rPr>
        <w:t xml:space="preserve"> КОРМИЛЬЦА ИЗ ЧИСЛА этих граждан (Постановление Верховного Совета Российской Федерации от 27.12.1991 г.№2123-1);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прокуроров (ФЕДЕРАЛЬНЫЙ ЗАКОН ОТ 17.01.1992 Г. №2202-1 «О ПРОКУРАТУРЕ РОССИЙСКОЙ ФЕДЕРАЦИИ»); - ДЕТИ СУДЕЙ (ЗАКОН РОССИЙСКОЙ ФЕДЕРАЦИИ ОТ 26.06.1992 Г. 3 3132-1 «О СТАТУСЕ СУДЕЙ В РОССИЙСКОЙ ФЕДЕРАЦИИ»);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сотрудников Следственного комитета Российской Федерации (Федеральный закон от 28.12.2010 г. № 403-ФЗ «О следственном комитете Российской Федерации»). Дети, родители (законные представители) которых имеют право на первоочередное зачисление ребенка в учреждение: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- дети из многодетных семей </w:t>
      </w:r>
      <w:proofErr w:type="gramStart"/>
      <w:r>
        <w:rPr>
          <w:color w:val="333333"/>
          <w:sz w:val="28"/>
          <w:szCs w:val="28"/>
        </w:rPr>
        <w:t>( Указ</w:t>
      </w:r>
      <w:proofErr w:type="gramEnd"/>
      <w:r>
        <w:rPr>
          <w:color w:val="333333"/>
          <w:sz w:val="28"/>
          <w:szCs w:val="28"/>
        </w:rPr>
        <w:t xml:space="preserve"> Президента Российской Федерации от 5 мая 1992 г. № 431 «О мерах по социальной поддержке семей»);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- дети-инвалиды и дети, один из родителей которых является инвалидом (Указ Президента Российской Федерации от 02.10.1992 г. № 1157 «О дополнительных мерах государственной поддержки инвалидов»);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г. № 76-ФЗ «О статусе военнослужащих»);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сотрудников полиции (Федеральный Закон от 07.02.2011 г. № 3-ФЗ «О полиции»);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г. № 3-ФЗ «О полиции»);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-дети сотрудника полиции, умершего вследствие заболевания, полученного в период прохождения службы в полиции (Федеральный закон от 07.02.2011 г. № 3-ФЗ «О полиции»);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г. № 3-ФЗ «О полиции»);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№ 3-ФЗ «О полиции»);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сотрудников органов внутренних дел, не являющихся сотрудниками полиции (Федеральный закон от 07.02.2011 г. № 3-ФЗ «О полиции»);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 ( 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>
        <w:rPr>
          <w:color w:val="333333"/>
          <w:sz w:val="28"/>
          <w:szCs w:val="28"/>
        </w:rPr>
        <w:lastRenderedPageBreak/>
        <w:t>органах по контролю за оборотом наркотических средств и психотропных веществ и таможенных органов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оборота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 и органах уголовно-исполнительной системы, федеральной противопожарной службе Государственной противопожарной службы, органах по контролю оборота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заболе</w:t>
      </w:r>
      <w:r w:rsidR="001B6632">
        <w:rPr>
          <w:color w:val="333333"/>
          <w:sz w:val="28"/>
          <w:szCs w:val="28"/>
        </w:rPr>
        <w:t>вания, полученного в период прох</w:t>
      </w:r>
      <w:r>
        <w:rPr>
          <w:color w:val="333333"/>
          <w:sz w:val="28"/>
          <w:szCs w:val="28"/>
        </w:rPr>
        <w:t>ождения службы в учреждениях и органах 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</w:t>
      </w:r>
      <w:r>
        <w:rPr>
          <w:color w:val="333333"/>
          <w:sz w:val="28"/>
          <w:szCs w:val="28"/>
        </w:rPr>
        <w:lastRenderedPageBreak/>
        <w:t>матери) (поручение Президента Российской Федерации от 04.05.2011 г. № Пр-1227).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</w:t>
      </w:r>
      <w:r w:rsidR="001B66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заявления выстраиваются по дате подачи заявления.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Далее согласно ч.ч.,2 ст. 61 Федерального закона от 29.12.2012 г. № 273-ФЗ «Об образовании в Российской Федерации»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 в связи с получением образования (завершением обучения);</w:t>
      </w:r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2. досрочно по основаниям, установленным ч. 2 настоящей статьи. Образовательные отношения могут быть прекращены досрочно в следующих </w:t>
      </w:r>
      <w:proofErr w:type="gramStart"/>
      <w:r>
        <w:rPr>
          <w:color w:val="333333"/>
          <w:sz w:val="28"/>
          <w:szCs w:val="28"/>
        </w:rPr>
        <w:t>случаях :</w:t>
      </w:r>
      <w:proofErr w:type="gramEnd"/>
    </w:p>
    <w:p w:rsidR="00260C7A" w:rsidRDefault="00260C7A" w:rsidP="00260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333333"/>
          <w:sz w:val="28"/>
          <w:szCs w:val="28"/>
        </w:rPr>
        <w:t>1)по</w:t>
      </w:r>
      <w:proofErr w:type="gramEnd"/>
      <w:r>
        <w:rPr>
          <w:color w:val="333333"/>
          <w:sz w:val="28"/>
          <w:szCs w:val="28"/>
        </w:rP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4. Распределение (выделение) мест гражданам </w:t>
      </w:r>
      <w:r>
        <w:rPr>
          <w:color w:val="333333"/>
          <w:sz w:val="28"/>
          <w:szCs w:val="28"/>
        </w:rPr>
        <w:t>осуществ</w:t>
      </w:r>
      <w:r w:rsidR="006A50EC">
        <w:rPr>
          <w:color w:val="333333"/>
          <w:sz w:val="28"/>
          <w:szCs w:val="28"/>
        </w:rPr>
        <w:t xml:space="preserve">ляется исходя из </w:t>
      </w:r>
      <w:r w:rsidR="006A50EC" w:rsidRPr="00947F1E">
        <w:rPr>
          <w:b/>
          <w:color w:val="333333"/>
          <w:sz w:val="28"/>
          <w:szCs w:val="28"/>
        </w:rPr>
        <w:t xml:space="preserve">соотношения 30% льготников </w:t>
      </w:r>
      <w:proofErr w:type="gramStart"/>
      <w:r w:rsidR="006A50EC" w:rsidRPr="00947F1E">
        <w:rPr>
          <w:b/>
          <w:color w:val="333333"/>
          <w:sz w:val="28"/>
          <w:szCs w:val="28"/>
        </w:rPr>
        <w:t>и  70</w:t>
      </w:r>
      <w:proofErr w:type="gramEnd"/>
      <w:r w:rsidR="006A50EC" w:rsidRPr="00947F1E">
        <w:rPr>
          <w:b/>
          <w:color w:val="333333"/>
          <w:sz w:val="28"/>
          <w:szCs w:val="28"/>
        </w:rPr>
        <w:t>%,</w:t>
      </w:r>
      <w:r w:rsidR="006A50E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на общих основаниях (общая</w:t>
      </w:r>
      <w:r w:rsidR="006A50EC">
        <w:rPr>
          <w:color w:val="333333"/>
          <w:sz w:val="28"/>
          <w:szCs w:val="28"/>
        </w:rPr>
        <w:t xml:space="preserve"> очередь) </w:t>
      </w:r>
      <w:r>
        <w:rPr>
          <w:color w:val="333333"/>
          <w:sz w:val="28"/>
          <w:szCs w:val="28"/>
        </w:rPr>
        <w:t xml:space="preserve"> При наличии заявлений граждан, имеющих льготу по внеочередному предоставлению мест в дошкольные образовательные учреждения, выделение мест проводится при наличии свободных мест во внеочередном порядке, или из числа выделенных квот для льготной категории.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4.1. Родителям (законным представителям) может быть отказано в выдаче направления (путёвки) в МКДОУ по следующим причинам: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- отсутствие свободных мест в Детском саду;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отсутствие в Детском саду необходимых условий для обучения и воспитания определённых категорий детей;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при достижении р</w:t>
      </w:r>
      <w:r w:rsidR="006A50EC">
        <w:rPr>
          <w:color w:val="333333"/>
          <w:sz w:val="28"/>
          <w:szCs w:val="28"/>
        </w:rPr>
        <w:t>ебенком предельного возраста – 7</w:t>
      </w:r>
      <w:r>
        <w:rPr>
          <w:color w:val="333333"/>
          <w:sz w:val="28"/>
          <w:szCs w:val="28"/>
        </w:rPr>
        <w:t>-ми лет;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по медицинскому заключению.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4.2 Место за воспитанником в МКДОУ сохраняется на период: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• · болезни ребенка или родителей (законных представителей);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• · карантина в детском саду;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• · санаторно-курортного лечения ребенка;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• · отпуска родителей.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333333"/>
          <w:sz w:val="28"/>
          <w:szCs w:val="28"/>
        </w:rPr>
        <w:t>4.3..</w:t>
      </w:r>
      <w:proofErr w:type="gramEnd"/>
      <w:r>
        <w:rPr>
          <w:color w:val="333333"/>
          <w:sz w:val="28"/>
          <w:szCs w:val="28"/>
        </w:rPr>
        <w:t>Отчисление ребёнка из МКДОУ может производиться в следующих случаях: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• · по заявлению родителей (законных представителей) на основании письменного заявления;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• · по медицинским показаниям о состоянии здоровья ребенка, препятствующему его дальнейшему пребыванию в детском саду;</w:t>
      </w:r>
    </w:p>
    <w:p w:rsidR="00260C7A" w:rsidRDefault="00260C7A" w:rsidP="00260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• · при достижении ребенком предельного возраста получения дошкольного образования. При отчислении ребёнка из МКДОУ заведующий издаёт приказ об отчислении с указанием даты и оснований (причин), по которым отчисляется ребёнок.</w:t>
      </w:r>
    </w:p>
    <w:p w:rsidR="007201CB" w:rsidRDefault="007201CB"/>
    <w:sectPr w:rsidR="0072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44A6"/>
    <w:multiLevelType w:val="multilevel"/>
    <w:tmpl w:val="A98E28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AF33A26"/>
    <w:multiLevelType w:val="multilevel"/>
    <w:tmpl w:val="14C665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7A"/>
    <w:rsid w:val="00064F9C"/>
    <w:rsid w:val="001B6632"/>
    <w:rsid w:val="00217575"/>
    <w:rsid w:val="00260C7A"/>
    <w:rsid w:val="00392165"/>
    <w:rsid w:val="003B1217"/>
    <w:rsid w:val="006A50EC"/>
    <w:rsid w:val="007201CB"/>
    <w:rsid w:val="008441E5"/>
    <w:rsid w:val="00947F1E"/>
    <w:rsid w:val="00A1138B"/>
    <w:rsid w:val="00C15B8F"/>
    <w:rsid w:val="00D40E8B"/>
    <w:rsid w:val="00E378C6"/>
    <w:rsid w:val="00E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C6F5-02A9-4B50-AED1-77D0BF94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7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1138B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38B"/>
    <w:pPr>
      <w:widowControl w:val="0"/>
      <w:shd w:val="clear" w:color="auto" w:fill="FFFFFF"/>
      <w:spacing w:after="140" w:line="240" w:lineRule="auto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a6">
    <w:name w:val="Основной текст_"/>
    <w:basedOn w:val="a0"/>
    <w:link w:val="1"/>
    <w:locked/>
    <w:rsid w:val="00A113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1138B"/>
    <w:pPr>
      <w:widowControl w:val="0"/>
      <w:shd w:val="clear" w:color="auto" w:fill="FFFFFF"/>
      <w:spacing w:after="140" w:line="261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2020-10-26T08:43:00Z</cp:lastPrinted>
  <dcterms:created xsi:type="dcterms:W3CDTF">2020-10-23T09:45:00Z</dcterms:created>
  <dcterms:modified xsi:type="dcterms:W3CDTF">2020-10-26T09:07:00Z</dcterms:modified>
</cp:coreProperties>
</file>