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6C" w:rsidRPr="00D90AC5" w:rsidRDefault="00DC3B6C" w:rsidP="00D90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B6C" w:rsidRPr="00D90AC5" w:rsidRDefault="00DC3B6C" w:rsidP="00D90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AC5" w:rsidRPr="00655AAC" w:rsidRDefault="00D90AC5" w:rsidP="00D90AC5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AC5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  <w:r w:rsidR="001F073E" w:rsidRPr="00655A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0AC5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871CC5" w:rsidRPr="001045D0"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 w:rsidRPr="00D90A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655AAC">
        <w:rPr>
          <w:rFonts w:ascii="Times New Roman" w:eastAsia="Times New Roman" w:hAnsi="Times New Roman" w:cs="Times New Roman"/>
          <w:b/>
          <w:sz w:val="28"/>
          <w:szCs w:val="28"/>
        </w:rPr>
        <w:t>ОАНО САФИНАТ</w:t>
      </w:r>
    </w:p>
    <w:p w:rsidR="00D90AC5" w:rsidRPr="00D90AC5" w:rsidRDefault="00D90AC5" w:rsidP="00D90AC5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AC5">
        <w:rPr>
          <w:rFonts w:ascii="Times New Roman" w:eastAsia="Times New Roman" w:hAnsi="Times New Roman" w:cs="Times New Roman"/>
          <w:b/>
          <w:sz w:val="28"/>
          <w:szCs w:val="28"/>
        </w:rPr>
        <w:t>от 06.04.2020</w:t>
      </w:r>
    </w:p>
    <w:p w:rsidR="00D90AC5" w:rsidRPr="00D90AC5" w:rsidRDefault="00D90AC5" w:rsidP="00D90AC5">
      <w:pPr>
        <w:shd w:val="clear" w:color="auto" w:fill="FFFFFF"/>
        <w:spacing w:before="231" w:after="0" w:line="275" w:lineRule="atLeast"/>
        <w:ind w:left="3823" w:right="329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AC5" w:rsidRPr="00D90AC5" w:rsidRDefault="00D90AC5" w:rsidP="00D90AC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AC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0AC5" w:rsidRPr="00D90AC5" w:rsidRDefault="00D90AC5" w:rsidP="00D90AC5">
      <w:pPr>
        <w:shd w:val="clear" w:color="auto" w:fill="FFFFFF"/>
        <w:spacing w:after="0" w:line="210" w:lineRule="atLeast"/>
        <w:ind w:left="-142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AC5">
        <w:rPr>
          <w:rFonts w:ascii="Times New Roman" w:eastAsia="Times New Roman" w:hAnsi="Times New Roman" w:cs="Times New Roman"/>
          <w:b/>
          <w:sz w:val="28"/>
          <w:szCs w:val="28"/>
        </w:rPr>
        <w:t>«О переходе на реализацию образовательных программ с применением электронного обучения  и дистанционных образовательных технологий»</w:t>
      </w:r>
    </w:p>
    <w:p w:rsidR="00D90AC5" w:rsidRPr="00D90AC5" w:rsidRDefault="00D90AC5" w:rsidP="00D90AC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AC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0AC5" w:rsidRPr="00D90AC5" w:rsidRDefault="00D90AC5" w:rsidP="00D90AC5">
      <w:pPr>
        <w:shd w:val="clear" w:color="auto" w:fill="FFFFFF"/>
        <w:spacing w:after="0" w:line="330" w:lineRule="atLeast"/>
        <w:ind w:left="-284" w:right="29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0AC5">
        <w:rPr>
          <w:rFonts w:ascii="Times New Roman" w:eastAsia="Times New Roman" w:hAnsi="Times New Roman" w:cs="Times New Roman"/>
          <w:sz w:val="28"/>
          <w:szCs w:val="28"/>
        </w:rPr>
        <w:t xml:space="preserve">В связи с необходимыми мерами по предотвращению распространения </w:t>
      </w:r>
      <w:proofErr w:type="spellStart"/>
      <w:r w:rsidRPr="00D90AC5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D90AC5">
        <w:rPr>
          <w:rFonts w:ascii="Times New Roman" w:eastAsia="Times New Roman" w:hAnsi="Times New Roman" w:cs="Times New Roman"/>
          <w:sz w:val="28"/>
          <w:szCs w:val="28"/>
        </w:rPr>
        <w:t xml:space="preserve"> инфекции в соответствии с Федеральным законом от 29.12.2012 № 273 «Об образовании в Российской Федерации», Постановлением Главного государственного санитарного врача РФ от 29.12.2010 № 189 «Об утверждении </w:t>
      </w:r>
      <w:proofErr w:type="spellStart"/>
      <w:r w:rsidRPr="00D90AC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90AC5">
        <w:rPr>
          <w:rFonts w:ascii="Times New Roman" w:eastAsia="Times New Roman" w:hAnsi="Times New Roman" w:cs="Times New Roman"/>
          <w:sz w:val="28"/>
          <w:szCs w:val="28"/>
        </w:rPr>
        <w:t xml:space="preserve"> 2.4.2821-10 «Санитарно-эпидемиологические требования к условиям и организации обучения в образовательных учреждениях», Порядком применения организациями, осуществляющими образовательную деятельность, электронного обучения, дистанционных образовательных технологий, утвержденным приказом</w:t>
      </w:r>
      <w:proofErr w:type="gramEnd"/>
      <w:r w:rsidRPr="00D90AC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 </w:t>
      </w:r>
      <w:r w:rsidRPr="00D90AC5">
        <w:rPr>
          <w:rFonts w:ascii="Times New Roman" w:eastAsia="Times New Roman" w:hAnsi="Times New Roman" w:cs="Times New Roman"/>
          <w:spacing w:val="-3"/>
          <w:sz w:val="28"/>
          <w:szCs w:val="28"/>
        </w:rPr>
        <w:t>науки </w:t>
      </w:r>
      <w:r w:rsidRPr="00D90AC5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23.08.2017 № 816 (зарегистрирован Министерством юстиции Российской Федерации 18.09.2017, регистрационный № 48226), с  внесенными изменениями в Указ Главы Республики Дагестан от 18.03.2020 №17 </w:t>
      </w:r>
      <w:r w:rsidRPr="00D90AC5">
        <w:rPr>
          <w:rFonts w:ascii="Times New Roman" w:eastAsia="Times New Roman" w:hAnsi="Times New Roman" w:cs="Times New Roman"/>
          <w:spacing w:val="-3"/>
          <w:sz w:val="28"/>
          <w:szCs w:val="28"/>
        </w:rPr>
        <w:t>«О </w:t>
      </w:r>
      <w:r w:rsidRPr="00D90AC5">
        <w:rPr>
          <w:rFonts w:ascii="Times New Roman" w:eastAsia="Times New Roman" w:hAnsi="Times New Roman" w:cs="Times New Roman"/>
          <w:sz w:val="28"/>
          <w:szCs w:val="28"/>
        </w:rPr>
        <w:t>введения режима повышенной готовности»; «Методическими рекомендациями по реализации образовательных программ начального общего, основного общего, среднего 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Министерства просвещения Российской Федерации от 20.03.2020, в целях доступности образования для всех участников образовательного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процесса в период самоизоляции.</w:t>
      </w:r>
    </w:p>
    <w:p w:rsidR="00D90AC5" w:rsidRDefault="00D90AC5" w:rsidP="00D90AC5">
      <w:pPr>
        <w:shd w:val="clear" w:color="auto" w:fill="FFFFFF"/>
        <w:spacing w:before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AC5" w:rsidRPr="00D90AC5" w:rsidRDefault="00D90AC5" w:rsidP="00D90AC5">
      <w:pPr>
        <w:shd w:val="clear" w:color="auto" w:fill="FFFFFF"/>
        <w:spacing w:before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AC5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396B82" w:rsidRPr="00D90AC5" w:rsidRDefault="00396B82" w:rsidP="00DC3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DC3B6C" w:rsidRP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1. На период действия режима повышенной готовности и до его отмены:</w:t>
      </w:r>
    </w:p>
    <w:p w:rsidR="00DC3B6C" w:rsidRP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B6C" w:rsidRP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1.1. Перевести обучающихся с 06.04.2020 на режим реализации образовательных</w:t>
      </w:r>
      <w:r w:rsidR="00396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с применением электронного обучения и дистанционных образовательных</w:t>
      </w:r>
    </w:p>
    <w:p w:rsidR="00DC3B6C" w:rsidRP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технологий;</w:t>
      </w:r>
    </w:p>
    <w:p w:rsidR="00DC3B6C" w:rsidRP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уведомить совершеннолетних обучающихся и родителей (законных представителей) несовершеннолетних обучающихся о переводе на режим </w:t>
      </w:r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реализации образовательных программ с применением электронного обучения и дистанционных образовательных технологий.</w:t>
      </w:r>
    </w:p>
    <w:p w:rsidR="00396B82" w:rsidRPr="00DC3B6C" w:rsidRDefault="00396B82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B6C" w:rsidRP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2. Заместителю директора по учебной работе Чертковой Л.Н. взять на контроль выполнение образовательных программ и соблюдение педагогами режима работы:</w:t>
      </w:r>
    </w:p>
    <w:p w:rsidR="00DC3B6C" w:rsidRP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2.1. ежедневно осуществлять контроль организации дистанционного обучения учителями-предметниками.</w:t>
      </w:r>
    </w:p>
    <w:p w:rsidR="00396B82" w:rsidRPr="00DC3B6C" w:rsidRDefault="00396B82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B6C" w:rsidRP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3. Учителям – предметникам:</w:t>
      </w:r>
    </w:p>
    <w:p w:rsidR="00DC3B6C" w:rsidRP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3.1. Подготовить перечень домашних заданий и комментариев по изучению новой темы в соответствии с календарно-тематическим планированием по всем учебным предметам, курсам учеб</w:t>
      </w:r>
      <w:r w:rsidR="00396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плана, согласно расписанию </w:t>
      </w:r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</w:t>
      </w:r>
      <w:r w:rsidR="00396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 «Дистанционного обучения</w:t>
      </w:r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96B82" w:rsidRPr="00DC3B6C" w:rsidRDefault="00396B82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B6C" w:rsidRP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3.2. Обеспечить систему проверки и оценивания выполненных домашних заданий обучающихся в период временного приостановления очной формы обучения.</w:t>
      </w:r>
    </w:p>
    <w:p w:rsidR="00DC3B6C" w:rsidRP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B6C" w:rsidRP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3.3. Ежедневно представлять отчет о реализации дистанционного обучения на электронную почту школы. (Приложение 1).</w:t>
      </w:r>
    </w:p>
    <w:p w:rsidR="00DC3B6C" w:rsidRP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B6C" w:rsidRDefault="00396B82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C3B6C"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. Классным руководителям 1-11-х классов</w:t>
      </w:r>
    </w:p>
    <w:p w:rsidR="00396B82" w:rsidRPr="00DC3B6C" w:rsidRDefault="00396B82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B6C" w:rsidRPr="00DC3B6C" w:rsidRDefault="00396B82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C3B6C"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.1. 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 в  срок до 06.04.2020 г.</w:t>
      </w:r>
    </w:p>
    <w:p w:rsidR="00DC3B6C" w:rsidRP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B6C" w:rsidRDefault="00396B82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C3B6C"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. Открыть горячую линию об обучении в дистанционной форме на сайте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ОАНО САФИНАТ</w:t>
      </w:r>
    </w:p>
    <w:p w:rsidR="00396B82" w:rsidRPr="00DC3B6C" w:rsidRDefault="00396B82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B6C" w:rsidRPr="00DC3B6C" w:rsidRDefault="00396B82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DC3B6C"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DC3B6C"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3B6C"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="00DC3B6C"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DC3B6C" w:rsidRP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3B6C" w:rsidRP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                                                                </w:t>
      </w:r>
    </w:p>
    <w:p w:rsid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 Алиева Г.М. </w:t>
      </w:r>
    </w:p>
    <w:p w:rsidR="003C2056" w:rsidRDefault="003C2056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B6C" w:rsidRPr="00DC3B6C" w:rsidRDefault="00DC3B6C" w:rsidP="00DC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приказом </w:t>
      </w:r>
      <w:proofErr w:type="gramStart"/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 w:rsidRPr="00DC3B6C">
        <w:rPr>
          <w:rFonts w:ascii="Times New Roman" w:eastAsia="Times New Roman" w:hAnsi="Times New Roman" w:cs="Times New Roman"/>
          <w:color w:val="000000"/>
          <w:sz w:val="28"/>
          <w:szCs w:val="28"/>
        </w:rPr>
        <w:t>:                          </w:t>
      </w:r>
    </w:p>
    <w:p w:rsidR="00CA6FAE" w:rsidRPr="00396B82" w:rsidRDefault="00CA6FAE">
      <w:pPr>
        <w:rPr>
          <w:rFonts w:ascii="Times New Roman" w:hAnsi="Times New Roman" w:cs="Times New Roman"/>
          <w:sz w:val="28"/>
          <w:szCs w:val="28"/>
        </w:rPr>
      </w:pPr>
    </w:p>
    <w:p w:rsidR="00655AAC" w:rsidRPr="00871CC5" w:rsidRDefault="00655AAC" w:rsidP="00DC3B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AAC" w:rsidRPr="00871CC5" w:rsidRDefault="00655AAC" w:rsidP="00DC3B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B6C" w:rsidRPr="00DC3B6C" w:rsidRDefault="00DC3B6C" w:rsidP="00DC3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737C"/>
          <w:sz w:val="20"/>
          <w:szCs w:val="20"/>
        </w:rPr>
      </w:pPr>
      <w:r w:rsidRPr="00DC3B6C">
        <w:rPr>
          <w:rFonts w:ascii="Times New Roman" w:eastAsia="Times New Roman" w:hAnsi="Times New Roman" w:cs="Times New Roman"/>
          <w:color w:val="66737C"/>
          <w:sz w:val="24"/>
          <w:szCs w:val="24"/>
        </w:rPr>
        <w:br/>
        <w:t> </w:t>
      </w:r>
    </w:p>
    <w:p w:rsidR="00DC3B6C" w:rsidRPr="00DC3B6C" w:rsidRDefault="00DC3B6C" w:rsidP="00DC3B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DC3B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DC3B6C" w:rsidRPr="00DC3B6C" w:rsidRDefault="00DC3B6C" w:rsidP="00DC3B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C3B6C">
        <w:rPr>
          <w:rFonts w:ascii="Times New Roman" w:eastAsia="Times New Roman" w:hAnsi="Times New Roman" w:cs="Times New Roman"/>
          <w:b/>
          <w:bCs/>
          <w:sz w:val="28"/>
          <w:szCs w:val="28"/>
        </w:rPr>
        <w:t>Ежедневный отчет о реализации дистанционного обучения</w:t>
      </w:r>
    </w:p>
    <w:p w:rsidR="00396B82" w:rsidRDefault="00396B82" w:rsidP="00DC3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B6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ОАНО САФИНАТ</w:t>
      </w:r>
    </w:p>
    <w:p w:rsidR="00DC3B6C" w:rsidRPr="00DC3B6C" w:rsidRDefault="00DC3B6C" w:rsidP="00DC3B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</w:rPr>
      </w:pPr>
      <w:r w:rsidRPr="00DC3B6C">
        <w:rPr>
          <w:rFonts w:ascii="Times New Roman" w:eastAsia="Times New Roman" w:hAnsi="Times New Roman" w:cs="Times New Roman"/>
          <w:color w:val="66737C"/>
          <w:sz w:val="24"/>
          <w:szCs w:val="24"/>
        </w:rPr>
        <w:t> </w:t>
      </w:r>
    </w:p>
    <w:tbl>
      <w:tblPr>
        <w:tblW w:w="10762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895"/>
        <w:gridCol w:w="1941"/>
        <w:gridCol w:w="1126"/>
        <w:gridCol w:w="1142"/>
        <w:gridCol w:w="1559"/>
        <w:gridCol w:w="1641"/>
        <w:gridCol w:w="1750"/>
      </w:tblGrid>
      <w:tr w:rsidR="00396B82" w:rsidRPr="00DC3B6C" w:rsidTr="001045D0">
        <w:trPr>
          <w:trHeight w:val="211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396B82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3B6C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39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3B6C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  <w:proofErr w:type="spellStart"/>
            <w:r w:rsidRPr="00DC3B6C">
              <w:rPr>
                <w:rFonts w:ascii="Times New Roman" w:eastAsia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82" w:rsidRPr="00DC3B6C" w:rsidRDefault="00396B82" w:rsidP="0039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3B6C">
              <w:rPr>
                <w:rFonts w:ascii="Times New Roman" w:eastAsia="Times New Roman" w:hAnsi="Times New Roman" w:cs="Times New Roman"/>
                <w:b/>
              </w:rPr>
              <w:t>Кол-во отсутствующих</w:t>
            </w:r>
          </w:p>
          <w:p w:rsidR="00396B82" w:rsidRPr="00DC3B6C" w:rsidRDefault="00396B82" w:rsidP="0039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C3B6C">
              <w:rPr>
                <w:rFonts w:ascii="Times New Roman" w:eastAsia="Times New Roman" w:hAnsi="Times New Roman" w:cs="Times New Roman"/>
                <w:b/>
              </w:rPr>
              <w:t>обуч-ся</w:t>
            </w:r>
            <w:proofErr w:type="spellEnd"/>
            <w:r w:rsidRPr="00DC3B6C">
              <w:rPr>
                <w:rFonts w:ascii="Times New Roman" w:eastAsia="Times New Roman" w:hAnsi="Times New Roman" w:cs="Times New Roman"/>
                <w:b/>
              </w:rPr>
              <w:t xml:space="preserve"> / причина</w:t>
            </w:r>
          </w:p>
          <w:p w:rsidR="00DC3B6C" w:rsidRPr="00DC3B6C" w:rsidRDefault="00DC3B6C" w:rsidP="0039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39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3B6C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39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3B6C">
              <w:rPr>
                <w:rFonts w:ascii="Times New Roman" w:eastAsia="Times New Roman" w:hAnsi="Times New Roman" w:cs="Times New Roman"/>
                <w:b/>
              </w:rPr>
              <w:t>Учитель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39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3B6C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82" w:rsidRPr="00DC3B6C" w:rsidRDefault="00396B82" w:rsidP="0039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3B6C">
              <w:rPr>
                <w:rFonts w:ascii="Times New Roman" w:eastAsia="Times New Roman" w:hAnsi="Times New Roman" w:cs="Times New Roman"/>
                <w:b/>
              </w:rPr>
              <w:t>Средство</w:t>
            </w:r>
          </w:p>
          <w:p w:rsidR="00396B82" w:rsidRPr="00DC3B6C" w:rsidRDefault="00396B82" w:rsidP="0039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3B6C">
              <w:rPr>
                <w:rFonts w:ascii="Times New Roman" w:eastAsia="Times New Roman" w:hAnsi="Times New Roman" w:cs="Times New Roman"/>
                <w:b/>
              </w:rPr>
              <w:t>ДО</w:t>
            </w:r>
          </w:p>
          <w:p w:rsidR="00DC3B6C" w:rsidRPr="00DC3B6C" w:rsidRDefault="00396B82" w:rsidP="0039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3B6C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DC3B6C">
              <w:rPr>
                <w:rFonts w:ascii="Times New Roman" w:eastAsia="Times New Roman" w:hAnsi="Times New Roman" w:cs="Times New Roman"/>
                <w:b/>
              </w:rPr>
              <w:t>файлообменник</w:t>
            </w:r>
            <w:proofErr w:type="spellEnd"/>
            <w:r w:rsidRPr="00DC3B6C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DC3B6C">
              <w:rPr>
                <w:rFonts w:ascii="Times New Roman" w:eastAsia="Times New Roman" w:hAnsi="Times New Roman" w:cs="Times New Roman"/>
                <w:b/>
              </w:rPr>
              <w:t>скайп</w:t>
            </w:r>
            <w:proofErr w:type="spellEnd"/>
            <w:r w:rsidRPr="00DC3B6C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DC3B6C">
              <w:rPr>
                <w:rFonts w:ascii="Times New Roman" w:eastAsia="Times New Roman" w:hAnsi="Times New Roman" w:cs="Times New Roman"/>
                <w:b/>
              </w:rPr>
              <w:t>эл</w:t>
            </w:r>
            <w:proofErr w:type="gramStart"/>
            <w:r w:rsidRPr="00DC3B6C">
              <w:rPr>
                <w:rFonts w:ascii="Times New Roman" w:eastAsia="Times New Roman" w:hAnsi="Times New Roman" w:cs="Times New Roman"/>
                <w:b/>
              </w:rPr>
              <w:t>.п</w:t>
            </w:r>
            <w:proofErr w:type="gramEnd"/>
            <w:r w:rsidRPr="00DC3B6C">
              <w:rPr>
                <w:rFonts w:ascii="Times New Roman" w:eastAsia="Times New Roman" w:hAnsi="Times New Roman" w:cs="Times New Roman"/>
                <w:b/>
              </w:rPr>
              <w:t>очта</w:t>
            </w:r>
            <w:proofErr w:type="spellEnd"/>
            <w:r w:rsidRPr="00DC3B6C">
              <w:rPr>
                <w:rFonts w:ascii="Times New Roman" w:eastAsia="Times New Roman" w:hAnsi="Times New Roman" w:cs="Times New Roman"/>
                <w:b/>
              </w:rPr>
              <w:t xml:space="preserve"> и т.д.)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B82" w:rsidRPr="00DC3B6C" w:rsidRDefault="00396B82" w:rsidP="0039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3B6C">
              <w:rPr>
                <w:rFonts w:ascii="Times New Roman" w:eastAsia="Times New Roman" w:hAnsi="Times New Roman" w:cs="Times New Roman"/>
                <w:b/>
              </w:rPr>
              <w:t>Результат:</w:t>
            </w:r>
          </w:p>
          <w:p w:rsidR="00396B82" w:rsidRPr="00DC3B6C" w:rsidRDefault="00396B82" w:rsidP="0039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3B6C">
              <w:rPr>
                <w:rFonts w:ascii="Times New Roman" w:eastAsia="Times New Roman" w:hAnsi="Times New Roman" w:cs="Times New Roman"/>
                <w:b/>
              </w:rPr>
              <w:t>Тема пройдена/</w:t>
            </w:r>
          </w:p>
          <w:p w:rsidR="00DC3B6C" w:rsidRPr="00DC3B6C" w:rsidRDefault="00396B82" w:rsidP="0039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3B6C">
              <w:rPr>
                <w:rFonts w:ascii="Times New Roman" w:eastAsia="Times New Roman" w:hAnsi="Times New Roman" w:cs="Times New Roman"/>
                <w:b/>
              </w:rPr>
              <w:t>не пройдена</w:t>
            </w:r>
          </w:p>
        </w:tc>
      </w:tr>
      <w:tr w:rsidR="00396B82" w:rsidRPr="00DC3B6C" w:rsidTr="001045D0">
        <w:trPr>
          <w:trHeight w:val="40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6B82" w:rsidRPr="00DC3B6C" w:rsidTr="001045D0">
        <w:trPr>
          <w:trHeight w:val="43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6B82" w:rsidRPr="00DC3B6C" w:rsidTr="001045D0">
        <w:trPr>
          <w:trHeight w:val="43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6C" w:rsidRPr="00DC3B6C" w:rsidRDefault="00396B82" w:rsidP="00DC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3B6C" w:rsidRPr="00DC3B6C" w:rsidRDefault="00DC3B6C" w:rsidP="00DC3B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</w:rPr>
      </w:pPr>
      <w:r w:rsidRPr="00DC3B6C">
        <w:rPr>
          <w:rFonts w:ascii="Times New Roman" w:eastAsia="Times New Roman" w:hAnsi="Times New Roman" w:cs="Times New Roman"/>
          <w:color w:val="66737C"/>
          <w:sz w:val="24"/>
          <w:szCs w:val="24"/>
        </w:rPr>
        <w:t> </w:t>
      </w:r>
    </w:p>
    <w:p w:rsidR="00DC3B6C" w:rsidRPr="00DC3B6C" w:rsidRDefault="00DC3B6C" w:rsidP="00DC3B6C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66737C"/>
          <w:sz w:val="20"/>
          <w:szCs w:val="20"/>
        </w:rPr>
      </w:pPr>
      <w:r w:rsidRPr="00DC3B6C">
        <w:rPr>
          <w:rFonts w:ascii="Times New Roman" w:eastAsia="Times New Roman" w:hAnsi="Times New Roman" w:cs="Times New Roman"/>
          <w:color w:val="66737C"/>
          <w:sz w:val="24"/>
          <w:szCs w:val="24"/>
        </w:rPr>
        <w:t> </w:t>
      </w:r>
    </w:p>
    <w:p w:rsidR="00DC3B6C" w:rsidRPr="00DC3B6C" w:rsidRDefault="00DC3B6C" w:rsidP="00396B82">
      <w:pPr>
        <w:shd w:val="clear" w:color="auto" w:fill="F7F7F7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DC3B6C">
        <w:rPr>
          <w:rFonts w:ascii="Times New Roman" w:eastAsia="Times New Roman" w:hAnsi="Times New Roman" w:cs="Times New Roman"/>
          <w:color w:val="66737C"/>
          <w:sz w:val="24"/>
          <w:szCs w:val="24"/>
        </w:rPr>
        <w:t> </w:t>
      </w:r>
    </w:p>
    <w:p w:rsidR="00DC3B6C" w:rsidRPr="00DC3B6C" w:rsidRDefault="00DC3B6C">
      <w:pPr>
        <w:rPr>
          <w:rFonts w:ascii="Times New Roman" w:hAnsi="Times New Roman" w:cs="Times New Roman"/>
          <w:sz w:val="28"/>
          <w:szCs w:val="28"/>
        </w:rPr>
      </w:pPr>
    </w:p>
    <w:sectPr w:rsidR="00DC3B6C" w:rsidRPr="00DC3B6C" w:rsidSect="00CA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B6C"/>
    <w:rsid w:val="001045D0"/>
    <w:rsid w:val="001F073E"/>
    <w:rsid w:val="002F1F65"/>
    <w:rsid w:val="00396B82"/>
    <w:rsid w:val="003C2056"/>
    <w:rsid w:val="00655AAC"/>
    <w:rsid w:val="00715381"/>
    <w:rsid w:val="00871CC5"/>
    <w:rsid w:val="00A7275D"/>
    <w:rsid w:val="00AF6B4A"/>
    <w:rsid w:val="00CA6FAE"/>
    <w:rsid w:val="00D90AC5"/>
    <w:rsid w:val="00DC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9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0A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2020-04-06T10:57:00Z</dcterms:created>
  <dcterms:modified xsi:type="dcterms:W3CDTF">2020-04-09T19:22:00Z</dcterms:modified>
</cp:coreProperties>
</file>