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g" ContentType="image/jpg"> </Default>
  <Default Extension="png" ContentType="image/pn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3E8" w:rsidRDefault="007E53E8" w:rsidP="007E53E8">
      <w:pPr>
        <w:spacing w:before="0" w:beforeAutospacing="0" w:after="0" w:afterAutospacing="0" w:line="240" w:lineRule="atLeast"/>
        <w:ind w:right="180"/>
        <w:contextualSpacing/>
        <w:rPr>
          <w:rFonts w:cstheme="minorHAnsi"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ind w:right="180"/>
        <w:contextualSpacing/>
        <w:rPr>
          <w:rFonts w:cstheme="minorHAnsi"/>
          <w:color w:val="000000"/>
          <w:sz w:val="24"/>
          <w:szCs w:val="24"/>
          <w:lang w:val="ru-RU"/>
        </w:rPr>
      </w:pPr>
      <w:r w:rsidRPr="007E53E8">
        <w:rPr>
          <w:rFonts w:cstheme="minorHAnsi"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394404"/>
            <wp:effectExtent l="0" t="0" r="3175" b="6985"/>
            <wp:docPr id="1" name="Рисунок 1" descr="C:\Users\Yusuf05\Downloads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suf05\Downloads\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3E8" w:rsidRDefault="007E53E8" w:rsidP="007E53E8">
      <w:pPr>
        <w:spacing w:before="0" w:beforeAutospacing="0" w:after="0" w:afterAutospacing="0" w:line="240" w:lineRule="atLeast"/>
        <w:ind w:right="180"/>
        <w:contextualSpacing/>
        <w:rPr>
          <w:rFonts w:cstheme="minorHAnsi"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ind w:right="180"/>
        <w:contextualSpacing/>
        <w:rPr>
          <w:rFonts w:cstheme="minorHAnsi"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ind w:right="180"/>
        <w:contextualSpacing/>
        <w:rPr>
          <w:rFonts w:cstheme="minorHAnsi"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ind w:right="180"/>
        <w:contextualSpacing/>
        <w:rPr>
          <w:rFonts w:cstheme="minorHAnsi"/>
          <w:color w:val="000000"/>
          <w:sz w:val="24"/>
          <w:szCs w:val="24"/>
          <w:lang w:val="ru-RU"/>
        </w:rPr>
      </w:pPr>
    </w:p>
    <w:p w:rsidR="007E53E8" w:rsidRDefault="007E53E8" w:rsidP="007E53E8">
      <w:pPr>
        <w:pStyle w:val="a3"/>
        <w:numPr>
          <w:ilvl w:val="0"/>
          <w:numId w:val="1"/>
        </w:numPr>
        <w:spacing w:before="0" w:beforeAutospacing="0" w:after="0" w:afterAutospacing="0" w:line="240" w:lineRule="atLeast"/>
        <w:ind w:right="180"/>
        <w:rPr>
          <w:rFonts w:cstheme="minorHAnsi"/>
          <w:b/>
          <w:color w:val="000000"/>
          <w:sz w:val="24"/>
          <w:szCs w:val="24"/>
          <w:lang w:val="ru-RU"/>
        </w:rPr>
      </w:pPr>
      <w:r>
        <w:rPr>
          <w:rFonts w:cstheme="minorHAnsi"/>
          <w:b/>
          <w:color w:val="000000"/>
          <w:sz w:val="24"/>
          <w:szCs w:val="24"/>
          <w:lang w:val="ru-RU"/>
        </w:rPr>
        <w:t>Организация предметно-развивающей среды.</w:t>
      </w:r>
    </w:p>
    <w:p w:rsidR="007E53E8" w:rsidRDefault="007E53E8" w:rsidP="007E53E8">
      <w:pPr>
        <w:spacing w:before="0" w:beforeAutospacing="0" w:after="0" w:afterAutospacing="0" w:line="240" w:lineRule="atLeast"/>
        <w:ind w:left="567" w:right="180" w:firstLine="284"/>
        <w:contextualSpacing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При создании предметно-развивающей среды воспитатели учитывают возрастные, индивидуальные особенности детей своей группы. Оборудованы групповые комнаты, включающие игровую, познавательную, обеденную зоны.</w:t>
      </w:r>
    </w:p>
    <w:p w:rsidR="007E53E8" w:rsidRDefault="007E53E8" w:rsidP="007E53E8">
      <w:pPr>
        <w:spacing w:before="0" w:beforeAutospacing="0" w:after="0" w:afterAutospacing="0" w:line="240" w:lineRule="atLeast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 2020-</w:t>
      </w:r>
      <w:proofErr w:type="gramStart"/>
      <w:r>
        <w:rPr>
          <w:rFonts w:cstheme="minorHAnsi"/>
          <w:color w:val="000000"/>
          <w:sz w:val="24"/>
          <w:szCs w:val="24"/>
          <w:lang w:val="ru-RU"/>
        </w:rPr>
        <w:t>2021  году</w:t>
      </w:r>
      <w:proofErr w:type="gramEnd"/>
      <w:r>
        <w:rPr>
          <w:rFonts w:cstheme="minorHAnsi"/>
          <w:color w:val="000000"/>
          <w:sz w:val="24"/>
          <w:szCs w:val="24"/>
          <w:lang w:val="ru-RU"/>
        </w:rPr>
        <w:t xml:space="preserve"> Детский сад провел капитальный   ремонт всех помещениях.</w:t>
      </w:r>
    </w:p>
    <w:p w:rsidR="007E53E8" w:rsidRDefault="007E53E8" w:rsidP="007E53E8">
      <w:pPr>
        <w:spacing w:before="0" w:beforeAutospacing="0" w:after="0" w:afterAutospacing="0" w:line="240" w:lineRule="atLeast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      Материально-техническое состояние Детского сада и территории соответствует действующим санитарно-эпидемиологическим требованиям к устройству, содержанию и организации режима работы в дошкольных организациях, правилам пожарной безопасности, требованиям охраны труда.</w:t>
      </w:r>
    </w:p>
    <w:p w:rsidR="007E53E8" w:rsidRDefault="007E53E8" w:rsidP="007E53E8">
      <w:pPr>
        <w:spacing w:before="0" w:beforeAutospacing="0" w:after="0" w:afterAutospacing="0" w:line="240" w:lineRule="atLeast"/>
        <w:jc w:val="both"/>
        <w:rPr>
          <w:rFonts w:cstheme="minorHAnsi"/>
          <w:b/>
          <w:color w:val="000000"/>
          <w:sz w:val="24"/>
          <w:szCs w:val="24"/>
          <w:lang w:val="ru-RU"/>
        </w:rPr>
      </w:pPr>
      <w:r>
        <w:rPr>
          <w:rFonts w:cstheme="minorHAnsi"/>
          <w:b/>
          <w:color w:val="000000"/>
          <w:sz w:val="24"/>
          <w:szCs w:val="24"/>
          <w:lang w:val="ru-RU"/>
        </w:rPr>
        <w:t xml:space="preserve">              </w:t>
      </w:r>
    </w:p>
    <w:p w:rsidR="007E53E8" w:rsidRDefault="007E53E8" w:rsidP="007E53E8">
      <w:pPr>
        <w:pStyle w:val="a3"/>
        <w:numPr>
          <w:ilvl w:val="0"/>
          <w:numId w:val="1"/>
        </w:numPr>
        <w:spacing w:before="0" w:beforeAutospacing="0" w:after="0" w:afterAutospacing="0" w:line="240" w:lineRule="atLeast"/>
        <w:jc w:val="both"/>
        <w:rPr>
          <w:rFonts w:cstheme="minorHAnsi"/>
          <w:b/>
          <w:color w:val="000000"/>
          <w:sz w:val="24"/>
          <w:szCs w:val="24"/>
          <w:lang w:val="ru-RU"/>
        </w:rPr>
      </w:pPr>
      <w:r>
        <w:rPr>
          <w:rFonts w:cstheme="minorHAnsi"/>
          <w:b/>
          <w:color w:val="000000"/>
          <w:sz w:val="24"/>
          <w:szCs w:val="24"/>
          <w:lang w:val="ru-RU"/>
        </w:rPr>
        <w:t>Характеристика территории ДОУ.</w:t>
      </w:r>
    </w:p>
    <w:p w:rsidR="007E53E8" w:rsidRDefault="007E53E8" w:rsidP="007E53E8">
      <w:pPr>
        <w:spacing w:before="0" w:beforeAutospacing="0" w:after="0" w:afterAutospacing="0" w:line="240" w:lineRule="atLeast"/>
        <w:jc w:val="both"/>
        <w:rPr>
          <w:rFonts w:cstheme="minorHAnsi"/>
          <w:b/>
          <w:color w:val="000000"/>
          <w:sz w:val="24"/>
          <w:szCs w:val="24"/>
          <w:lang w:val="ru-RU"/>
        </w:rPr>
      </w:pPr>
    </w:p>
    <w:tbl>
      <w:tblPr>
        <w:tblW w:w="5050" w:type="dxa"/>
        <w:tblInd w:w="695" w:type="dxa"/>
        <w:tblLook w:val="0600" w:firstRow="0" w:lastRow="0" w:firstColumn="0" w:lastColumn="0" w:noHBand="1" w:noVBand="1"/>
      </w:tblPr>
      <w:tblGrid>
        <w:gridCol w:w="3194"/>
        <w:gridCol w:w="1856"/>
      </w:tblGrid>
      <w:tr w:rsidR="007E53E8" w:rsidTr="007E53E8"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sz w:val="24"/>
                <w:szCs w:val="24"/>
                <w:lang w:val="ru-RU"/>
              </w:rPr>
              <w:t xml:space="preserve">Общая площадь территории               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 xml:space="preserve">     4578 кв. м.</w:t>
            </w:r>
          </w:p>
        </w:tc>
      </w:tr>
      <w:tr w:rsidR="007E53E8" w:rsidTr="007E53E8"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color w:val="FF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sz w:val="24"/>
                <w:szCs w:val="24"/>
                <w:lang w:val="ru-RU"/>
              </w:rPr>
              <w:t>Общая площадь здания</w:t>
            </w:r>
            <w:r>
              <w:rPr>
                <w:rFonts w:cstheme="minorHAnsi"/>
                <w:b/>
                <w:color w:val="FF0000"/>
                <w:sz w:val="24"/>
                <w:szCs w:val="24"/>
                <w:lang w:val="ru-RU"/>
              </w:rPr>
              <w:t xml:space="preserve">                          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 xml:space="preserve">    1002.82 </w:t>
            </w:r>
            <w:proofErr w:type="spellStart"/>
            <w:r>
              <w:rPr>
                <w:rFonts w:cstheme="minorHAnsi"/>
                <w:sz w:val="24"/>
                <w:szCs w:val="24"/>
                <w:lang w:val="ru-RU"/>
              </w:rPr>
              <w:t>кв.м</w:t>
            </w:r>
            <w:proofErr w:type="spellEnd"/>
          </w:p>
        </w:tc>
      </w:tr>
    </w:tbl>
    <w:p w:rsidR="007E53E8" w:rsidRDefault="007E53E8" w:rsidP="007E53E8">
      <w:pPr>
        <w:spacing w:before="0" w:beforeAutospacing="0" w:after="0" w:afterAutospacing="0" w:line="240" w:lineRule="atLeast"/>
        <w:ind w:firstLine="709"/>
        <w:jc w:val="both"/>
        <w:rPr>
          <w:rFonts w:eastAsia="Calibri" w:cstheme="minorHAnsi"/>
          <w:color w:val="000000"/>
          <w:sz w:val="24"/>
          <w:szCs w:val="24"/>
          <w:lang w:val="ru-RU" w:eastAsia="ru-RU"/>
        </w:rPr>
      </w:pPr>
      <w:r>
        <w:rPr>
          <w:rFonts w:eastAsia="Calibri" w:cstheme="minorHAnsi"/>
          <w:color w:val="000000"/>
          <w:sz w:val="24"/>
          <w:szCs w:val="24"/>
          <w:lang w:val="ru-RU" w:eastAsia="ru-RU"/>
        </w:rPr>
        <w:t xml:space="preserve">      Участок имеет зеленную зону и асфальтированную часть.</w:t>
      </w:r>
    </w:p>
    <w:p w:rsidR="007E53E8" w:rsidRDefault="007E53E8" w:rsidP="007E53E8">
      <w:pPr>
        <w:spacing w:before="0" w:beforeAutospacing="0" w:after="0" w:afterAutospacing="0" w:line="240" w:lineRule="atLeast"/>
        <w:ind w:firstLine="709"/>
        <w:jc w:val="both"/>
        <w:rPr>
          <w:rFonts w:eastAsia="Calibri" w:cstheme="minorHAnsi"/>
          <w:color w:val="000000"/>
          <w:sz w:val="24"/>
          <w:szCs w:val="24"/>
          <w:lang w:val="ru-RU" w:eastAsia="ru-RU"/>
        </w:rPr>
      </w:pPr>
      <w:r>
        <w:rPr>
          <w:rFonts w:eastAsia="Calibri" w:cstheme="minorHAnsi"/>
          <w:color w:val="000000"/>
          <w:sz w:val="24"/>
          <w:szCs w:val="24"/>
          <w:lang w:val="ru-RU" w:eastAsia="ru-RU"/>
        </w:rPr>
        <w:t xml:space="preserve">      На участке растут:</w:t>
      </w:r>
    </w:p>
    <w:p w:rsidR="007E53E8" w:rsidRDefault="007E53E8" w:rsidP="007E53E8">
      <w:pPr>
        <w:pStyle w:val="a3"/>
        <w:numPr>
          <w:ilvl w:val="0"/>
          <w:numId w:val="2"/>
        </w:numPr>
        <w:spacing w:before="0" w:beforeAutospacing="0" w:after="0" w:afterAutospacing="0" w:line="240" w:lineRule="atLeast"/>
        <w:jc w:val="both"/>
        <w:rPr>
          <w:rFonts w:eastAsia="Calibri" w:cstheme="minorHAnsi"/>
          <w:color w:val="000000"/>
          <w:sz w:val="24"/>
          <w:szCs w:val="24"/>
          <w:lang w:val="ru-RU" w:eastAsia="ru-RU"/>
        </w:rPr>
      </w:pPr>
      <w:r>
        <w:rPr>
          <w:rFonts w:eastAsia="Calibri" w:cstheme="minorHAnsi"/>
          <w:color w:val="000000"/>
          <w:sz w:val="24"/>
          <w:szCs w:val="24"/>
          <w:lang w:val="ru-RU" w:eastAsia="ru-RU"/>
        </w:rPr>
        <w:t>лиственные деревья (акация, клен, платан),</w:t>
      </w:r>
    </w:p>
    <w:p w:rsidR="007E53E8" w:rsidRDefault="007E53E8" w:rsidP="007E53E8">
      <w:pPr>
        <w:pStyle w:val="a3"/>
        <w:numPr>
          <w:ilvl w:val="0"/>
          <w:numId w:val="2"/>
        </w:numPr>
        <w:spacing w:before="0" w:beforeAutospacing="0" w:after="0" w:afterAutospacing="0" w:line="240" w:lineRule="atLeast"/>
        <w:jc w:val="both"/>
        <w:rPr>
          <w:rFonts w:eastAsia="Calibri" w:cstheme="minorHAnsi"/>
          <w:color w:val="000000"/>
          <w:sz w:val="24"/>
          <w:szCs w:val="24"/>
          <w:lang w:val="ru-RU" w:eastAsia="ru-RU"/>
        </w:rPr>
      </w:pPr>
      <w:r>
        <w:rPr>
          <w:rFonts w:eastAsia="Calibri" w:cstheme="minorHAnsi"/>
          <w:color w:val="000000"/>
          <w:sz w:val="24"/>
          <w:szCs w:val="24"/>
          <w:lang w:val="ru-RU" w:eastAsia="ru-RU"/>
        </w:rPr>
        <w:t>хвойные (сосна, тополь),</w:t>
      </w:r>
    </w:p>
    <w:p w:rsidR="007E53E8" w:rsidRDefault="007E53E8" w:rsidP="007E53E8">
      <w:pPr>
        <w:pStyle w:val="a3"/>
        <w:numPr>
          <w:ilvl w:val="0"/>
          <w:numId w:val="2"/>
        </w:numPr>
        <w:spacing w:before="0" w:beforeAutospacing="0" w:after="0" w:afterAutospacing="0" w:line="240" w:lineRule="atLeast"/>
        <w:jc w:val="both"/>
        <w:rPr>
          <w:rFonts w:eastAsia="Calibri" w:cstheme="minorHAnsi"/>
          <w:color w:val="000000"/>
          <w:sz w:val="24"/>
          <w:szCs w:val="24"/>
          <w:lang w:val="ru-RU" w:eastAsia="ru-RU"/>
        </w:rPr>
      </w:pPr>
      <w:r>
        <w:rPr>
          <w:rFonts w:eastAsia="Calibri" w:cstheme="minorHAnsi"/>
          <w:color w:val="000000"/>
          <w:sz w:val="24"/>
          <w:szCs w:val="24"/>
          <w:lang w:val="ru-RU" w:eastAsia="ru-RU"/>
        </w:rPr>
        <w:t>плодовые (алыча, орех).</w:t>
      </w:r>
    </w:p>
    <w:p w:rsidR="007E53E8" w:rsidRDefault="007E53E8" w:rsidP="007E53E8">
      <w:pPr>
        <w:spacing w:before="0" w:beforeAutospacing="0" w:after="0" w:afterAutospacing="0" w:line="240" w:lineRule="atLeast"/>
        <w:ind w:left="567" w:firstLine="284"/>
        <w:jc w:val="both"/>
        <w:rPr>
          <w:rFonts w:eastAsia="Calibri" w:cstheme="minorHAnsi"/>
          <w:color w:val="000000"/>
          <w:sz w:val="24"/>
          <w:szCs w:val="24"/>
          <w:lang w:val="ru-RU" w:eastAsia="ru-RU"/>
        </w:rPr>
      </w:pPr>
      <w:r>
        <w:rPr>
          <w:rFonts w:eastAsia="Calibri" w:cstheme="minorHAnsi"/>
          <w:color w:val="000000"/>
          <w:sz w:val="24"/>
          <w:szCs w:val="24"/>
          <w:lang w:val="ru-RU" w:eastAsia="ru-RU"/>
        </w:rPr>
        <w:t xml:space="preserve">           Во </w:t>
      </w:r>
      <w:proofErr w:type="gramStart"/>
      <w:r>
        <w:rPr>
          <w:rFonts w:eastAsia="Calibri" w:cstheme="minorHAnsi"/>
          <w:color w:val="000000"/>
          <w:sz w:val="24"/>
          <w:szCs w:val="24"/>
          <w:lang w:val="ru-RU" w:eastAsia="ru-RU"/>
        </w:rPr>
        <w:t>время  капитального</w:t>
      </w:r>
      <w:proofErr w:type="gramEnd"/>
      <w:r>
        <w:rPr>
          <w:rFonts w:eastAsia="Calibri" w:cstheme="minorHAnsi"/>
          <w:color w:val="000000"/>
          <w:sz w:val="24"/>
          <w:szCs w:val="24"/>
          <w:lang w:val="ru-RU" w:eastAsia="ru-RU"/>
        </w:rPr>
        <w:t xml:space="preserve"> ремонта на участке, с целью безопасности, были  демонтированы - 1     беседка и некоторые малые спортивные формы.  Весь участок необходимо </w:t>
      </w:r>
      <w:proofErr w:type="gramStart"/>
      <w:r>
        <w:rPr>
          <w:rFonts w:eastAsia="Calibri" w:cstheme="minorHAnsi"/>
          <w:color w:val="000000"/>
          <w:sz w:val="24"/>
          <w:szCs w:val="24"/>
          <w:lang w:val="ru-RU" w:eastAsia="ru-RU"/>
        </w:rPr>
        <w:t>оснастить  оборудованием</w:t>
      </w:r>
      <w:proofErr w:type="gramEnd"/>
      <w:r>
        <w:rPr>
          <w:rFonts w:eastAsia="Calibri" w:cstheme="minorHAnsi"/>
          <w:color w:val="000000"/>
          <w:sz w:val="24"/>
          <w:szCs w:val="24"/>
          <w:lang w:val="ru-RU" w:eastAsia="ru-RU"/>
        </w:rPr>
        <w:t xml:space="preserve">,  соответствующими требованиям </w:t>
      </w:r>
      <w:proofErr w:type="spellStart"/>
      <w:r>
        <w:rPr>
          <w:rFonts w:eastAsia="Calibri" w:cstheme="minorHAnsi"/>
          <w:color w:val="000000"/>
          <w:sz w:val="24"/>
          <w:szCs w:val="24"/>
          <w:lang w:val="ru-RU" w:eastAsia="ru-RU"/>
        </w:rPr>
        <w:t>СанПин</w:t>
      </w:r>
      <w:proofErr w:type="spellEnd"/>
      <w:r>
        <w:rPr>
          <w:rFonts w:eastAsia="Calibri" w:cstheme="minorHAnsi"/>
          <w:color w:val="000000"/>
          <w:sz w:val="24"/>
          <w:szCs w:val="24"/>
          <w:lang w:val="ru-RU" w:eastAsia="ru-RU"/>
        </w:rPr>
        <w:t xml:space="preserve">  (малые спортивные формы, беседки, песочницы, спортивная площадка, зона для опытно-экспериментальной деятельности, метеоплощадка для наблюдений и др.) Территория двора достаточна для проведения прогулок и игр. Есть место для оборудования спортивной площадки.</w:t>
      </w:r>
    </w:p>
    <w:p w:rsidR="007E53E8" w:rsidRDefault="007E53E8" w:rsidP="007E53E8">
      <w:pPr>
        <w:spacing w:before="0" w:beforeAutospacing="0" w:after="0" w:afterAutospacing="0" w:line="240" w:lineRule="atLeast"/>
        <w:ind w:left="567" w:firstLine="284"/>
        <w:jc w:val="both"/>
        <w:rPr>
          <w:rFonts w:eastAsia="Calibri" w:cstheme="minorHAnsi"/>
          <w:color w:val="000000"/>
          <w:sz w:val="24"/>
          <w:szCs w:val="24"/>
          <w:lang w:val="ru-RU" w:eastAsia="ru-RU"/>
        </w:rPr>
      </w:pPr>
      <w:r>
        <w:rPr>
          <w:rFonts w:eastAsia="Calibri" w:cstheme="minorHAnsi"/>
          <w:color w:val="000000"/>
          <w:sz w:val="24"/>
          <w:szCs w:val="24"/>
          <w:lang w:val="ru-RU" w:eastAsia="ru-RU"/>
        </w:rPr>
        <w:t xml:space="preserve">По периметру детский сад оснащен </w:t>
      </w:r>
      <w:proofErr w:type="gramStart"/>
      <w:r>
        <w:rPr>
          <w:rFonts w:eastAsia="Calibri" w:cstheme="minorHAnsi"/>
          <w:color w:val="000000"/>
          <w:sz w:val="24"/>
          <w:szCs w:val="24"/>
          <w:lang w:val="ru-RU" w:eastAsia="ru-RU"/>
        </w:rPr>
        <w:t>видеокамерами  в</w:t>
      </w:r>
      <w:proofErr w:type="gramEnd"/>
      <w:r>
        <w:rPr>
          <w:rFonts w:eastAsia="Calibri" w:cstheme="minorHAnsi"/>
          <w:color w:val="000000"/>
          <w:sz w:val="24"/>
          <w:szCs w:val="24"/>
          <w:lang w:val="ru-RU" w:eastAsia="ru-RU"/>
        </w:rPr>
        <w:t xml:space="preserve"> количестве – 4х штук.</w:t>
      </w:r>
    </w:p>
    <w:p w:rsidR="007E53E8" w:rsidRDefault="007E53E8" w:rsidP="007E53E8">
      <w:pPr>
        <w:spacing w:before="0" w:beforeAutospacing="0" w:after="0" w:afterAutospacing="0" w:line="240" w:lineRule="atLeast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                </w:t>
      </w:r>
    </w:p>
    <w:p w:rsidR="007E53E8" w:rsidRDefault="007E53E8" w:rsidP="007E53E8">
      <w:pPr>
        <w:pStyle w:val="a3"/>
        <w:numPr>
          <w:ilvl w:val="0"/>
          <w:numId w:val="3"/>
        </w:numPr>
        <w:spacing w:before="0" w:beforeAutospacing="0" w:after="0" w:afterAutospacing="0" w:line="240" w:lineRule="atLeast"/>
        <w:jc w:val="both"/>
        <w:rPr>
          <w:rFonts w:cstheme="minorHAnsi"/>
          <w:b/>
          <w:color w:val="FF0000"/>
          <w:sz w:val="24"/>
          <w:szCs w:val="24"/>
          <w:lang w:val="ru-RU"/>
        </w:rPr>
      </w:pPr>
      <w:r>
        <w:rPr>
          <w:rFonts w:cstheme="minorHAnsi"/>
          <w:color w:val="FF0000"/>
          <w:sz w:val="24"/>
          <w:szCs w:val="24"/>
          <w:lang w:val="ru-RU"/>
        </w:rPr>
        <w:t xml:space="preserve"> </w:t>
      </w:r>
      <w:proofErr w:type="gramStart"/>
      <w:r>
        <w:rPr>
          <w:rFonts w:cstheme="minorHAnsi"/>
          <w:b/>
          <w:color w:val="FF0000"/>
          <w:sz w:val="24"/>
          <w:szCs w:val="24"/>
          <w:lang w:val="ru-RU"/>
        </w:rPr>
        <w:t>Результаты  деятельности</w:t>
      </w:r>
      <w:proofErr w:type="gramEnd"/>
      <w:r>
        <w:rPr>
          <w:rFonts w:cstheme="minorHAnsi"/>
          <w:b/>
          <w:color w:val="FF0000"/>
          <w:sz w:val="24"/>
          <w:szCs w:val="24"/>
          <w:lang w:val="ru-RU"/>
        </w:rPr>
        <w:t xml:space="preserve"> ДОУ.</w:t>
      </w: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jc w:val="center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Уровень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заболевания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детей</w:t>
      </w:r>
      <w:proofErr w:type="spellEnd"/>
      <w:r>
        <w:rPr>
          <w:rFonts w:cstheme="minorHAnsi"/>
          <w:b/>
          <w:sz w:val="24"/>
          <w:szCs w:val="24"/>
        </w:rPr>
        <w:t xml:space="preserve"> ДОУ</w:t>
      </w: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706"/>
        <w:gridCol w:w="706"/>
        <w:gridCol w:w="707"/>
        <w:gridCol w:w="706"/>
        <w:gridCol w:w="707"/>
        <w:gridCol w:w="706"/>
        <w:gridCol w:w="707"/>
        <w:gridCol w:w="819"/>
        <w:gridCol w:w="635"/>
        <w:gridCol w:w="993"/>
        <w:gridCol w:w="1417"/>
      </w:tblGrid>
      <w:tr w:rsidR="007E53E8" w:rsidTr="007E53E8">
        <w:trPr>
          <w:cantSplit/>
          <w:trHeight w:val="1562"/>
          <w:jc w:val="center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textDirection w:val="btLr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ind w:left="113" w:right="113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ОРЗ</w:t>
            </w: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textDirection w:val="btLr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ind w:left="113" w:right="113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ОРВИ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textDirection w:val="btLr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ind w:left="113" w:right="113"/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sz w:val="24"/>
                <w:szCs w:val="24"/>
              </w:rPr>
              <w:t>ларинготрохит</w:t>
            </w:r>
            <w:proofErr w:type="spellEnd"/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textDirection w:val="btLr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ind w:left="113" w:right="113"/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sz w:val="24"/>
                <w:szCs w:val="24"/>
              </w:rPr>
              <w:t>бронхит</w:t>
            </w:r>
            <w:proofErr w:type="spellEnd"/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textDirection w:val="btLr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ind w:left="113" w:right="113"/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sz w:val="24"/>
                <w:szCs w:val="24"/>
              </w:rPr>
              <w:t>аллергия</w:t>
            </w:r>
            <w:proofErr w:type="spellEnd"/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textDirection w:val="btLr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ind w:left="113" w:right="113"/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sz w:val="24"/>
                <w:szCs w:val="24"/>
              </w:rPr>
              <w:t>коньюктевит</w:t>
            </w:r>
            <w:proofErr w:type="spellEnd"/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textDirection w:val="btLr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ind w:left="113" w:right="113"/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sz w:val="24"/>
                <w:szCs w:val="24"/>
              </w:rPr>
              <w:t>несчастные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случаи</w:t>
            </w:r>
            <w:proofErr w:type="spellEnd"/>
          </w:p>
        </w:tc>
        <w:tc>
          <w:tcPr>
            <w:tcW w:w="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textDirection w:val="btLr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ind w:left="113" w:right="113"/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sz w:val="24"/>
                <w:szCs w:val="24"/>
              </w:rPr>
              <w:t>другие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заболевания</w:t>
            </w:r>
            <w:proofErr w:type="spellEnd"/>
          </w:p>
        </w:tc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textDirection w:val="btLr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ind w:left="113" w:right="113"/>
              <w:jc w:val="center"/>
              <w:rPr>
                <w:rFonts w:cstheme="minorHAnsi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cstheme="minorHAnsi"/>
                <w:b/>
                <w:i/>
                <w:sz w:val="24"/>
                <w:szCs w:val="24"/>
                <w:lang w:val="ru-RU"/>
              </w:rPr>
              <w:t>Тонзилит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textDirection w:val="btLr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ind w:left="113" w:right="113"/>
              <w:jc w:val="center"/>
              <w:rPr>
                <w:rFonts w:cstheme="minorHAnsi"/>
                <w:b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sz w:val="24"/>
                <w:szCs w:val="24"/>
                <w:lang w:val="ru-RU"/>
              </w:rPr>
              <w:t xml:space="preserve">кол-во дней </w:t>
            </w:r>
            <w:proofErr w:type="spellStart"/>
            <w:r>
              <w:rPr>
                <w:rFonts w:cstheme="minorHAnsi"/>
                <w:b/>
                <w:sz w:val="24"/>
                <w:szCs w:val="24"/>
                <w:lang w:val="ru-RU"/>
              </w:rPr>
              <w:t>пропущ</w:t>
            </w:r>
            <w:proofErr w:type="spellEnd"/>
            <w:r>
              <w:rPr>
                <w:rFonts w:cstheme="minorHAnsi"/>
                <w:b/>
                <w:sz w:val="24"/>
                <w:szCs w:val="24"/>
                <w:lang w:val="ru-RU"/>
              </w:rPr>
              <w:t>. по болезни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textDirection w:val="btLr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ind w:left="113" w:right="113"/>
              <w:jc w:val="center"/>
              <w:rPr>
                <w:rFonts w:cstheme="minorHAnsi"/>
                <w:b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sz w:val="24"/>
                <w:szCs w:val="24"/>
                <w:lang w:val="ru-RU"/>
              </w:rPr>
              <w:t xml:space="preserve">кол-во дней </w:t>
            </w:r>
            <w:proofErr w:type="spellStart"/>
            <w:r>
              <w:rPr>
                <w:rFonts w:cstheme="minorHAnsi"/>
                <w:b/>
                <w:sz w:val="24"/>
                <w:szCs w:val="24"/>
                <w:lang w:val="ru-RU"/>
              </w:rPr>
              <w:t>пропущ</w:t>
            </w:r>
            <w:proofErr w:type="spellEnd"/>
            <w:r>
              <w:rPr>
                <w:rFonts w:cstheme="minorHAnsi"/>
                <w:b/>
                <w:sz w:val="24"/>
                <w:szCs w:val="24"/>
                <w:lang w:val="ru-RU"/>
              </w:rPr>
              <w:t>. одним ребенком</w:t>
            </w:r>
          </w:p>
        </w:tc>
      </w:tr>
      <w:tr w:rsidR="007E53E8" w:rsidTr="007E53E8">
        <w:trPr>
          <w:trHeight w:val="588"/>
          <w:jc w:val="center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24</w:t>
            </w: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43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3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 xml:space="preserve">         550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 xml:space="preserve">           93</w:t>
            </w:r>
          </w:p>
        </w:tc>
      </w:tr>
    </w:tbl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sz w:val="24"/>
          <w:szCs w:val="24"/>
          <w:lang w:val="ru-RU"/>
        </w:rPr>
      </w:pPr>
      <w:r>
        <w:rPr>
          <w:rFonts w:cstheme="minorHAnsi"/>
          <w:b/>
          <w:sz w:val="24"/>
          <w:szCs w:val="24"/>
          <w:lang w:val="ru-RU"/>
        </w:rPr>
        <w:t xml:space="preserve">                                                                                </w:t>
      </w: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sz w:val="24"/>
          <w:szCs w:val="24"/>
          <w:lang w:val="ru-RU"/>
        </w:rPr>
      </w:pPr>
      <w:r>
        <w:rPr>
          <w:rFonts w:cstheme="minorHAnsi"/>
          <w:b/>
          <w:sz w:val="24"/>
          <w:szCs w:val="24"/>
          <w:lang w:val="ru-RU"/>
        </w:rPr>
        <w:t xml:space="preserve">                                                                         Анализ групп здоровья.</w:t>
      </w:r>
    </w:p>
    <w:tbl>
      <w:tblPr>
        <w:tblStyle w:val="a4"/>
        <w:tblW w:w="9271" w:type="dxa"/>
        <w:jc w:val="center"/>
        <w:tblInd w:w="0" w:type="dxa"/>
        <w:tblLook w:val="04A0" w:firstRow="1" w:lastRow="0" w:firstColumn="1" w:lastColumn="0" w:noHBand="0" w:noVBand="1"/>
      </w:tblPr>
      <w:tblGrid>
        <w:gridCol w:w="520"/>
        <w:gridCol w:w="1325"/>
        <w:gridCol w:w="1280"/>
        <w:gridCol w:w="1218"/>
        <w:gridCol w:w="1314"/>
        <w:gridCol w:w="1314"/>
        <w:gridCol w:w="1079"/>
        <w:gridCol w:w="1295"/>
      </w:tblGrid>
      <w:tr w:rsidR="007E53E8" w:rsidTr="007E53E8">
        <w:trPr>
          <w:trHeight w:val="244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extDirection w:val="btLr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ind w:left="113" w:right="113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всего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воспитанников</w:t>
            </w:r>
            <w:proofErr w:type="spellEnd"/>
          </w:p>
        </w:tc>
        <w:tc>
          <w:tcPr>
            <w:tcW w:w="866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sz w:val="24"/>
                <w:szCs w:val="24"/>
              </w:rPr>
              <w:t>Состояние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здоровья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воспитанников</w:t>
            </w:r>
            <w:proofErr w:type="spellEnd"/>
          </w:p>
        </w:tc>
      </w:tr>
      <w:tr w:rsidR="007E53E8" w:rsidTr="007E53E8">
        <w:trPr>
          <w:cantSplit/>
          <w:trHeight w:val="12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3E8" w:rsidRDefault="007E53E8">
            <w:pPr>
              <w:spacing w:before="0"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Кол-во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случаев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травматизма</w:t>
            </w:r>
            <w:proofErr w:type="spellEnd"/>
          </w:p>
        </w:tc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кол-во детей практически здоровых (1гр)</w:t>
            </w:r>
          </w:p>
        </w:tc>
        <w:tc>
          <w:tcPr>
            <w:tcW w:w="1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 xml:space="preserve">кол-во </w:t>
            </w:r>
            <w:proofErr w:type="gramStart"/>
            <w:r>
              <w:rPr>
                <w:rFonts w:cstheme="minorHAnsi"/>
                <w:sz w:val="24"/>
                <w:szCs w:val="24"/>
                <w:lang w:val="ru-RU"/>
              </w:rPr>
              <w:t>детей</w:t>
            </w:r>
            <w:proofErr w:type="gramEnd"/>
            <w:r>
              <w:rPr>
                <w:rFonts w:cstheme="minorHAnsi"/>
                <w:sz w:val="24"/>
                <w:szCs w:val="24"/>
                <w:lang w:val="ru-RU"/>
              </w:rPr>
              <w:t xml:space="preserve"> имеющих отклонения в состоянии здоровья (2гр)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 xml:space="preserve">кол-во </w:t>
            </w:r>
            <w:proofErr w:type="gramStart"/>
            <w:r>
              <w:rPr>
                <w:rFonts w:cstheme="minorHAnsi"/>
                <w:sz w:val="24"/>
                <w:szCs w:val="24"/>
                <w:lang w:val="ru-RU"/>
              </w:rPr>
              <w:t>детей</w:t>
            </w:r>
            <w:proofErr w:type="gramEnd"/>
            <w:r>
              <w:rPr>
                <w:rFonts w:cstheme="minorHAnsi"/>
                <w:sz w:val="24"/>
                <w:szCs w:val="24"/>
                <w:lang w:val="ru-RU"/>
              </w:rPr>
              <w:t xml:space="preserve"> имеющих хронические заболевания (3гр)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 xml:space="preserve">кол-во </w:t>
            </w:r>
            <w:proofErr w:type="gramStart"/>
            <w:r>
              <w:rPr>
                <w:rFonts w:cstheme="minorHAnsi"/>
                <w:sz w:val="24"/>
                <w:szCs w:val="24"/>
                <w:lang w:val="ru-RU"/>
              </w:rPr>
              <w:t>детей</w:t>
            </w:r>
            <w:proofErr w:type="gramEnd"/>
            <w:r>
              <w:rPr>
                <w:rFonts w:cstheme="minorHAnsi"/>
                <w:sz w:val="24"/>
                <w:szCs w:val="24"/>
                <w:lang w:val="ru-RU"/>
              </w:rPr>
              <w:t xml:space="preserve"> имеющих хронические заболевания с частыми рецидивами (4гр)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Дети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инвалиды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(5 </w:t>
            </w:r>
            <w:proofErr w:type="spellStart"/>
            <w:r>
              <w:rPr>
                <w:rFonts w:cstheme="minorHAnsi"/>
                <w:sz w:val="24"/>
                <w:szCs w:val="24"/>
              </w:rPr>
              <w:t>гр</w:t>
            </w:r>
            <w:proofErr w:type="spellEnd"/>
            <w:r>
              <w:rPr>
                <w:rFonts w:cstheme="minorHAnsi"/>
                <w:sz w:val="24"/>
                <w:szCs w:val="24"/>
              </w:rPr>
              <w:t>.)</w:t>
            </w:r>
          </w:p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 xml:space="preserve">кол-во </w:t>
            </w:r>
            <w:proofErr w:type="gramStart"/>
            <w:r>
              <w:rPr>
                <w:rFonts w:cstheme="minorHAnsi"/>
                <w:sz w:val="24"/>
                <w:szCs w:val="24"/>
                <w:lang w:val="ru-RU"/>
              </w:rPr>
              <w:t>детей</w:t>
            </w:r>
            <w:proofErr w:type="gramEnd"/>
            <w:r>
              <w:rPr>
                <w:rFonts w:cstheme="minorHAnsi"/>
                <w:sz w:val="24"/>
                <w:szCs w:val="24"/>
                <w:lang w:val="ru-RU"/>
              </w:rPr>
              <w:t xml:space="preserve"> улучивших группу </w:t>
            </w:r>
          </w:p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здоровья</w:t>
            </w:r>
          </w:p>
        </w:tc>
      </w:tr>
      <w:tr w:rsidR="007E53E8" w:rsidTr="007E53E8">
        <w:trPr>
          <w:jc w:val="center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183</w:t>
            </w:r>
          </w:p>
        </w:tc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0</w:t>
            </w:r>
          </w:p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</w:p>
        </w:tc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67</w:t>
            </w:r>
          </w:p>
        </w:tc>
        <w:tc>
          <w:tcPr>
            <w:tcW w:w="1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107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proofErr w:type="gramStart"/>
            <w:r>
              <w:rPr>
                <w:rFonts w:cstheme="minorHAnsi"/>
                <w:sz w:val="24"/>
                <w:szCs w:val="24"/>
                <w:lang w:val="ru-RU"/>
              </w:rPr>
              <w:t>из за</w:t>
            </w:r>
            <w:proofErr w:type="gramEnd"/>
            <w:r>
              <w:rPr>
                <w:rFonts w:cstheme="minorHAnsi"/>
                <w:sz w:val="24"/>
                <w:szCs w:val="24"/>
                <w:lang w:val="ru-RU"/>
              </w:rPr>
              <w:t xml:space="preserve"> отсутствия врача перевод из одной группы здоровья в другую невозможен</w:t>
            </w:r>
          </w:p>
        </w:tc>
      </w:tr>
    </w:tbl>
    <w:p w:rsidR="007E53E8" w:rsidRDefault="007E53E8" w:rsidP="007E53E8">
      <w:pPr>
        <w:spacing w:before="0" w:beforeAutospacing="0" w:after="0" w:afterAutospacing="0" w:line="240" w:lineRule="atLeast"/>
        <w:jc w:val="both"/>
        <w:rPr>
          <w:rFonts w:cstheme="minorHAnsi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ind w:left="426" w:firstLine="283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 xml:space="preserve">  С ослабленными детьми в д/саду проводятся оздоровительные мероприятия по тем возможностям, которые имеются в ДОУ:</w:t>
      </w:r>
    </w:p>
    <w:p w:rsidR="007E53E8" w:rsidRDefault="007E53E8" w:rsidP="007E53E8">
      <w:pPr>
        <w:pStyle w:val="a3"/>
        <w:numPr>
          <w:ilvl w:val="0"/>
          <w:numId w:val="4"/>
        </w:numPr>
        <w:spacing w:before="0" w:beforeAutospacing="0" w:after="0" w:afterAutospacing="0" w:line="240" w:lineRule="atLeast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>Приём детей на участке с проведением утренней гимнастики (В тёплое время года).</w:t>
      </w:r>
    </w:p>
    <w:p w:rsidR="007E53E8" w:rsidRDefault="007E53E8" w:rsidP="007E53E8">
      <w:pPr>
        <w:pStyle w:val="a3"/>
        <w:numPr>
          <w:ilvl w:val="0"/>
          <w:numId w:val="4"/>
        </w:numPr>
        <w:spacing w:before="0" w:beforeAutospacing="0" w:after="0" w:afterAutospacing="0" w:line="240" w:lineRule="atLeast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>Организация летнего оздоровительного комплекса с максимальным пребыванием на воздухе.</w:t>
      </w:r>
    </w:p>
    <w:p w:rsidR="007E53E8" w:rsidRDefault="007E53E8" w:rsidP="007E53E8">
      <w:pPr>
        <w:pStyle w:val="a3"/>
        <w:numPr>
          <w:ilvl w:val="0"/>
          <w:numId w:val="4"/>
        </w:numPr>
        <w:spacing w:before="0" w:beforeAutospacing="0" w:after="0" w:afterAutospacing="0" w:line="240" w:lineRule="atLeast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>Разнообразные циклические упражнения в облегчённой одежде в оптимальном двигательном режиме.</w:t>
      </w:r>
    </w:p>
    <w:p w:rsidR="007E53E8" w:rsidRDefault="007E53E8" w:rsidP="007E53E8">
      <w:pPr>
        <w:pStyle w:val="a3"/>
        <w:numPr>
          <w:ilvl w:val="0"/>
          <w:numId w:val="4"/>
        </w:numPr>
        <w:spacing w:before="0" w:beforeAutospacing="0" w:after="0" w:afterAutospacing="0" w:line="240" w:lineRule="atLeast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>В зимнее время обязательные прогулки на свежем воздухе.</w:t>
      </w:r>
    </w:p>
    <w:p w:rsidR="007E53E8" w:rsidRDefault="007E53E8" w:rsidP="007E53E8">
      <w:pPr>
        <w:pStyle w:val="a3"/>
        <w:numPr>
          <w:ilvl w:val="0"/>
          <w:numId w:val="4"/>
        </w:numPr>
        <w:spacing w:before="0" w:beforeAutospacing="0" w:after="0" w:afterAutospacing="0" w:line="240" w:lineRule="atLeast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 xml:space="preserve">Родителям </w:t>
      </w:r>
      <w:proofErr w:type="spellStart"/>
      <w:proofErr w:type="gramStart"/>
      <w:r>
        <w:rPr>
          <w:rFonts w:cstheme="minorHAnsi"/>
          <w:sz w:val="24"/>
          <w:szCs w:val="24"/>
          <w:lang w:val="ru-RU"/>
        </w:rPr>
        <w:t>гиперактивных</w:t>
      </w:r>
      <w:proofErr w:type="spellEnd"/>
      <w:r>
        <w:rPr>
          <w:rFonts w:cstheme="minorHAnsi"/>
          <w:sz w:val="24"/>
          <w:szCs w:val="24"/>
          <w:lang w:val="ru-RU"/>
        </w:rPr>
        <w:t xml:space="preserve">  и</w:t>
      </w:r>
      <w:proofErr w:type="gramEnd"/>
      <w:r>
        <w:rPr>
          <w:rFonts w:cstheme="minorHAnsi"/>
          <w:sz w:val="24"/>
          <w:szCs w:val="24"/>
          <w:lang w:val="ru-RU"/>
        </w:rPr>
        <w:t xml:space="preserve"> агрессивных детей предлагается консультативно – коррекционная помощь психолога.</w:t>
      </w:r>
    </w:p>
    <w:p w:rsidR="007E53E8" w:rsidRDefault="007E53E8" w:rsidP="007E53E8">
      <w:pPr>
        <w:pStyle w:val="a3"/>
        <w:numPr>
          <w:ilvl w:val="0"/>
          <w:numId w:val="4"/>
        </w:numPr>
        <w:spacing w:before="0" w:beforeAutospacing="0" w:after="0" w:afterAutospacing="0" w:line="240" w:lineRule="atLeast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 xml:space="preserve">Для профилактики сколиоза и плоскостопия проводятся упражнения инструктором по физкультуре. </w:t>
      </w:r>
    </w:p>
    <w:p w:rsidR="007E53E8" w:rsidRDefault="007E53E8" w:rsidP="007E53E8">
      <w:pPr>
        <w:pStyle w:val="a3"/>
        <w:numPr>
          <w:ilvl w:val="0"/>
          <w:numId w:val="4"/>
        </w:numPr>
        <w:spacing w:before="0" w:beforeAutospacing="0" w:after="0" w:afterAutospacing="0" w:line="240" w:lineRule="atLeast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 xml:space="preserve">Обработка групповых </w:t>
      </w:r>
      <w:proofErr w:type="gramStart"/>
      <w:r>
        <w:rPr>
          <w:rFonts w:cstheme="minorHAnsi"/>
          <w:sz w:val="24"/>
          <w:szCs w:val="24"/>
          <w:lang w:val="ru-RU"/>
        </w:rPr>
        <w:t>помещений  ультрафиолетовым</w:t>
      </w:r>
      <w:proofErr w:type="gramEnd"/>
      <w:r>
        <w:rPr>
          <w:rFonts w:cstheme="minorHAnsi"/>
          <w:sz w:val="24"/>
          <w:szCs w:val="24"/>
          <w:lang w:val="ru-RU"/>
        </w:rPr>
        <w:t xml:space="preserve"> бактерицидным  облучателем «Солнышко».</w:t>
      </w: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color w:val="000000"/>
          <w:sz w:val="24"/>
          <w:szCs w:val="24"/>
          <w:lang w:val="ru-RU"/>
        </w:rPr>
      </w:pPr>
      <w:r>
        <w:rPr>
          <w:rFonts w:cstheme="minorHAnsi"/>
          <w:b/>
          <w:color w:val="000000"/>
          <w:sz w:val="24"/>
          <w:szCs w:val="24"/>
          <w:lang w:val="ru-RU"/>
        </w:rPr>
        <w:t xml:space="preserve">                        </w:t>
      </w:r>
    </w:p>
    <w:p w:rsidR="007E53E8" w:rsidRDefault="007E53E8" w:rsidP="007E53E8">
      <w:pPr>
        <w:pStyle w:val="a3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Оценка функционирования внутренней системы оценки качества образования</w:t>
      </w:r>
    </w:p>
    <w:p w:rsidR="007E53E8" w:rsidRDefault="007E53E8" w:rsidP="007E53E8">
      <w:pPr>
        <w:spacing w:before="0" w:beforeAutospacing="0" w:after="0" w:afterAutospacing="0" w:line="240" w:lineRule="atLeast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    В Детском саду утверждено положение о внутренней системе оценки качества </w:t>
      </w:r>
      <w:proofErr w:type="gramStart"/>
      <w:r>
        <w:rPr>
          <w:rFonts w:cstheme="minorHAnsi"/>
          <w:color w:val="000000"/>
          <w:sz w:val="24"/>
          <w:szCs w:val="24"/>
          <w:lang w:val="ru-RU"/>
        </w:rPr>
        <w:t>образования  с</w:t>
      </w:r>
      <w:proofErr w:type="gramEnd"/>
      <w:r>
        <w:rPr>
          <w:rFonts w:cstheme="minorHAnsi"/>
          <w:color w:val="000000"/>
          <w:sz w:val="24"/>
          <w:szCs w:val="24"/>
          <w:lang w:val="ru-RU"/>
        </w:rPr>
        <w:t xml:space="preserve"> изменением  11.02.2021г.</w:t>
      </w:r>
    </w:p>
    <w:p w:rsidR="007E53E8" w:rsidRDefault="007E53E8" w:rsidP="007E53E8">
      <w:pPr>
        <w:spacing w:before="0" w:beforeAutospacing="0" w:after="0" w:afterAutospacing="0" w:line="240" w:lineRule="atLeast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       Состояние здоровья и физического развития воспитанников удовлетворительные.  75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 xml:space="preserve">процентов детей успешно освоили образовательную программу дошкольного образования в своей возрастной группе.  С начала учебного года воспитанники Детского сада успешно участвовали в конкурсах и мероприятиях различного уровня.  </w:t>
      </w:r>
    </w:p>
    <w:p w:rsidR="007E53E8" w:rsidRDefault="007E53E8" w:rsidP="007E53E8">
      <w:pPr>
        <w:spacing w:before="0" w:beforeAutospacing="0" w:after="0" w:afterAutospacing="0" w:line="240" w:lineRule="atLeast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       За отчетный период сотрудникам Учреждения достигнуты следующие результаты работы, характеризующее профессиональный рост, качество </w:t>
      </w:r>
      <w:r>
        <w:rPr>
          <w:rFonts w:cstheme="minorHAnsi"/>
          <w:color w:val="000000"/>
          <w:sz w:val="24"/>
          <w:szCs w:val="24"/>
          <w:lang w:val="ru-RU"/>
        </w:rPr>
        <w:lastRenderedPageBreak/>
        <w:t xml:space="preserve">предоставления образовательных услуг, а также деятельность, повышающую имидж детского сада в образовательном пространстве города и Республики.                                                                                                      </w:t>
      </w: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color w:val="000000"/>
          <w:sz w:val="24"/>
          <w:szCs w:val="24"/>
          <w:lang w:val="ru-RU"/>
        </w:rPr>
      </w:pPr>
    </w:p>
    <w:p w:rsidR="007E53E8" w:rsidRDefault="007E53E8" w:rsidP="007E53E8">
      <w:pPr>
        <w:pStyle w:val="a3"/>
        <w:numPr>
          <w:ilvl w:val="0"/>
          <w:numId w:val="1"/>
        </w:numPr>
        <w:spacing w:before="0" w:beforeAutospacing="0" w:after="0" w:afterAutospacing="0" w:line="240" w:lineRule="atLeast"/>
        <w:rPr>
          <w:rFonts w:cstheme="minorHAnsi"/>
          <w:b/>
          <w:color w:val="000000"/>
          <w:sz w:val="24"/>
          <w:szCs w:val="24"/>
          <w:lang w:val="ru-RU"/>
        </w:rPr>
      </w:pPr>
      <w:r>
        <w:rPr>
          <w:rFonts w:cstheme="minorHAnsi"/>
          <w:b/>
          <w:color w:val="000000"/>
          <w:sz w:val="24"/>
          <w:szCs w:val="24"/>
          <w:lang w:val="ru-RU"/>
        </w:rPr>
        <w:t>Результаты участия ДОУ в конкурсах, мероприятиях.</w:t>
      </w: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color w:val="000000"/>
          <w:sz w:val="24"/>
          <w:szCs w:val="24"/>
          <w:lang w:val="ru-RU"/>
        </w:rPr>
      </w:pPr>
    </w:p>
    <w:tbl>
      <w:tblPr>
        <w:tblStyle w:val="a4"/>
        <w:tblW w:w="0" w:type="auto"/>
        <w:tblInd w:w="1101" w:type="dxa"/>
        <w:tblLook w:val="04A0" w:firstRow="1" w:lastRow="0" w:firstColumn="1" w:lastColumn="0" w:noHBand="0" w:noVBand="1"/>
      </w:tblPr>
      <w:tblGrid>
        <w:gridCol w:w="468"/>
        <w:gridCol w:w="4111"/>
        <w:gridCol w:w="2693"/>
      </w:tblGrid>
      <w:tr w:rsidR="007E53E8" w:rsidTr="007E53E8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мероприятие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результат</w:t>
            </w:r>
          </w:p>
        </w:tc>
      </w:tr>
      <w:tr w:rsidR="007E53E8" w:rsidTr="007E53E8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Конкурс городской «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Эколята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– дошколята»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 место</w:t>
            </w:r>
          </w:p>
        </w:tc>
      </w:tr>
      <w:tr w:rsidR="007E53E8" w:rsidTr="007E53E8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Конкурс республиканский «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Эколята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-дошколята»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 место</w:t>
            </w:r>
          </w:p>
        </w:tc>
      </w:tr>
      <w:tr w:rsidR="007E53E8" w:rsidTr="007E53E8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Конкурс «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Зарничка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 место</w:t>
            </w:r>
          </w:p>
        </w:tc>
      </w:tr>
      <w:tr w:rsidR="007E53E8" w:rsidTr="007E53E8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Конкурс городской по шахматам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3 место</w:t>
            </w:r>
          </w:p>
        </w:tc>
      </w:tr>
      <w:tr w:rsidR="007E53E8" w:rsidTr="007E53E8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Конкурс «Я исследователь»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 место</w:t>
            </w:r>
          </w:p>
        </w:tc>
      </w:tr>
      <w:tr w:rsidR="007E53E8" w:rsidTr="007E53E8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Конкурс военно-патриотической </w:t>
            </w:r>
            <w:proofErr w:type="gramStart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песни  «</w:t>
            </w:r>
            <w:proofErr w:type="gramEnd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Пока память жива»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 место</w:t>
            </w:r>
          </w:p>
        </w:tc>
      </w:tr>
      <w:tr w:rsidR="007E53E8" w:rsidTr="007E53E8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Конкурс чтения стих-я на воен.- патриотическую тему «Пока память жива»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 место</w:t>
            </w:r>
          </w:p>
        </w:tc>
      </w:tr>
      <w:tr w:rsidR="007E53E8" w:rsidTr="007E53E8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Конкурс чтецов на родном языке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3 место</w:t>
            </w:r>
          </w:p>
        </w:tc>
      </w:tr>
    </w:tbl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color w:val="000000"/>
          <w:sz w:val="24"/>
          <w:szCs w:val="24"/>
          <w:lang w:val="ru-RU"/>
        </w:rPr>
      </w:pPr>
      <w:r>
        <w:rPr>
          <w:rFonts w:cstheme="minorHAnsi"/>
          <w:b/>
          <w:color w:val="000000"/>
          <w:sz w:val="24"/>
          <w:szCs w:val="24"/>
          <w:lang w:val="ru-RU"/>
        </w:rPr>
        <w:t xml:space="preserve">                  Достижения воспитанников</w:t>
      </w:r>
    </w:p>
    <w:tbl>
      <w:tblPr>
        <w:tblStyle w:val="a4"/>
        <w:tblW w:w="0" w:type="auto"/>
        <w:tblInd w:w="1101" w:type="dxa"/>
        <w:tblLook w:val="04A0" w:firstRow="1" w:lastRow="0" w:firstColumn="1" w:lastColumn="0" w:noHBand="0" w:noVBand="1"/>
      </w:tblPr>
      <w:tblGrid>
        <w:gridCol w:w="468"/>
        <w:gridCol w:w="4111"/>
        <w:gridCol w:w="2693"/>
      </w:tblGrid>
      <w:tr w:rsidR="007E53E8" w:rsidTr="007E53E8">
        <w:tc>
          <w:tcPr>
            <w:tcW w:w="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мероприятие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результат</w:t>
            </w:r>
          </w:p>
        </w:tc>
      </w:tr>
      <w:tr w:rsidR="007E53E8" w:rsidTr="007E53E8">
        <w:tc>
          <w:tcPr>
            <w:tcW w:w="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Конкурс городской «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Эколята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– дошколята»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 место</w:t>
            </w:r>
          </w:p>
        </w:tc>
      </w:tr>
      <w:tr w:rsidR="007E53E8" w:rsidTr="007E53E8">
        <w:tc>
          <w:tcPr>
            <w:tcW w:w="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Конкурс республиканский «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Эколята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-дошколята»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 место</w:t>
            </w:r>
          </w:p>
        </w:tc>
      </w:tr>
      <w:tr w:rsidR="007E53E8" w:rsidTr="007E53E8">
        <w:tc>
          <w:tcPr>
            <w:tcW w:w="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Конкурс «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Зарничка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 место</w:t>
            </w:r>
          </w:p>
        </w:tc>
      </w:tr>
      <w:tr w:rsidR="007E53E8" w:rsidTr="007E53E8">
        <w:tc>
          <w:tcPr>
            <w:tcW w:w="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Конкурс городской по шахматам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3 место</w:t>
            </w:r>
          </w:p>
        </w:tc>
      </w:tr>
      <w:tr w:rsidR="007E53E8" w:rsidTr="007E53E8">
        <w:tc>
          <w:tcPr>
            <w:tcW w:w="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Конкурс «Я исследователь»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 место</w:t>
            </w:r>
          </w:p>
        </w:tc>
      </w:tr>
    </w:tbl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color w:val="000000"/>
          <w:sz w:val="24"/>
          <w:szCs w:val="24"/>
          <w:lang w:val="ru-RU"/>
        </w:rPr>
      </w:pPr>
      <w:r>
        <w:rPr>
          <w:rFonts w:cstheme="minorHAnsi"/>
          <w:b/>
          <w:color w:val="000000"/>
          <w:sz w:val="24"/>
          <w:szCs w:val="24"/>
          <w:lang w:val="ru-RU"/>
        </w:rPr>
        <w:t xml:space="preserve">                                           </w:t>
      </w: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b/>
          <w:color w:val="000000"/>
          <w:sz w:val="24"/>
          <w:szCs w:val="24"/>
          <w:lang w:val="ru-RU"/>
        </w:rPr>
      </w:pPr>
      <w:r>
        <w:rPr>
          <w:rFonts w:cstheme="minorHAnsi"/>
          <w:b/>
          <w:color w:val="000000"/>
          <w:sz w:val="24"/>
          <w:szCs w:val="24"/>
          <w:lang w:val="ru-RU"/>
        </w:rPr>
        <w:t xml:space="preserve">                                            </w:t>
      </w:r>
      <w:r>
        <w:rPr>
          <w:rFonts w:cstheme="minorHAnsi"/>
          <w:color w:val="000000"/>
          <w:sz w:val="24"/>
          <w:szCs w:val="24"/>
          <w:lang w:val="ru-RU"/>
        </w:rPr>
        <w:t xml:space="preserve">  </w:t>
      </w:r>
      <w:r>
        <w:rPr>
          <w:rFonts w:cstheme="minorHAnsi"/>
          <w:b/>
          <w:color w:val="000000"/>
          <w:sz w:val="24"/>
          <w:szCs w:val="24"/>
          <w:lang w:val="ru-RU"/>
        </w:rPr>
        <w:t xml:space="preserve">Показатели </w:t>
      </w:r>
      <w:proofErr w:type="spellStart"/>
      <w:r>
        <w:rPr>
          <w:rFonts w:cstheme="minorHAnsi"/>
          <w:b/>
          <w:color w:val="000000"/>
          <w:sz w:val="24"/>
          <w:szCs w:val="24"/>
          <w:lang w:val="ru-RU"/>
        </w:rPr>
        <w:t>предшкольной</w:t>
      </w:r>
      <w:proofErr w:type="spellEnd"/>
      <w:r>
        <w:rPr>
          <w:rFonts w:cstheme="minorHAnsi"/>
          <w:b/>
          <w:color w:val="000000"/>
          <w:sz w:val="24"/>
          <w:szCs w:val="24"/>
          <w:lang w:val="ru-RU"/>
        </w:rPr>
        <w:t xml:space="preserve"> диагностики развития детей</w:t>
      </w:r>
    </w:p>
    <w:p w:rsidR="007E53E8" w:rsidRDefault="007E53E8" w:rsidP="007E53E8">
      <w:pPr>
        <w:spacing w:before="0" w:beforeAutospacing="0" w:after="0" w:afterAutospacing="0" w:line="240" w:lineRule="atLeast"/>
        <w:jc w:val="center"/>
        <w:rPr>
          <w:rFonts w:cstheme="minorHAnsi"/>
          <w:b/>
          <w:color w:val="000000"/>
          <w:sz w:val="24"/>
          <w:szCs w:val="24"/>
          <w:lang w:val="ru-RU"/>
        </w:rPr>
      </w:pPr>
      <w:r>
        <w:rPr>
          <w:rFonts w:cstheme="minorHAnsi"/>
          <w:b/>
          <w:color w:val="000000"/>
          <w:sz w:val="24"/>
          <w:szCs w:val="24"/>
          <w:lang w:val="ru-RU"/>
        </w:rPr>
        <w:t>по усвоению ООП (</w:t>
      </w:r>
      <w:proofErr w:type="gramStart"/>
      <w:r>
        <w:rPr>
          <w:rFonts w:cstheme="minorHAnsi"/>
          <w:b/>
          <w:color w:val="000000"/>
          <w:sz w:val="24"/>
          <w:szCs w:val="24"/>
          <w:lang w:val="ru-RU"/>
        </w:rPr>
        <w:t>выпускников  48</w:t>
      </w:r>
      <w:proofErr w:type="gramEnd"/>
      <w:r>
        <w:rPr>
          <w:rFonts w:cstheme="minorHAnsi"/>
          <w:b/>
          <w:color w:val="000000"/>
          <w:sz w:val="24"/>
          <w:szCs w:val="24"/>
          <w:lang w:val="ru-RU"/>
        </w:rPr>
        <w:t xml:space="preserve"> чел.)</w:t>
      </w:r>
    </w:p>
    <w:p w:rsidR="007E53E8" w:rsidRDefault="007E53E8" w:rsidP="007E53E8">
      <w:pPr>
        <w:spacing w:before="0" w:beforeAutospacing="0" w:after="0" w:afterAutospacing="0" w:line="240" w:lineRule="atLeast"/>
        <w:jc w:val="center"/>
        <w:rPr>
          <w:rFonts w:cstheme="minorHAnsi"/>
          <w:color w:val="000000"/>
          <w:sz w:val="24"/>
          <w:szCs w:val="24"/>
          <w:lang w:val="ru-RU"/>
        </w:rPr>
      </w:pPr>
    </w:p>
    <w:tbl>
      <w:tblPr>
        <w:tblStyle w:val="a4"/>
        <w:tblpPr w:leftFromText="180" w:rightFromText="180" w:topFromText="100" w:bottomFromText="100" w:vertAnchor="text" w:horzAnchor="margin" w:tblpXSpec="center" w:tblpY="212"/>
        <w:tblW w:w="0" w:type="auto"/>
        <w:tblInd w:w="0" w:type="dxa"/>
        <w:tblLook w:val="04A0" w:firstRow="1" w:lastRow="0" w:firstColumn="1" w:lastColumn="0" w:noHBand="0" w:noVBand="1"/>
      </w:tblPr>
      <w:tblGrid>
        <w:gridCol w:w="2943"/>
        <w:gridCol w:w="1843"/>
        <w:gridCol w:w="1985"/>
        <w:gridCol w:w="1842"/>
      </w:tblGrid>
      <w:tr w:rsidR="007E53E8" w:rsidTr="007E53E8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 xml:space="preserve">Группы      </w:t>
            </w:r>
            <w:proofErr w:type="gramStart"/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/  показатели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Высокий уровень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Средний уровень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Низкий уровень</w:t>
            </w:r>
          </w:p>
        </w:tc>
      </w:tr>
      <w:tr w:rsidR="007E53E8" w:rsidTr="007E53E8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Восприятие формы, величины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7E53E8" w:rsidTr="007E53E8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Развитие речи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7E53E8" w:rsidTr="007E53E8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Образная память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7E53E8" w:rsidTr="007E53E8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Логическое мышление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7E53E8" w:rsidTr="007E53E8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Внимание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7E53E8" w:rsidTr="007E53E8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Восприятие цвета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7E53E8" w:rsidTr="007E53E8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Мотивационная готовность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0</w:t>
            </w:r>
          </w:p>
        </w:tc>
      </w:tr>
    </w:tbl>
    <w:p w:rsidR="007E53E8" w:rsidRDefault="007E53E8" w:rsidP="007E53E8">
      <w:pPr>
        <w:spacing w:before="0" w:beforeAutospacing="0" w:after="0" w:afterAutospacing="0" w:line="240" w:lineRule="atLeast"/>
        <w:jc w:val="center"/>
        <w:rPr>
          <w:rFonts w:cstheme="minorHAnsi"/>
          <w:b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ind w:left="567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                                                                              </w:t>
      </w:r>
    </w:p>
    <w:p w:rsidR="007E53E8" w:rsidRDefault="007E53E8" w:rsidP="007E53E8">
      <w:pPr>
        <w:spacing w:before="0" w:beforeAutospacing="0" w:after="0" w:afterAutospacing="0" w:line="240" w:lineRule="atLeast"/>
        <w:ind w:left="567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ind w:left="567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ind w:left="567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ind w:left="567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ind w:left="567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   </w:t>
      </w: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color w:val="000000"/>
          <w:sz w:val="24"/>
          <w:szCs w:val="24"/>
          <w:lang w:val="ru-RU"/>
        </w:rPr>
      </w:pPr>
    </w:p>
    <w:p w:rsidR="007E53E8" w:rsidRDefault="007E53E8" w:rsidP="007E53E8">
      <w:pPr>
        <w:pStyle w:val="a3"/>
        <w:numPr>
          <w:ilvl w:val="0"/>
          <w:numId w:val="3"/>
        </w:numPr>
        <w:spacing w:before="0" w:beforeAutospacing="0" w:after="0" w:afterAutospacing="0" w:line="240" w:lineRule="atLeast"/>
        <w:rPr>
          <w:rFonts w:cstheme="minorHAnsi"/>
          <w:color w:val="FF0000"/>
          <w:sz w:val="24"/>
          <w:szCs w:val="24"/>
          <w:lang w:val="ru-RU"/>
        </w:rPr>
      </w:pPr>
      <w:r>
        <w:rPr>
          <w:rFonts w:cstheme="minorHAnsi"/>
          <w:b/>
          <w:bCs/>
          <w:color w:val="FF0000"/>
          <w:sz w:val="24"/>
          <w:szCs w:val="24"/>
          <w:lang w:val="ru-RU"/>
        </w:rPr>
        <w:t>Оценка кадрового обеспечения</w:t>
      </w:r>
    </w:p>
    <w:p w:rsidR="007E53E8" w:rsidRDefault="007E53E8" w:rsidP="007E53E8">
      <w:pPr>
        <w:spacing w:before="0" w:beforeAutospacing="0" w:after="0" w:afterAutospacing="0" w:line="240" w:lineRule="atLeast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Детский сад укомплектован педагогами на 100 процентов согласно штатному расписанию. Всего работают 37 человек. Педагогический коллектив Детского сада насчитывает 15 специалистов. Соотношение воспитанников, приходящихся на 1 взрослого:</w:t>
      </w:r>
    </w:p>
    <w:p w:rsidR="007E53E8" w:rsidRDefault="007E53E8" w:rsidP="007E53E8">
      <w:pPr>
        <w:numPr>
          <w:ilvl w:val="0"/>
          <w:numId w:val="5"/>
        </w:numPr>
        <w:spacing w:before="0" w:beforeAutospacing="0" w:after="0" w:afterAutospacing="0" w:line="240" w:lineRule="atLeast"/>
        <w:ind w:left="567" w:right="180" w:firstLine="284"/>
        <w:contextualSpacing/>
        <w:rPr>
          <w:rFonts w:cstheme="minorHAnsi"/>
          <w:color w:val="000000"/>
          <w:sz w:val="24"/>
          <w:szCs w:val="24"/>
        </w:rPr>
      </w:pPr>
      <w:proofErr w:type="spellStart"/>
      <w:r>
        <w:rPr>
          <w:rFonts w:cstheme="minorHAnsi"/>
          <w:color w:val="000000"/>
          <w:sz w:val="24"/>
          <w:szCs w:val="24"/>
        </w:rPr>
        <w:t>воспитанник</w:t>
      </w:r>
      <w:proofErr w:type="spellEnd"/>
      <w:r>
        <w:rPr>
          <w:rFonts w:cstheme="minorHAnsi"/>
          <w:color w:val="000000"/>
          <w:sz w:val="24"/>
          <w:szCs w:val="24"/>
        </w:rPr>
        <w:t>/</w:t>
      </w:r>
      <w:proofErr w:type="spellStart"/>
      <w:r>
        <w:rPr>
          <w:rFonts w:cstheme="minorHAnsi"/>
          <w:color w:val="000000"/>
          <w:sz w:val="24"/>
          <w:szCs w:val="24"/>
        </w:rPr>
        <w:t>педагоги</w:t>
      </w:r>
      <w:proofErr w:type="spellEnd"/>
      <w:r>
        <w:rPr>
          <w:rFonts w:cstheme="minorHAnsi"/>
          <w:color w:val="000000"/>
          <w:sz w:val="24"/>
          <w:szCs w:val="24"/>
        </w:rPr>
        <w:t xml:space="preserve"> – </w:t>
      </w:r>
      <w:r>
        <w:rPr>
          <w:rFonts w:cstheme="minorHAnsi"/>
          <w:color w:val="000000"/>
          <w:sz w:val="24"/>
          <w:szCs w:val="24"/>
          <w:lang w:val="ru-RU"/>
        </w:rPr>
        <w:t>12, / 1;</w:t>
      </w:r>
    </w:p>
    <w:p w:rsidR="007E53E8" w:rsidRDefault="007E53E8" w:rsidP="007E53E8">
      <w:pPr>
        <w:numPr>
          <w:ilvl w:val="0"/>
          <w:numId w:val="5"/>
        </w:numPr>
        <w:spacing w:before="0" w:beforeAutospacing="0" w:after="0" w:afterAutospacing="0" w:line="240" w:lineRule="atLeast"/>
        <w:ind w:left="567" w:right="180" w:firstLine="284"/>
        <w:rPr>
          <w:rFonts w:cstheme="minorHAnsi"/>
          <w:color w:val="000000"/>
          <w:sz w:val="24"/>
          <w:szCs w:val="24"/>
        </w:rPr>
      </w:pPr>
      <w:proofErr w:type="spellStart"/>
      <w:r>
        <w:rPr>
          <w:rFonts w:cstheme="minorHAnsi"/>
          <w:color w:val="000000"/>
          <w:sz w:val="24"/>
          <w:szCs w:val="24"/>
        </w:rPr>
        <w:t>воспитанники</w:t>
      </w:r>
      <w:proofErr w:type="spellEnd"/>
      <w:r>
        <w:rPr>
          <w:rFonts w:cstheme="minorHAnsi"/>
          <w:color w:val="000000"/>
          <w:sz w:val="24"/>
          <w:szCs w:val="24"/>
        </w:rPr>
        <w:t>/</w:t>
      </w:r>
      <w:proofErr w:type="spellStart"/>
      <w:r>
        <w:rPr>
          <w:rFonts w:cstheme="minorHAnsi"/>
          <w:color w:val="000000"/>
          <w:sz w:val="24"/>
          <w:szCs w:val="24"/>
        </w:rPr>
        <w:t>все</w:t>
      </w:r>
      <w:proofErr w:type="spellEnd"/>
      <w:r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/>
          <w:sz w:val="24"/>
          <w:szCs w:val="24"/>
        </w:rPr>
        <w:t>сотрудники</w:t>
      </w:r>
      <w:proofErr w:type="spellEnd"/>
      <w:r>
        <w:rPr>
          <w:rFonts w:cstheme="minorHAnsi"/>
          <w:color w:val="000000"/>
          <w:sz w:val="24"/>
          <w:szCs w:val="24"/>
        </w:rPr>
        <w:t xml:space="preserve"> –</w:t>
      </w:r>
      <w:r>
        <w:rPr>
          <w:rFonts w:cstheme="minorHAnsi"/>
          <w:color w:val="000000"/>
          <w:sz w:val="24"/>
          <w:szCs w:val="24"/>
          <w:lang w:val="ru-RU"/>
        </w:rPr>
        <w:t xml:space="preserve"> 4,1</w:t>
      </w:r>
      <w:r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/1;</w:t>
      </w:r>
    </w:p>
    <w:p w:rsidR="007E53E8" w:rsidRDefault="007E53E8" w:rsidP="007E53E8">
      <w:pPr>
        <w:spacing w:before="0" w:beforeAutospacing="0" w:after="0" w:afterAutospacing="0" w:line="240" w:lineRule="atLeast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</w:p>
    <w:p w:rsidR="007E53E8" w:rsidRDefault="007E53E8" w:rsidP="007E53E8">
      <w:pPr>
        <w:spacing w:before="0" w:beforeAutospacing="0" w:after="0" w:afterAutospacing="0" w:line="240" w:lineRule="atLeast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       За 2021 год педагогические работники</w:t>
      </w:r>
    </w:p>
    <w:p w:rsidR="007E53E8" w:rsidRDefault="007E53E8" w:rsidP="007E53E8">
      <w:pPr>
        <w:spacing w:before="0" w:beforeAutospacing="0" w:after="0" w:afterAutospacing="0" w:line="240" w:lineRule="atLeast"/>
        <w:ind w:left="567" w:firstLine="284"/>
        <w:rPr>
          <w:rFonts w:cstheme="minorHAnsi"/>
          <w:color w:val="000000"/>
          <w:sz w:val="24"/>
          <w:szCs w:val="24"/>
          <w:lang w:val="ru-RU"/>
        </w:rPr>
      </w:pP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567"/>
        <w:gridCol w:w="4820"/>
        <w:gridCol w:w="1559"/>
      </w:tblGrid>
      <w:tr w:rsidR="007E53E8" w:rsidTr="007E53E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инфо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количество</w:t>
            </w:r>
          </w:p>
        </w:tc>
      </w:tr>
      <w:tr w:rsidR="007E53E8" w:rsidTr="007E53E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Общее количество педагогов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ru-RU"/>
              </w:rPr>
              <w:t>15</w:t>
            </w:r>
          </w:p>
        </w:tc>
      </w:tr>
      <w:tr w:rsidR="007E53E8" w:rsidTr="007E53E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Прошли аттестацию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7E53E8" w:rsidTr="007E53E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Прошли курсы повышения квалификации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7E53E8" w:rsidTr="007E53E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Прошли переподготовку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7E53E8" w:rsidTr="007E53E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Имеют высшую категорию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7E53E8" w:rsidTr="007E53E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Имеют  первую</w:t>
            </w:r>
            <w:proofErr w:type="gramEnd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категорию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7E53E8" w:rsidTr="007E53E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Имеют СЗД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7E53E8" w:rsidTr="007E53E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Имеют высшее образование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7E53E8" w:rsidTr="007E53E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Имеют средне-специальное образование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7E53E8" w:rsidTr="007E53E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Имеют звание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7E53E8" w:rsidTr="007E53E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Возраст педагогов до 5 лет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7E53E8" w:rsidTr="007E53E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Возраст педагогов до 30 лет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7E53E8" w:rsidTr="007E53E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Возраст педагогов </w:t>
            </w:r>
            <w:proofErr w:type="gramStart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свыше  30</w:t>
            </w:r>
            <w:proofErr w:type="gramEnd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 лет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7E53E8" w:rsidTr="007E53E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Возраст </w:t>
            </w:r>
            <w:proofErr w:type="gramStart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педагогов  от</w:t>
            </w:r>
            <w:proofErr w:type="gramEnd"/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55 лет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E8" w:rsidRDefault="007E53E8">
            <w:pPr>
              <w:spacing w:before="0" w:beforeAutospacing="0" w:after="0" w:afterAutospacing="0" w:line="240" w:lineRule="atLeast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3</w:t>
            </w:r>
          </w:p>
        </w:tc>
      </w:tr>
    </w:tbl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color w:val="000000"/>
          <w:sz w:val="24"/>
          <w:szCs w:val="24"/>
          <w:lang w:val="ru-RU"/>
        </w:rPr>
      </w:pPr>
    </w:p>
    <w:p w:rsidR="007E53E8" w:rsidRDefault="007E53E8" w:rsidP="007E53E8">
      <w:pPr>
        <w:spacing w:before="0" w:beforeAutospacing="0" w:after="0" w:afterAutospacing="0" w:line="240" w:lineRule="atLeast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     </w:t>
      </w:r>
    </w:p>
    <w:p w:rsidR="007E53E8" w:rsidRDefault="007E53E8" w:rsidP="007E53E8">
      <w:pPr>
        <w:spacing w:before="0" w:beforeAutospacing="0" w:after="0" w:afterAutospacing="0" w:line="240" w:lineRule="atLeast"/>
        <w:ind w:left="567" w:firstLine="284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Педагоги постоянно повышают свой профессиональный уровень, эффективно участвуют в работе методических объединений, знакомятся с опытом работы своих коллег и других дошкольных учреждений, а также </w:t>
      </w:r>
      <w:proofErr w:type="spellStart"/>
      <w:r>
        <w:rPr>
          <w:rFonts w:cstheme="minorHAnsi"/>
          <w:color w:val="000000"/>
          <w:sz w:val="24"/>
          <w:szCs w:val="24"/>
          <w:lang w:val="ru-RU"/>
        </w:rPr>
        <w:t>саморазвиваются</w:t>
      </w:r>
      <w:proofErr w:type="spellEnd"/>
      <w:r>
        <w:rPr>
          <w:rFonts w:cstheme="minorHAnsi"/>
          <w:color w:val="000000"/>
          <w:sz w:val="24"/>
          <w:szCs w:val="24"/>
          <w:lang w:val="ru-RU"/>
        </w:rPr>
        <w:t>. Все это в комплексе дает хороший результат в организации педагогической деятельности и улучшении качества образования и воспитания дошкольников.</w:t>
      </w:r>
    </w:p>
    <w:p w:rsidR="007E53E8" w:rsidRDefault="007E53E8" w:rsidP="007E53E8">
      <w:pPr>
        <w:spacing w:before="0" w:beforeAutospacing="0" w:after="0" w:afterAutospacing="0" w:line="240" w:lineRule="atLeast"/>
        <w:rPr>
          <w:rFonts w:cstheme="minorHAnsi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                            </w:t>
      </w:r>
    </w:p>
    <w:p w:rsidR="007E53E8" w:rsidRDefault="007E53E8" w:rsidP="007E53E8">
      <w:pPr>
        <w:pStyle w:val="a3"/>
        <w:numPr>
          <w:ilvl w:val="0"/>
          <w:numId w:val="3"/>
        </w:numPr>
        <w:spacing w:before="0" w:beforeAutospacing="0" w:after="0" w:afterAutospacing="0" w:line="240" w:lineRule="atLeast"/>
        <w:jc w:val="center"/>
        <w:rPr>
          <w:rFonts w:cstheme="minorHAnsi"/>
          <w:b/>
          <w:color w:val="FF0000"/>
          <w:sz w:val="24"/>
          <w:szCs w:val="24"/>
          <w:lang w:val="ru-RU"/>
        </w:rPr>
      </w:pPr>
      <w:r>
        <w:rPr>
          <w:rFonts w:cstheme="minorHAnsi"/>
          <w:b/>
          <w:color w:val="FF0000"/>
          <w:sz w:val="24"/>
          <w:szCs w:val="24"/>
          <w:lang w:val="ru-RU"/>
        </w:rPr>
        <w:lastRenderedPageBreak/>
        <w:t>Финансовые ресурсы ДОУ и их использование.</w:t>
      </w:r>
    </w:p>
    <w:p w:rsidR="007E53E8" w:rsidRDefault="007E53E8" w:rsidP="007E53E8">
      <w:pPr>
        <w:pStyle w:val="a3"/>
        <w:numPr>
          <w:ilvl w:val="2"/>
          <w:numId w:val="6"/>
        </w:numPr>
        <w:spacing w:before="0" w:beforeAutospacing="0" w:after="0" w:afterAutospacing="0" w:line="240" w:lineRule="atLeast"/>
        <w:rPr>
          <w:rFonts w:eastAsia="Times New Roman" w:cstheme="minorHAnsi"/>
          <w:color w:val="000000"/>
          <w:sz w:val="24"/>
          <w:szCs w:val="24"/>
          <w:lang w:val="ru-RU" w:eastAsia="ru-RU"/>
        </w:rPr>
      </w:pPr>
      <w:r>
        <w:rPr>
          <w:rFonts w:eastAsia="Times New Roman" w:cstheme="minorHAnsi"/>
          <w:color w:val="000000"/>
          <w:sz w:val="24"/>
          <w:szCs w:val="24"/>
          <w:lang w:val="ru-RU" w:eastAsia="ru-RU"/>
        </w:rPr>
        <w:t>Бюджетное финансирование: в отчетном году главными источниками финансирования детского сада являются средства республиканского и местного бюджетов.</w:t>
      </w:r>
    </w:p>
    <w:p w:rsidR="007E53E8" w:rsidRDefault="007E53E8" w:rsidP="007E53E8">
      <w:pPr>
        <w:pStyle w:val="a3"/>
        <w:numPr>
          <w:ilvl w:val="2"/>
          <w:numId w:val="6"/>
        </w:numPr>
        <w:spacing w:before="0" w:beforeAutospacing="0" w:after="0" w:afterAutospacing="0" w:line="240" w:lineRule="atLeast"/>
        <w:rPr>
          <w:rFonts w:eastAsia="Times New Roman" w:cstheme="minorHAnsi"/>
          <w:color w:val="000000"/>
          <w:sz w:val="24"/>
          <w:szCs w:val="24"/>
          <w:lang w:val="ru-RU" w:eastAsia="ru-RU"/>
        </w:rPr>
      </w:pPr>
      <w:r>
        <w:rPr>
          <w:rFonts w:eastAsia="Times New Roman" w:cstheme="minorHAnsi"/>
          <w:color w:val="000000"/>
          <w:sz w:val="24"/>
          <w:szCs w:val="24"/>
          <w:lang w:val="ru-RU" w:eastAsia="ru-RU"/>
        </w:rPr>
        <w:t>Распределение средств бюджета детского сада по источникам их получения: зарплата сотрудников, услуги связи, командировочные, расходы на коммунальные платежи и содержание здания, организация питания, прочие расходы</w:t>
      </w:r>
    </w:p>
    <w:p w:rsidR="007E53E8" w:rsidRDefault="007E53E8" w:rsidP="007E53E8">
      <w:pPr>
        <w:pStyle w:val="a3"/>
        <w:numPr>
          <w:ilvl w:val="2"/>
          <w:numId w:val="6"/>
        </w:numPr>
        <w:spacing w:before="0" w:beforeAutospacing="0" w:after="0" w:afterAutospacing="0" w:line="240" w:lineRule="atLeast"/>
        <w:rPr>
          <w:rFonts w:eastAsia="Times New Roman" w:cstheme="minorHAnsi"/>
          <w:color w:val="000000"/>
          <w:sz w:val="24"/>
          <w:szCs w:val="24"/>
          <w:lang w:val="ru-RU" w:eastAsia="ru-RU"/>
        </w:rPr>
      </w:pPr>
      <w:r>
        <w:rPr>
          <w:rFonts w:eastAsia="Times New Roman" w:cstheme="minorHAnsi"/>
          <w:color w:val="000000"/>
          <w:sz w:val="24"/>
          <w:szCs w:val="24"/>
          <w:lang w:val="ru-RU" w:eastAsia="ru-RU"/>
        </w:rPr>
        <w:t>Структура расходов детского сада: общий объем финансирования образовательной деятельности детского сада за 2020/2021 год составил 16906975,00 руб.</w:t>
      </w:r>
    </w:p>
    <w:p w:rsidR="007E53E8" w:rsidRDefault="007E53E8" w:rsidP="007E53E8">
      <w:pPr>
        <w:pStyle w:val="a3"/>
        <w:numPr>
          <w:ilvl w:val="2"/>
          <w:numId w:val="6"/>
        </w:numPr>
        <w:spacing w:before="0" w:beforeAutospacing="0" w:after="0" w:afterAutospacing="0" w:line="240" w:lineRule="atLeast"/>
        <w:rPr>
          <w:rFonts w:eastAsia="Times New Roman" w:cstheme="minorHAnsi"/>
          <w:color w:val="000000"/>
          <w:sz w:val="24"/>
          <w:szCs w:val="24"/>
          <w:lang w:val="ru-RU" w:eastAsia="ru-RU"/>
        </w:rPr>
      </w:pPr>
      <w:r>
        <w:rPr>
          <w:rFonts w:eastAsia="Times New Roman" w:cstheme="minorHAnsi"/>
          <w:color w:val="000000"/>
          <w:sz w:val="24"/>
          <w:szCs w:val="24"/>
          <w:lang w:val="ru-RU" w:eastAsia="ru-RU"/>
        </w:rPr>
        <w:t>Наличие и стоимость дополнительных платных услуг: в отчетном периоде детский сад не предоставлял дополнительных платных услуг.</w:t>
      </w:r>
    </w:p>
    <w:p w:rsidR="007E53E8" w:rsidRDefault="007E53E8" w:rsidP="007E53E8">
      <w:pPr>
        <w:pStyle w:val="a3"/>
        <w:numPr>
          <w:ilvl w:val="2"/>
          <w:numId w:val="6"/>
        </w:numPr>
        <w:spacing w:before="0" w:beforeAutospacing="0" w:after="0" w:afterAutospacing="0" w:line="240" w:lineRule="atLeast"/>
        <w:rPr>
          <w:rFonts w:eastAsia="Times New Roman" w:cstheme="minorHAnsi"/>
          <w:color w:val="000000"/>
          <w:sz w:val="24"/>
          <w:szCs w:val="24"/>
          <w:lang w:val="ru-RU" w:eastAsia="ru-RU"/>
        </w:rPr>
      </w:pPr>
      <w:r>
        <w:rPr>
          <w:rFonts w:eastAsia="Times New Roman" w:cstheme="minorHAnsi"/>
          <w:color w:val="000000"/>
          <w:sz w:val="24"/>
          <w:szCs w:val="24"/>
          <w:lang w:val="ru-RU" w:eastAsia="ru-RU"/>
        </w:rPr>
        <w:t>Льготы для отдельных категорий воспитанников и условия их получения: компенсация части родительской платы, взимаемой за содержание ребенка в детском саду, установлена Постановлением Правительства РД от 20.05.2009г. №142:</w:t>
      </w:r>
    </w:p>
    <w:p w:rsidR="007E53E8" w:rsidRDefault="007E53E8" w:rsidP="007E53E8">
      <w:pPr>
        <w:pStyle w:val="a3"/>
        <w:numPr>
          <w:ilvl w:val="2"/>
          <w:numId w:val="6"/>
        </w:numPr>
        <w:spacing w:before="0" w:beforeAutospacing="0" w:after="0" w:afterAutospacing="0" w:line="240" w:lineRule="atLeast"/>
        <w:rPr>
          <w:rFonts w:eastAsia="Times New Roman" w:cstheme="minorHAnsi"/>
          <w:color w:val="000000"/>
          <w:sz w:val="24"/>
          <w:szCs w:val="24"/>
          <w:lang w:val="ru-RU" w:eastAsia="ru-RU"/>
        </w:rPr>
      </w:pPr>
      <w:r>
        <w:rPr>
          <w:rFonts w:eastAsia="Times New Roman" w:cstheme="minorHAnsi"/>
          <w:color w:val="000000"/>
          <w:sz w:val="24"/>
          <w:szCs w:val="24"/>
          <w:lang w:val="ru-RU" w:eastAsia="ru-RU"/>
        </w:rPr>
        <w:t xml:space="preserve"> Правом на получение компенсации обладает малоимущая семья со среднедушевым доходом, размер которого на момент обращения не превышает величину прожиточного минимума на душу населения, установленного в Республике Дагестан.</w:t>
      </w:r>
    </w:p>
    <w:p w:rsidR="007E53E8" w:rsidRDefault="007E53E8" w:rsidP="007E53E8">
      <w:pPr>
        <w:pStyle w:val="a3"/>
        <w:numPr>
          <w:ilvl w:val="2"/>
          <w:numId w:val="6"/>
        </w:numPr>
        <w:spacing w:before="0" w:beforeAutospacing="0" w:after="0" w:afterAutospacing="0" w:line="240" w:lineRule="atLeast"/>
        <w:rPr>
          <w:rFonts w:eastAsia="Times New Roman" w:cstheme="minorHAnsi"/>
          <w:color w:val="000000"/>
          <w:sz w:val="24"/>
          <w:szCs w:val="24"/>
          <w:lang w:val="ru-RU" w:eastAsia="ru-RU"/>
        </w:rPr>
      </w:pPr>
      <w:r>
        <w:rPr>
          <w:rFonts w:eastAsia="Times New Roman" w:cstheme="minorHAnsi"/>
          <w:color w:val="000000"/>
          <w:sz w:val="24"/>
          <w:szCs w:val="24"/>
          <w:lang w:val="ru-RU" w:eastAsia="ru-RU"/>
        </w:rPr>
        <w:t>Компенсация назначается и выплачивается одному из родителей (законному представителю) на каждого ребенка, посещающего детский сад</w:t>
      </w:r>
    </w:p>
    <w:p w:rsidR="007E53E8" w:rsidRDefault="007E53E8" w:rsidP="007E53E8">
      <w:pPr>
        <w:pStyle w:val="a3"/>
        <w:numPr>
          <w:ilvl w:val="2"/>
          <w:numId w:val="6"/>
        </w:numPr>
        <w:spacing w:before="0" w:beforeAutospacing="0" w:after="0" w:afterAutospacing="0" w:line="240" w:lineRule="atLeast"/>
        <w:rPr>
          <w:rFonts w:eastAsia="Times New Roman" w:cstheme="minorHAnsi"/>
          <w:color w:val="000000"/>
          <w:sz w:val="24"/>
          <w:szCs w:val="24"/>
          <w:lang w:val="ru-RU" w:eastAsia="ru-RU"/>
        </w:rPr>
      </w:pPr>
      <w:r>
        <w:rPr>
          <w:rFonts w:eastAsia="Times New Roman" w:cstheme="minorHAnsi"/>
          <w:color w:val="000000"/>
          <w:sz w:val="24"/>
          <w:szCs w:val="24"/>
          <w:lang w:val="ru-RU" w:eastAsia="ru-RU"/>
        </w:rPr>
        <w:t>Родителю (законному представителю) детей, посещающих детский сад, выплачивается компенсация на первого ребенка в размере 20 процентов от внесенной им платы, фактически взимаемой за содержание ребенка в детском саду, на второго ребенка - в размере 50 процентов, на третьего ребенка и последующих детей - в размере 70 процентов.</w:t>
      </w:r>
    </w:p>
    <w:p w:rsidR="007E53E8" w:rsidRDefault="007E53E8" w:rsidP="007E53E8">
      <w:pPr>
        <w:pStyle w:val="a3"/>
        <w:numPr>
          <w:ilvl w:val="2"/>
          <w:numId w:val="6"/>
        </w:numPr>
        <w:spacing w:before="0" w:beforeAutospacing="0" w:after="0" w:afterAutospacing="0" w:line="240" w:lineRule="atLeast"/>
        <w:rPr>
          <w:rFonts w:eastAsia="Times New Roman" w:cstheme="minorHAnsi"/>
          <w:color w:val="000000"/>
          <w:sz w:val="24"/>
          <w:szCs w:val="24"/>
          <w:lang w:val="ru-RU" w:eastAsia="ru-RU"/>
        </w:rPr>
      </w:pPr>
      <w:r>
        <w:rPr>
          <w:rFonts w:eastAsia="Times New Roman" w:cstheme="minorHAnsi"/>
          <w:color w:val="000000"/>
          <w:sz w:val="24"/>
          <w:szCs w:val="24"/>
          <w:lang w:val="ru-RU" w:eastAsia="ru-RU"/>
        </w:rPr>
        <w:t xml:space="preserve"> освобождаются от оплаты за детский сад (льгота – 100%) следующие категории родителей (законных представителей):</w:t>
      </w:r>
    </w:p>
    <w:p w:rsidR="007E53E8" w:rsidRDefault="007E53E8" w:rsidP="007E53E8">
      <w:pPr>
        <w:pStyle w:val="a3"/>
        <w:numPr>
          <w:ilvl w:val="2"/>
          <w:numId w:val="6"/>
        </w:numPr>
        <w:spacing w:before="0" w:beforeAutospacing="0" w:after="0" w:afterAutospacing="0" w:line="240" w:lineRule="atLeast"/>
        <w:rPr>
          <w:rFonts w:eastAsia="Times New Roman" w:cstheme="minorHAnsi"/>
          <w:color w:val="000000"/>
          <w:sz w:val="24"/>
          <w:szCs w:val="24"/>
          <w:lang w:val="ru-RU" w:eastAsia="ru-RU"/>
        </w:rPr>
      </w:pPr>
      <w:r>
        <w:rPr>
          <w:rFonts w:eastAsia="Times New Roman" w:cstheme="minorHAnsi"/>
          <w:color w:val="000000"/>
          <w:sz w:val="24"/>
          <w:szCs w:val="24"/>
          <w:lang w:val="ru-RU" w:eastAsia="ru-RU"/>
        </w:rPr>
        <w:t xml:space="preserve"> родители детей-инвалидов;</w:t>
      </w:r>
    </w:p>
    <w:p w:rsidR="007E53E8" w:rsidRDefault="007E53E8" w:rsidP="007E53E8">
      <w:pPr>
        <w:pStyle w:val="a3"/>
        <w:spacing w:before="0" w:beforeAutospacing="0" w:after="0" w:afterAutospacing="0" w:line="240" w:lineRule="atLeast"/>
        <w:ind w:left="2160"/>
        <w:rPr>
          <w:rFonts w:eastAsia="Times New Roman" w:cstheme="minorHAnsi"/>
          <w:color w:val="000000"/>
          <w:sz w:val="24"/>
          <w:szCs w:val="24"/>
          <w:lang w:val="ru-RU" w:eastAsia="ru-RU"/>
        </w:rPr>
      </w:pP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9355"/>
      </w:tblGrid>
      <w:tr w:rsidR="007E53E8" w:rsidTr="007E53E8">
        <w:tc>
          <w:tcPr>
            <w:tcW w:w="1080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53E8" w:rsidRDefault="007E53E8" w:rsidP="00AB50AE">
            <w:pPr>
              <w:pStyle w:val="a3"/>
              <w:numPr>
                <w:ilvl w:val="0"/>
                <w:numId w:val="6"/>
              </w:numPr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  <w:t xml:space="preserve"> Решения, принятые по итогам общественного обсуждения</w:t>
            </w:r>
          </w:p>
          <w:p w:rsidR="007E53E8" w:rsidRDefault="007E53E8" w:rsidP="00AB50AE">
            <w:pPr>
              <w:pStyle w:val="a3"/>
              <w:numPr>
                <w:ilvl w:val="0"/>
                <w:numId w:val="7"/>
              </w:numPr>
              <w:spacing w:before="0" w:beforeAutospacing="0" w:after="0" w:afterAutospacing="0" w:line="240" w:lineRule="atLeast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  <w:lang w:val="ru-RU"/>
              </w:rPr>
              <w:t>Публичный доклад детского сада   опубликован на своем официальном сайте. По итогам публикации рекомендации родительской общественности в адрес администрации детского сада не вынесены.</w:t>
            </w:r>
          </w:p>
          <w:p w:rsidR="007E53E8" w:rsidRDefault="007E53E8" w:rsidP="00AB50AE">
            <w:pPr>
              <w:pStyle w:val="a3"/>
              <w:numPr>
                <w:ilvl w:val="0"/>
                <w:numId w:val="7"/>
              </w:numPr>
              <w:spacing w:before="0" w:beforeAutospacing="0" w:after="0" w:afterAutospacing="0" w:line="240" w:lineRule="atLeast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>Обновление развивающей образовательной среды ДОУ, способствующей самореализации ребёнка в разных видах деятельности;</w:t>
            </w:r>
          </w:p>
          <w:p w:rsidR="007E53E8" w:rsidRDefault="007E53E8" w:rsidP="00AB50AE">
            <w:pPr>
              <w:pStyle w:val="a3"/>
              <w:numPr>
                <w:ilvl w:val="0"/>
                <w:numId w:val="7"/>
              </w:numPr>
              <w:spacing w:before="0" w:beforeAutospacing="0" w:after="0" w:afterAutospacing="0" w:line="240" w:lineRule="atLeast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 xml:space="preserve">Повышение качества </w:t>
            </w:r>
            <w:proofErr w:type="gramStart"/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>образования  через</w:t>
            </w:r>
            <w:proofErr w:type="gramEnd"/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 xml:space="preserve"> внедрение современных педагогических технологий, в том числе информационно-коммуникационных.</w:t>
            </w:r>
          </w:p>
          <w:p w:rsidR="007E53E8" w:rsidRDefault="007E53E8" w:rsidP="00AB50AE">
            <w:pPr>
              <w:pStyle w:val="a3"/>
              <w:numPr>
                <w:ilvl w:val="0"/>
                <w:numId w:val="7"/>
              </w:numPr>
              <w:spacing w:before="0" w:beforeAutospacing="0" w:after="0" w:afterAutospacing="0" w:line="240" w:lineRule="atLeast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 xml:space="preserve">Развитие способностей и творческого потенциала каждого ребенка через расширение </w:t>
            </w:r>
            <w:proofErr w:type="gramStart"/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>сети  дополнительного</w:t>
            </w:r>
            <w:proofErr w:type="gramEnd"/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>  образования (бесплатные кружки);</w:t>
            </w:r>
          </w:p>
        </w:tc>
      </w:tr>
      <w:tr w:rsidR="007E53E8" w:rsidTr="007E53E8">
        <w:tc>
          <w:tcPr>
            <w:tcW w:w="1080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53E8" w:rsidRDefault="007E53E8" w:rsidP="00AB50AE">
            <w:pPr>
              <w:pStyle w:val="a3"/>
              <w:numPr>
                <w:ilvl w:val="0"/>
                <w:numId w:val="6"/>
              </w:numPr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 3аключение. Перспективы и планы развития</w:t>
            </w:r>
          </w:p>
          <w:p w:rsidR="007E53E8" w:rsidRDefault="007E53E8" w:rsidP="00AB50AE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ru-RU" w:eastAsia="ru-RU"/>
              </w:rPr>
              <w:t>Выводы по проведенному анализу и перспективы развития:</w:t>
            </w: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ind w:left="709" w:firstLine="993"/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 xml:space="preserve"> Исходя из анализа деятельности ДОУ за отчетный период можно сказать, что в 2021 учебном году учреждение в целом работало стабильно. Достигнуты </w:t>
            </w:r>
            <w:proofErr w:type="gramStart"/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>неплохие  результаты</w:t>
            </w:r>
            <w:proofErr w:type="gramEnd"/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>: в образовательной деятельности, годовой план реализован на 45% ( из-за закрытия ДОУ на капремонт);</w:t>
            </w: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ind w:left="709" w:firstLine="993"/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 xml:space="preserve">       Итогом работы всего педагогического коллектива можно считать качественно-положительный уровень выпускников и готовность их к обучению в школе, стабильный уровень развития детей дошкольных групп и соответствие возрастной норме.</w:t>
            </w: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ind w:left="709" w:firstLine="993"/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 xml:space="preserve">         Достигнутые результаты работы в течение 2021 учебного года, в целом, соответствуют поставленным годовым задачам. Детский сад имеет квалифицированные кадры и материально-техническую базу, необходимую для дальнейшего успешного развития. В коллективе отмечается стремление к самообразованию, повышению профессионального уровня, к сотрудничеству с родителями.</w:t>
            </w:r>
          </w:p>
          <w:p w:rsidR="007E53E8" w:rsidRDefault="007E53E8" w:rsidP="00AB50AE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ru-RU" w:eastAsia="ru-RU"/>
              </w:rPr>
              <w:t>План развития и приоритетные задачи на следующий год:</w:t>
            </w:r>
            <w:r>
              <w:rPr>
                <w:rFonts w:eastAsia="Times New Roman" w:cstheme="minorHAnsi"/>
                <w:b/>
                <w:bCs/>
                <w:i/>
                <w:iCs/>
                <w:color w:val="222222"/>
                <w:sz w:val="24"/>
                <w:szCs w:val="24"/>
                <w:lang w:val="ru-RU" w:eastAsia="ru-RU"/>
              </w:rPr>
              <w:t> </w:t>
            </w:r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>в предстоящем учебном году детский сад ставит перед собой следующие задачи:</w:t>
            </w:r>
          </w:p>
          <w:p w:rsidR="007E53E8" w:rsidRDefault="007E53E8" w:rsidP="00AB50AE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>обеспечить условия для полноценного физического развития детей в ДОУ;</w:t>
            </w:r>
          </w:p>
          <w:p w:rsidR="007E53E8" w:rsidRDefault="007E53E8" w:rsidP="00AB50AE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>дальнейшее оснащение РПП в соответствии с ФГОС ДО;</w:t>
            </w:r>
          </w:p>
          <w:p w:rsidR="007E53E8" w:rsidRDefault="007E53E8" w:rsidP="00AB50AE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> продолжать работу по обеспечению безопасности жизнедеятельности воспитанников</w:t>
            </w:r>
          </w:p>
          <w:p w:rsidR="007E53E8" w:rsidRDefault="007E53E8" w:rsidP="00AB50AE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 xml:space="preserve"> активное внедрение </w:t>
            </w:r>
            <w:proofErr w:type="gramStart"/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>ИКТ  в</w:t>
            </w:r>
            <w:proofErr w:type="gramEnd"/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 xml:space="preserve"> образовательный и управленческий процесс;</w:t>
            </w:r>
          </w:p>
          <w:p w:rsidR="007E53E8" w:rsidRDefault="007E53E8" w:rsidP="00AB50AE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>создание благоприятных условий для повышения педагогической и психологической грамотности родителей в воспитании и образовании детей дошкольного возраста.</w:t>
            </w:r>
          </w:p>
          <w:p w:rsidR="007E53E8" w:rsidRDefault="007E53E8" w:rsidP="00AB50AE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ru-RU" w:eastAsia="ru-RU"/>
              </w:rPr>
              <w:t>Программы, проекты, конкурсы, гранты, в которых планирует принять участие детский сад в предстоящем году:</w:t>
            </w:r>
          </w:p>
          <w:p w:rsidR="007E53E8" w:rsidRDefault="007E53E8">
            <w:pPr>
              <w:pStyle w:val="a3"/>
              <w:shd w:val="clear" w:color="auto" w:fill="FFFFFF"/>
              <w:spacing w:before="0" w:beforeAutospacing="0" w:after="0" w:afterAutospacing="0" w:line="240" w:lineRule="atLeast"/>
              <w:ind w:left="1440"/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 xml:space="preserve"> в следующем учебном году детский сад планирует принять участие в городских и республиканских конкурсах, мероприятиях, семинарах, </w:t>
            </w:r>
            <w:proofErr w:type="spellStart"/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>вебинарах</w:t>
            </w:r>
            <w:proofErr w:type="spellEnd"/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 xml:space="preserve"> (по возможности)</w:t>
            </w: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ind w:left="709" w:firstLine="851"/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lang w:val="ru-RU" w:eastAsia="ru-RU"/>
              </w:rPr>
              <w:t>Вывод:</w:t>
            </w:r>
            <w:r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  <w:t> таким образом, проблемно-ориентированный анализ показал, что наше ДОУ находится в режиме развития. В детском саду работоспособный, творческий коллектив, имеются необходимые условия для проведения образовательной работы с детьми на современном уровне. Образовательное учреждение функционирует в соответствии с нормативными документами. Структура и механизм управления дошкольным учреждением определяет его стабильное функционирование.</w:t>
            </w: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ind w:left="709" w:firstLine="851"/>
              <w:rPr>
                <w:rFonts w:eastAsia="Times New Roman" w:cstheme="minorHAnsi"/>
                <w:color w:val="222222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pacing w:before="0" w:beforeAutospacing="0" w:after="0" w:afterAutospacing="0" w:line="240" w:lineRule="atLeast"/>
              <w:jc w:val="both"/>
              <w:rPr>
                <w:rFonts w:cstheme="minorHAnsi"/>
                <w:b/>
                <w:sz w:val="24"/>
                <w:szCs w:val="24"/>
                <w:lang w:val="ru-RU"/>
              </w:rPr>
            </w:pPr>
            <w:r>
              <w:rPr>
                <w:rFonts w:cstheme="minorHAnsi"/>
                <w:b/>
                <w:sz w:val="24"/>
                <w:szCs w:val="24"/>
                <w:lang w:val="ru-RU"/>
              </w:rPr>
              <w:t xml:space="preserve">                       </w:t>
            </w:r>
            <w:proofErr w:type="gramStart"/>
            <w:r>
              <w:rPr>
                <w:rFonts w:cstheme="minorHAnsi"/>
                <w:b/>
                <w:sz w:val="24"/>
                <w:szCs w:val="24"/>
                <w:lang w:val="ru-RU"/>
              </w:rPr>
              <w:t>Отчет  по</w:t>
            </w:r>
            <w:proofErr w:type="gramEnd"/>
            <w:r>
              <w:rPr>
                <w:rFonts w:cstheme="minorHAnsi"/>
                <w:b/>
                <w:sz w:val="24"/>
                <w:szCs w:val="24"/>
                <w:lang w:val="ru-RU"/>
              </w:rPr>
              <w:t xml:space="preserve">   </w:t>
            </w:r>
            <w:proofErr w:type="spellStart"/>
            <w:r>
              <w:rPr>
                <w:rFonts w:cstheme="minorHAnsi"/>
                <w:b/>
                <w:sz w:val="24"/>
                <w:szCs w:val="24"/>
                <w:lang w:val="ru-RU"/>
              </w:rPr>
              <w:t>самообследованию</w:t>
            </w:r>
            <w:proofErr w:type="spellEnd"/>
            <w:r>
              <w:rPr>
                <w:rFonts w:cstheme="minorHAnsi"/>
                <w:b/>
                <w:sz w:val="24"/>
                <w:szCs w:val="24"/>
                <w:lang w:val="ru-RU"/>
              </w:rPr>
              <w:t xml:space="preserve">   на 2021г. прилагается.</w:t>
            </w: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ind w:left="709" w:firstLine="851"/>
              <w:rPr>
                <w:rFonts w:eastAsia="Times New Roman" w:cstheme="minorHAnsi"/>
                <w:b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ind w:left="709" w:firstLine="851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  <w:p w:rsidR="007E53E8" w:rsidRDefault="007E53E8">
            <w:pPr>
              <w:shd w:val="clear" w:color="auto" w:fill="FFFFFF"/>
              <w:spacing w:before="0" w:beforeAutospacing="0" w:after="0" w:afterAutospacing="0" w:line="240" w:lineRule="atLeast"/>
              <w:rPr>
                <w:rFonts w:eastAsia="Times New Roman" w:cstheme="minorHAnsi"/>
                <w:b/>
                <w:color w:val="FF0000"/>
                <w:sz w:val="24"/>
                <w:szCs w:val="24"/>
                <w:lang w:val="ru-RU" w:eastAsia="ru-RU"/>
              </w:rPr>
            </w:pPr>
          </w:p>
        </w:tc>
        <w:bookmarkStart w:id="0" w:name="_GoBack"/>
        <w:bookmarkEnd w:id="0"/>
      </w:tr>
    </w:tbl>
    <w:p w:rsidR="002F64BE" w:rsidRPr="007E53E8" w:rsidRDefault="007E53E8">
      <w:pPr>
        <w:rPr>
          <w:lang w:val="ru-RU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603332450510203670830559428146817986133868575818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Алигазиева  Аида Батдаловна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01.08.2021 по 01.08.2022</w:t>
            </w:r>
          </w:p>
        </w:tc>
      </w:tr>
    </w:tbl>
    <w:sectPr xmlns:w="http://schemas.openxmlformats.org/wordprocessingml/2006/main" w:rsidR="002F64BE" w:rsidRPr="007E5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7581">
    <w:multiLevelType w:val="hybridMultilevel"/>
    <w:lvl w:ilvl="0" w:tplc="99821676">
      <w:start w:val="1"/>
      <w:numFmt w:val="decimal"/>
      <w:lvlText w:val="%1."/>
      <w:lvlJc w:val="left"/>
      <w:pPr>
        <w:ind w:left="720" w:hanging="360"/>
      </w:pPr>
    </w:lvl>
    <w:lvl w:ilvl="1" w:tplc="99821676" w:tentative="1">
      <w:start w:val="1"/>
      <w:numFmt w:val="lowerLetter"/>
      <w:lvlText w:val="%2."/>
      <w:lvlJc w:val="left"/>
      <w:pPr>
        <w:ind w:left="1440" w:hanging="360"/>
      </w:pPr>
    </w:lvl>
    <w:lvl w:ilvl="2" w:tplc="99821676" w:tentative="1">
      <w:start w:val="1"/>
      <w:numFmt w:val="lowerRoman"/>
      <w:lvlText w:val="%3."/>
      <w:lvlJc w:val="right"/>
      <w:pPr>
        <w:ind w:left="2160" w:hanging="180"/>
      </w:pPr>
    </w:lvl>
    <w:lvl w:ilvl="3" w:tplc="99821676" w:tentative="1">
      <w:start w:val="1"/>
      <w:numFmt w:val="decimal"/>
      <w:lvlText w:val="%4."/>
      <w:lvlJc w:val="left"/>
      <w:pPr>
        <w:ind w:left="2880" w:hanging="360"/>
      </w:pPr>
    </w:lvl>
    <w:lvl w:ilvl="4" w:tplc="99821676" w:tentative="1">
      <w:start w:val="1"/>
      <w:numFmt w:val="lowerLetter"/>
      <w:lvlText w:val="%5."/>
      <w:lvlJc w:val="left"/>
      <w:pPr>
        <w:ind w:left="3600" w:hanging="360"/>
      </w:pPr>
    </w:lvl>
    <w:lvl w:ilvl="5" w:tplc="99821676" w:tentative="1">
      <w:start w:val="1"/>
      <w:numFmt w:val="lowerRoman"/>
      <w:lvlText w:val="%6."/>
      <w:lvlJc w:val="right"/>
      <w:pPr>
        <w:ind w:left="4320" w:hanging="180"/>
      </w:pPr>
    </w:lvl>
    <w:lvl w:ilvl="6" w:tplc="99821676" w:tentative="1">
      <w:start w:val="1"/>
      <w:numFmt w:val="decimal"/>
      <w:lvlText w:val="%7."/>
      <w:lvlJc w:val="left"/>
      <w:pPr>
        <w:ind w:left="5040" w:hanging="360"/>
      </w:pPr>
    </w:lvl>
    <w:lvl w:ilvl="7" w:tplc="99821676" w:tentative="1">
      <w:start w:val="1"/>
      <w:numFmt w:val="lowerLetter"/>
      <w:lvlText w:val="%8."/>
      <w:lvlJc w:val="left"/>
      <w:pPr>
        <w:ind w:left="5760" w:hanging="360"/>
      </w:pPr>
    </w:lvl>
    <w:lvl w:ilvl="8" w:tplc="998216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80">
    <w:multiLevelType w:val="hybridMultilevel"/>
    <w:lvl w:ilvl="0" w:tplc="13969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6" type="#_x0000_t75" style="width:11.25pt;height:11.25pt" o:bullet="t">
        <v:imagedata r:id="rId1" o:title="clip_image001"/>
      </v:shape>
    </w:pict>
  </w:numPicBullet>
  <w:abstractNum w:abstractNumId="0">
    <w:nsid w:val="0E173888"/>
    <w:multiLevelType w:val="hybridMultilevel"/>
    <w:tmpl w:val="3246F450"/>
    <w:lvl w:ilvl="0" w:tplc="5BE23FF6">
      <w:start w:val="1"/>
      <w:numFmt w:val="decimal"/>
      <w:lvlText w:val="%1."/>
      <w:lvlJc w:val="left"/>
      <w:pPr>
        <w:ind w:left="184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565" w:hanging="360"/>
      </w:pPr>
    </w:lvl>
    <w:lvl w:ilvl="2" w:tplc="0419001B">
      <w:start w:val="1"/>
      <w:numFmt w:val="lowerRoman"/>
      <w:lvlText w:val="%3."/>
      <w:lvlJc w:val="right"/>
      <w:pPr>
        <w:ind w:left="3285" w:hanging="180"/>
      </w:pPr>
    </w:lvl>
    <w:lvl w:ilvl="3" w:tplc="0419000F">
      <w:start w:val="1"/>
      <w:numFmt w:val="decimal"/>
      <w:lvlText w:val="%4."/>
      <w:lvlJc w:val="left"/>
      <w:pPr>
        <w:ind w:left="4005" w:hanging="360"/>
      </w:pPr>
    </w:lvl>
    <w:lvl w:ilvl="4" w:tplc="04190019">
      <w:start w:val="1"/>
      <w:numFmt w:val="lowerLetter"/>
      <w:lvlText w:val="%5."/>
      <w:lvlJc w:val="left"/>
      <w:pPr>
        <w:ind w:left="4725" w:hanging="360"/>
      </w:pPr>
    </w:lvl>
    <w:lvl w:ilvl="5" w:tplc="0419001B">
      <w:start w:val="1"/>
      <w:numFmt w:val="lowerRoman"/>
      <w:lvlText w:val="%6."/>
      <w:lvlJc w:val="right"/>
      <w:pPr>
        <w:ind w:left="5445" w:hanging="180"/>
      </w:pPr>
    </w:lvl>
    <w:lvl w:ilvl="6" w:tplc="0419000F">
      <w:start w:val="1"/>
      <w:numFmt w:val="decimal"/>
      <w:lvlText w:val="%7."/>
      <w:lvlJc w:val="left"/>
      <w:pPr>
        <w:ind w:left="6165" w:hanging="360"/>
      </w:pPr>
    </w:lvl>
    <w:lvl w:ilvl="7" w:tplc="04190019">
      <w:start w:val="1"/>
      <w:numFmt w:val="lowerLetter"/>
      <w:lvlText w:val="%8."/>
      <w:lvlJc w:val="left"/>
      <w:pPr>
        <w:ind w:left="6885" w:hanging="360"/>
      </w:pPr>
    </w:lvl>
    <w:lvl w:ilvl="8" w:tplc="0419001B">
      <w:start w:val="1"/>
      <w:numFmt w:val="lowerRoman"/>
      <w:lvlText w:val="%9."/>
      <w:lvlJc w:val="right"/>
      <w:pPr>
        <w:ind w:left="7605" w:hanging="180"/>
      </w:pPr>
    </w:lvl>
  </w:abstractNum>
  <w:abstractNum w:abstractNumId="1">
    <w:nsid w:val="0F8062D3"/>
    <w:multiLevelType w:val="hybridMultilevel"/>
    <w:tmpl w:val="F7D2F95C"/>
    <w:lvl w:ilvl="0" w:tplc="04190007">
      <w:start w:val="1"/>
      <w:numFmt w:val="bullet"/>
      <w:lvlText w:val=""/>
      <w:lvlPicBulletId w:val="0"/>
      <w:lvlJc w:val="left"/>
      <w:pPr>
        <w:ind w:left="25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2">
    <w:nsid w:val="0FF553F2"/>
    <w:multiLevelType w:val="hybridMultilevel"/>
    <w:tmpl w:val="5C36EE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055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582047"/>
    <w:multiLevelType w:val="hybridMultilevel"/>
    <w:tmpl w:val="0BC01EEA"/>
    <w:lvl w:ilvl="0" w:tplc="04190007">
      <w:start w:val="1"/>
      <w:numFmt w:val="bullet"/>
      <w:lvlText w:val=""/>
      <w:lvlPicBulletId w:val="0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46311716"/>
    <w:multiLevelType w:val="hybridMultilevel"/>
    <w:tmpl w:val="DA2C44EA"/>
    <w:lvl w:ilvl="0" w:tplc="04190007">
      <w:start w:val="1"/>
      <w:numFmt w:val="bullet"/>
      <w:lvlText w:val=""/>
      <w:lvlPicBulletId w:val="0"/>
      <w:lvlJc w:val="left"/>
      <w:pPr>
        <w:ind w:left="11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">
    <w:nsid w:val="59280ADB"/>
    <w:multiLevelType w:val="multilevel"/>
    <w:tmpl w:val="4ED83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09095F"/>
    <w:multiLevelType w:val="hybridMultilevel"/>
    <w:tmpl w:val="B44C6C26"/>
    <w:lvl w:ilvl="0" w:tplc="AAAAE968">
      <w:start w:val="1"/>
      <w:numFmt w:val="bullet"/>
      <w:lvlText w:val=""/>
      <w:lvlJc w:val="left"/>
      <w:pPr>
        <w:ind w:left="163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80">
    <w:abstractNumId w:val="7580"/>
  </w:num>
  <w:num w:numId="7581">
    <w:abstractNumId w:val="758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77"/>
    <w:rsid w:val="000C2DA0"/>
    <w:rsid w:val="007E53E8"/>
    <w:rsid w:val="00D16177"/>
    <w:rsid w:val="00EC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FA048-ED33-4DC7-9AA2-F69E75ED7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3E8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3E8"/>
    <w:pPr>
      <w:ind w:left="720"/>
      <w:contextualSpacing/>
    </w:pPr>
  </w:style>
  <w:style w:type="table" w:styleId="a4">
    <w:name w:val="Table Grid"/>
    <w:basedOn w:val="a1"/>
    <w:uiPriority w:val="59"/>
    <w:rsid w:val="007E53E8"/>
    <w:pPr>
      <w:spacing w:before="100" w:beforeAutospacing="1" w:after="100" w:afterAutospacing="1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3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781847862" Type="http://schemas.openxmlformats.org/officeDocument/2006/relationships/footnotes" Target="footnotes.xml"/><Relationship Id="rId876813110" Type="http://schemas.openxmlformats.org/officeDocument/2006/relationships/endnotes" Target="endnotes.xml"/><Relationship Id="rId405445889" Type="http://schemas.openxmlformats.org/officeDocument/2006/relationships/comments" Target="comments.xml"/><Relationship Id="rId491921597" Type="http://schemas.microsoft.com/office/2011/relationships/commentsExtended" Target="commentsExtended.xml"/><Relationship Id="rId637464657" Type="http://schemas.microsoft.com/office/2011/relationships/people" Target="people.xml"/></Relationships>
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lKng9Ivk4xo6wZL5fG+PH9Lg25I=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</SignatureValue>
  <KeyInfo>
    <X509Data>
      <X509Certificate>MIIFlDCCA3wCFGmuXN4bNSDagNvjEsKHZo/19nxKMA0GCSqGSIb3DQEBCwUAMIGQ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781847862"/>
            <mdssi:RelationshipReference SourceId="rId876813110"/>
            <mdssi:RelationshipReference SourceId="rId405445889"/>
            <mdssi:RelationshipReference SourceId="rId491921597"/>
            <mdssi:RelationshipReference SourceId="rId637464657"/>
          </Transform>
          <Transform Algorithm="http://www.w3.org/TR/2001/REC-xml-c14n-20010315"/>
        </Transforms>
        <DigestMethod Algorithm="http://www.w3.org/2000/09/xmldsig#sha1"/>
        <DigestValue>RGDQAhdpv6Spbbabg35L06hlkAg=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vnDZmPRyWfXyq6ShpkvjuiFn3TY=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MzjtjdN3GQn6Ox/KvBuk+JLd8MI=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zUdoIj2wQjUzKTAsobGs6g9YGQ4=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2.jpeg?ContentType=image/jpeg">
        <DigestMethod Algorithm="http://www.w3.org/2000/09/xmldsig#sha1"/>
        <DigestValue>CIPfRBJuhWQVicjxNH7lAuZ9UJE=</DigestValue>
      </Reference>
      <Reference URI="/word/numbering.xml?ContentType=application/vnd.openxmlformats-officedocument.wordprocessingml.numbering+xml">
        <DigestMethod Algorithm="http://www.w3.org/2000/09/xmldsig#sha1"/>
        <DigestValue>m/AiRTj2k5Y0pq++bvevwGDtboA=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rKuFiaMiwRUTF9b/TsQ22ncWQwI=</DigestValue>
      </Reference>
      <Reference URI="/word/styles.xml?ContentType=application/vnd.openxmlformats-officedocument.wordprocessingml.styles+xml">
        <DigestMethod Algorithm="http://www.w3.org/2000/09/xmldsig#sha1"/>
        <DigestValue>ISAfaUjjlj+W2THz2oUtykIF1p0=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JG2oBThCV/zYmsZJ6jQl1Y1cd88=</DigestValue>
      </Reference>
    </Manifest>
    <SignatureProperties>
      <SignatureProperty Id="idSignatureTime" Target="#idPackageSignature">
        <mdssi:SignatureTime>
          <mdssi:Format>YYYY-MM-DDThh:mm:ssTZD</mdssi:Format>
          <mdssi:Value>2021-08-03T22:08:41Z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1684</Words>
  <Characters>9600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Yusuf05</dc:creator>
  <cp:keywords/>
  <dc:description/>
  <cp:lastModifiedBy>Yusuf05</cp:lastModifiedBy>
  <cp:revision>2</cp:revision>
  <dcterms:created xsi:type="dcterms:W3CDTF">2021-08-03T21:35:00Z</dcterms:created>
  <dcterms:modified xsi:type="dcterms:W3CDTF">2021-08-03T21:38:00Z</dcterms:modified>
</cp:coreProperties>
</file>