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9" w:rsidRPr="00A442ED" w:rsidRDefault="00DB6028" w:rsidP="00C444B9">
      <w:pPr>
        <w:spacing w:after="0"/>
        <w:jc w:val="center"/>
        <w:rPr>
          <w:szCs w:val="24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940425" cy="3640452"/>
            <wp:effectExtent l="19050" t="0" r="3175" b="0"/>
            <wp:docPr id="1" name="Рисунок 1" descr="C:\Users\User\Pictures\2017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B9" w:rsidRDefault="00C444B9" w:rsidP="00C444B9">
      <w:pPr>
        <w:pStyle w:val="a3"/>
        <w:jc w:val="center"/>
      </w:pPr>
      <w:r>
        <w:rPr>
          <w:rStyle w:val="a4"/>
        </w:rPr>
        <w:t>ПОЛОЖЕНИЕ</w:t>
      </w:r>
      <w:r>
        <w:br/>
      </w:r>
      <w:r>
        <w:rPr>
          <w:rStyle w:val="a4"/>
        </w:rPr>
        <w:t>о режиме занятий учащихся</w:t>
      </w:r>
      <w:r>
        <w:br/>
      </w:r>
      <w:r>
        <w:rPr>
          <w:rStyle w:val="a4"/>
        </w:rPr>
        <w:t xml:space="preserve">МБУ </w:t>
      </w:r>
      <w:proofErr w:type="gramStart"/>
      <w:r>
        <w:rPr>
          <w:rStyle w:val="a4"/>
        </w:rPr>
        <w:t>ДО</w:t>
      </w:r>
      <w:proofErr w:type="gramEnd"/>
      <w:r>
        <w:rPr>
          <w:rStyle w:val="a4"/>
        </w:rPr>
        <w:t xml:space="preserve"> «</w:t>
      </w:r>
      <w:proofErr w:type="gramStart"/>
      <w:r>
        <w:rPr>
          <w:rStyle w:val="a4"/>
        </w:rPr>
        <w:t>Дом</w:t>
      </w:r>
      <w:proofErr w:type="gramEnd"/>
      <w:r>
        <w:rPr>
          <w:rStyle w:val="a4"/>
        </w:rPr>
        <w:t xml:space="preserve"> детского творчества»</w:t>
      </w:r>
    </w:p>
    <w:p w:rsidR="00C444B9" w:rsidRDefault="00C444B9" w:rsidP="00C444B9">
      <w:pPr>
        <w:pStyle w:val="a3"/>
      </w:pPr>
      <w:r>
        <w:br/>
      </w:r>
      <w:r>
        <w:rPr>
          <w:rStyle w:val="a4"/>
        </w:rPr>
        <w:t>I. Общие положения</w:t>
      </w:r>
      <w:r>
        <w:br/>
        <w:t xml:space="preserve">1.1. Настоящее  положение разработано в соответствии с Федеральным Законом «Об образовании в Российской Федерации», Уставом МБУ </w:t>
      </w:r>
      <w:proofErr w:type="gramStart"/>
      <w:r>
        <w:t>ДО</w:t>
      </w:r>
      <w:proofErr w:type="gramEnd"/>
      <w:r>
        <w:t xml:space="preserve">  «</w:t>
      </w:r>
      <w:proofErr w:type="gramStart"/>
      <w:r>
        <w:t>Дом</w:t>
      </w:r>
      <w:proofErr w:type="gramEnd"/>
      <w:r>
        <w:t xml:space="preserve"> детского творчества» (далее - Учреждение), </w:t>
      </w:r>
      <w:proofErr w:type="spellStart"/>
      <w:r>
        <w:t>Санитарно-эпидимиологическими</w:t>
      </w:r>
      <w:proofErr w:type="spellEnd"/>
      <w:r>
        <w:t xml:space="preserve"> требованиями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>
        <w:t>СанПиН</w:t>
      </w:r>
      <w:proofErr w:type="spellEnd"/>
      <w:r>
        <w:t xml:space="preserve"> 2.4.4.3172-14) и другими нормативно-правовыми актами в области образования.</w:t>
      </w:r>
      <w:r>
        <w:br/>
        <w:t>1.2. Положение устанавливает режим занятий учащихся.</w:t>
      </w:r>
    </w:p>
    <w:p w:rsidR="00C444B9" w:rsidRDefault="00C444B9" w:rsidP="00C444B9">
      <w:pPr>
        <w:pStyle w:val="a3"/>
      </w:pPr>
      <w:r>
        <w:rPr>
          <w:rStyle w:val="a4"/>
        </w:rPr>
        <w:t>II. Режим занятий</w:t>
      </w:r>
    </w:p>
    <w:p w:rsidR="003E6BA5" w:rsidRDefault="00C444B9" w:rsidP="00C444B9">
      <w:pPr>
        <w:pStyle w:val="a3"/>
      </w:pPr>
      <w:r>
        <w:t>2.1. Учебный год в Учреждении начинается с 15 сентября.</w:t>
      </w:r>
      <w:r>
        <w:br/>
        <w:t>2.2. Процесс комплектования групп длится от 5 до 15 дней.</w:t>
      </w:r>
      <w:r>
        <w:br/>
        <w:t>2.3. Продолжительность учебного года,  учебной недели устанавливаются годовым календарным учебным графиком.</w:t>
      </w:r>
      <w:r>
        <w:br/>
        <w:t>2.4. Учреждение работает по графику семидневной учебной недели в режиме организации образовательного процесса.</w:t>
      </w:r>
      <w:r>
        <w:br/>
        <w:t xml:space="preserve">2.5.Режим занятий учащихся устанавливается педагогом дополнительного образования по расписанию  в соответствии  </w:t>
      </w:r>
      <w:proofErr w:type="spellStart"/>
      <w:r>
        <w:t>СанПиН</w:t>
      </w:r>
      <w:proofErr w:type="spellEnd"/>
      <w:r>
        <w:t xml:space="preserve"> не ранее  09:00  и не позднее 16:30 часов.</w:t>
      </w:r>
      <w:r>
        <w:br/>
        <w:t>2.6. Продолжительность занятия  составляет от 30  до 45 минут, обязательные перерывы между ними для отдыха детей и проветривания помещений не менее 10 минут.</w:t>
      </w:r>
      <w:r>
        <w:br/>
        <w:t xml:space="preserve">2.7. Рекомендованная наполняемость групп:  согласно Уставу учреждения и </w:t>
      </w:r>
      <w:proofErr w:type="spellStart"/>
      <w:r>
        <w:t>СанПиН</w:t>
      </w:r>
      <w:proofErr w:type="spellEnd"/>
      <w:r>
        <w:t>.</w:t>
      </w:r>
      <w:r>
        <w:br/>
        <w:t>2.8.  Рекомендованное число учебных занятий в неделю:  2-3раза.</w:t>
      </w:r>
      <w:r>
        <w:br/>
        <w:t xml:space="preserve">2.9. На основании поданных педагогами расписаний занятий </w:t>
      </w:r>
      <w:proofErr w:type="spellStart"/>
      <w:proofErr w:type="gramStart"/>
      <w:r>
        <w:t>творче-ских</w:t>
      </w:r>
      <w:proofErr w:type="spellEnd"/>
      <w:proofErr w:type="gramEnd"/>
      <w:r>
        <w:t xml:space="preserve"> объединений, составляется общее расписание учебных  занятий </w:t>
      </w:r>
      <w:proofErr w:type="spellStart"/>
      <w:r>
        <w:t>соот-ветственно</w:t>
      </w:r>
      <w:proofErr w:type="spellEnd"/>
      <w:r>
        <w:t xml:space="preserve"> тарификации и </w:t>
      </w:r>
      <w:r>
        <w:lastRenderedPageBreak/>
        <w:t>утверждается  директором Учреждения.</w:t>
      </w:r>
      <w:r>
        <w:br/>
        <w:t>2.10. Во время каникул, в рамках реализации программ, предусмотрено проведение массовых мероприятий различной формы (праздники, конкурсы, фестивали и т.д.), объединенные занятия и др.</w:t>
      </w:r>
    </w:p>
    <w:sectPr w:rsidR="003E6BA5" w:rsidSect="003E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44B9"/>
    <w:rsid w:val="003E6BA5"/>
    <w:rsid w:val="00A04B5C"/>
    <w:rsid w:val="00BE2435"/>
    <w:rsid w:val="00C444B9"/>
    <w:rsid w:val="00DB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4B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444B9"/>
    <w:rPr>
      <w:b/>
      <w:bCs/>
    </w:rPr>
  </w:style>
  <w:style w:type="paragraph" w:styleId="a5">
    <w:name w:val="No Spacing"/>
    <w:uiPriority w:val="1"/>
    <w:qFormat/>
    <w:rsid w:val="00C444B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44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2017-12-12T07:39:00Z</dcterms:created>
  <dcterms:modified xsi:type="dcterms:W3CDTF">2017-12-12T10:41:00Z</dcterms:modified>
</cp:coreProperties>
</file>