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0B" w:rsidRDefault="00244653">
      <w:r>
        <w:rPr>
          <w:rStyle w:val="a3"/>
          <w:rFonts w:ascii="Helvetica" w:hAnsi="Helvetica" w:cs="Helvetica"/>
          <w:color w:val="373737"/>
          <w:sz w:val="20"/>
          <w:szCs w:val="20"/>
          <w:bdr w:val="none" w:sz="0" w:space="0" w:color="auto" w:frame="1"/>
          <w:shd w:val="clear" w:color="auto" w:fill="FFFFFF"/>
        </w:rPr>
        <w:t>Технологические помещения пищеблока: горячий цех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 площадью 36,66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(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оборудование:плита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электрическая 4-конфорочная с духовым шкафом –  шт., вентиляционный отсос – 2 шт., котел пищеварочный, электрокипятильник, облучатель бактерицидный ультрафиолетовый, ванна моечная, шкаф холодильный – 1шт, , весы электронные, рукомойник, нейтральный элемент со шкафом – 3 шт., стол производственный – 4 шт., полка для досок,, весы настольные электронные до 6 кг, мясорубка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Bosch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), </w:t>
      </w:r>
      <w:r>
        <w:rPr>
          <w:rStyle w:val="a3"/>
          <w:rFonts w:ascii="Helvetica" w:hAnsi="Helvetica" w:cs="Helvetica"/>
          <w:color w:val="373737"/>
          <w:sz w:val="20"/>
          <w:szCs w:val="20"/>
          <w:bdr w:val="none" w:sz="0" w:space="0" w:color="auto" w:frame="1"/>
          <w:shd w:val="clear" w:color="auto" w:fill="FFFFFF"/>
        </w:rPr>
        <w:t>моечная 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столовой посуды площадью 7,28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(оборудование: стеллаж кухонный, подтоварник металлический, водонагреватель накопительный, рукомойник, ванна моечная), </w:t>
      </w:r>
      <w:r>
        <w:rPr>
          <w:rStyle w:val="a3"/>
          <w:rFonts w:ascii="Helvetica" w:hAnsi="Helvetica" w:cs="Helvetica"/>
          <w:color w:val="373737"/>
          <w:sz w:val="20"/>
          <w:szCs w:val="20"/>
          <w:bdr w:val="none" w:sz="0" w:space="0" w:color="auto" w:frame="1"/>
          <w:shd w:val="clear" w:color="auto" w:fill="FFFFFF"/>
        </w:rPr>
        <w:t>раздаточная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 площадью 6,84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(оборудование: стол производственный, стол производственный с бортом и с дверями),  полка для досок – 2 шт., , весы электронные, мясорубка, стол производственный, рукомойник), моечная),</w:t>
      </w:r>
      <w:r>
        <w:rPr>
          <w:rStyle w:val="a3"/>
          <w:rFonts w:ascii="Helvetica" w:hAnsi="Helvetica" w:cs="Helvetica"/>
          <w:color w:val="373737"/>
          <w:sz w:val="20"/>
          <w:szCs w:val="20"/>
          <w:bdr w:val="none" w:sz="0" w:space="0" w:color="auto" w:frame="1"/>
          <w:shd w:val="clear" w:color="auto" w:fill="FFFFFF"/>
        </w:rPr>
        <w:t>цех первичной обработки овощей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 площадью 13,21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(оборудование: рукомойник, ванна моечная, полка для досок, полка-купе закрытая с сушкой, - 3 шт., стол производственный с бортом и с дверями- 2 шт., стол производственный с полкой и бортом, картофелечистка, стол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производственныйс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полкой и бортом, стеллаж кухонный, весы напольные), </w:t>
      </w:r>
      <w:r>
        <w:rPr>
          <w:rStyle w:val="a3"/>
          <w:rFonts w:ascii="Helvetica" w:hAnsi="Helvetica" w:cs="Helvetica"/>
          <w:color w:val="373737"/>
          <w:sz w:val="20"/>
          <w:szCs w:val="20"/>
          <w:bdr w:val="none" w:sz="0" w:space="0" w:color="auto" w:frame="1"/>
          <w:shd w:val="clear" w:color="auto" w:fill="FFFFFF"/>
        </w:rPr>
        <w:t>кладовая охлаждаемых продуктов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 площадью 13,67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(оборудование: шкаф холодильный глубокой заморозки продуктов – 4 шт., шкаф холодильный – 3 шт.),</w:t>
      </w:r>
      <w:r>
        <w:rPr>
          <w:rStyle w:val="a3"/>
          <w:rFonts w:ascii="Helvetica" w:hAnsi="Helvetica" w:cs="Helvetica"/>
          <w:color w:val="373737"/>
          <w:sz w:val="20"/>
          <w:szCs w:val="20"/>
          <w:bdr w:val="none" w:sz="0" w:space="0" w:color="auto" w:frame="1"/>
          <w:shd w:val="clear" w:color="auto" w:fill="FFFFFF"/>
        </w:rPr>
        <w:t>моечная оборотной тары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 площадью 5,21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(оборудование: раковина для мытья рук персонала, поддон, стеллаж кухонный, подтоварник металлический), </w:t>
      </w:r>
      <w:r>
        <w:rPr>
          <w:rStyle w:val="a3"/>
          <w:rFonts w:ascii="Helvetica" w:hAnsi="Helvetica" w:cs="Helvetica"/>
          <w:color w:val="373737"/>
          <w:sz w:val="20"/>
          <w:szCs w:val="20"/>
          <w:bdr w:val="none" w:sz="0" w:space="0" w:color="auto" w:frame="1"/>
          <w:shd w:val="clear" w:color="auto" w:fill="FFFFFF"/>
        </w:rPr>
        <w:t>кладовая уборочного инвентаря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 площадью 1,71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(шкаф для уборочного инвентаря, раковина для мытья рук персонала, поддон), </w:t>
      </w:r>
      <w:r>
        <w:rPr>
          <w:rStyle w:val="a3"/>
          <w:rFonts w:ascii="Helvetica" w:hAnsi="Helvetica" w:cs="Helvetica"/>
          <w:color w:val="373737"/>
          <w:sz w:val="20"/>
          <w:szCs w:val="20"/>
          <w:bdr w:val="none" w:sz="0" w:space="0" w:color="auto" w:frame="1"/>
          <w:shd w:val="clear" w:color="auto" w:fill="FFFFFF"/>
        </w:rPr>
        <w:t>кладовая овощей 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площадью 7,22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(оборудование: подтоварник металлический, стеллаж кухонный – 2 шт., шкаф холодильный – 2 шт.),</w:t>
      </w:r>
      <w:r>
        <w:rPr>
          <w:rStyle w:val="a3"/>
          <w:rFonts w:ascii="Helvetica" w:hAnsi="Helvetica" w:cs="Helvetica"/>
          <w:color w:val="373737"/>
          <w:sz w:val="20"/>
          <w:szCs w:val="20"/>
          <w:bdr w:val="none" w:sz="0" w:space="0" w:color="auto" w:frame="1"/>
          <w:shd w:val="clear" w:color="auto" w:fill="FFFFFF"/>
        </w:rPr>
        <w:t>кладовая сухих продуктов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 площадью 5,56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(оборудование: стеллаж кухонный – 3 шт.), </w:t>
      </w:r>
      <w:r>
        <w:rPr>
          <w:rStyle w:val="a3"/>
          <w:rFonts w:ascii="Helvetica" w:hAnsi="Helvetica" w:cs="Helvetica"/>
          <w:color w:val="373737"/>
          <w:sz w:val="20"/>
          <w:szCs w:val="20"/>
          <w:bdr w:val="none" w:sz="0" w:space="0" w:color="auto" w:frame="1"/>
          <w:shd w:val="clear" w:color="auto" w:fill="FFFFFF"/>
        </w:rPr>
        <w:t>холодильный цех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 площадью 9,76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(оборудование: миксер, стол охлаждаемый, соковыжималка универсальная, рукомойник, полка для досок, ванна моечная, весы электронные, стол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производственныйс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полкой и бортом, овощерезка с дисками, стол производственный с бортом и с дверями, полка-купе закрытая с сушкой, стол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производственныйдля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хлеборезки со шкафом, хлеборезка), </w:t>
      </w:r>
      <w:r>
        <w:rPr>
          <w:rStyle w:val="a3"/>
          <w:rFonts w:ascii="Helvetica" w:hAnsi="Helvetica" w:cs="Helvetica"/>
          <w:color w:val="373737"/>
          <w:sz w:val="20"/>
          <w:szCs w:val="20"/>
          <w:bdr w:val="none" w:sz="0" w:space="0" w:color="auto" w:frame="1"/>
          <w:shd w:val="clear" w:color="auto" w:fill="FFFFFF"/>
        </w:rPr>
        <w:t>гардероб персонала</w:t>
      </w:r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 площадью 9,28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(оборудование: шкаф для одежды – 10 шт., скамья – 2шт.), </w:t>
      </w:r>
      <w:proofErr w:type="spellStart"/>
      <w:r>
        <w:rPr>
          <w:rStyle w:val="a3"/>
          <w:rFonts w:ascii="Helvetica" w:hAnsi="Helvetica" w:cs="Helvetica"/>
          <w:color w:val="373737"/>
          <w:sz w:val="20"/>
          <w:szCs w:val="20"/>
          <w:bdr w:val="none" w:sz="0" w:space="0" w:color="auto" w:frame="1"/>
          <w:shd w:val="clear" w:color="auto" w:fill="FFFFFF"/>
        </w:rPr>
        <w:t>сан.узелпищеблока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 площадью 10,00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(оборудование: унитаз, </w:t>
      </w:r>
      <w:proofErr w:type="spellStart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>раковинадля</w:t>
      </w:r>
      <w:proofErr w:type="spellEnd"/>
      <w:r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мытья рук, душевой поддон);</w:t>
      </w:r>
      <w:bookmarkStart w:id="0" w:name="_GoBack"/>
      <w:bookmarkEnd w:id="0"/>
    </w:p>
    <w:sectPr w:rsidR="0010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6F"/>
    <w:rsid w:val="00104E0B"/>
    <w:rsid w:val="00244653"/>
    <w:rsid w:val="008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3C8D5-2B2F-479A-A6A1-0BBB94EA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2021-08-11T11:33:00Z</dcterms:created>
  <dcterms:modified xsi:type="dcterms:W3CDTF">2021-08-11T11:34:00Z</dcterms:modified>
</cp:coreProperties>
</file>