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EB" w:rsidRPr="00DB7539" w:rsidRDefault="00DB7539">
      <w:pPr>
        <w:rPr>
          <w:b/>
          <w:sz w:val="32"/>
          <w:szCs w:val="32"/>
        </w:rPr>
      </w:pPr>
      <w:r w:rsidRPr="00DB7539">
        <w:rPr>
          <w:b/>
          <w:sz w:val="32"/>
          <w:szCs w:val="32"/>
        </w:rPr>
        <w:t>Режим работы МКДОУ «Герейхановский детский сад»</w:t>
      </w:r>
    </w:p>
    <w:p w:rsidR="009E0FEB" w:rsidRPr="009E0FEB" w:rsidRDefault="009E0FEB" w:rsidP="009E0FEB"/>
    <w:p w:rsidR="00BB3226" w:rsidRPr="00BB3226" w:rsidRDefault="00BB3226" w:rsidP="00BB322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Режим, график работы, рабочая неделя - пятидневная;</w:t>
      </w:r>
    </w:p>
    <w:p w:rsidR="00BB3226" w:rsidRPr="00BB3226" w:rsidRDefault="00BB3226" w:rsidP="00BB3226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длительность работы групп – 10,5 часов;</w:t>
      </w:r>
    </w:p>
    <w:p w:rsidR="00BB3226" w:rsidRDefault="00BB3226" w:rsidP="00BB322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ежедневный график работы групп - с 07.30 до 18.00 часов;</w:t>
      </w:r>
    </w:p>
    <w:p w:rsidR="00DB7539" w:rsidRPr="00BB3226" w:rsidRDefault="00DB7539" w:rsidP="00BB3226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выходные дни- суббота, воскресенье и нерабочие праздничные дни.</w:t>
      </w:r>
    </w:p>
    <w:p w:rsidR="00BB3226" w:rsidRPr="00BB3226" w:rsidRDefault="00BB3226" w:rsidP="00BB3226">
      <w:pPr>
        <w:shd w:val="clear" w:color="auto" w:fill="FFFFFF"/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специалиста в детском саду имеется свой график работы.</w:t>
      </w:r>
    </w:p>
    <w:p w:rsidR="00BB3226" w:rsidRPr="00BB3226" w:rsidRDefault="00BB3226" w:rsidP="00BB322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у каждого специалиста имеется свой график работы. Заведующий работает в режиме ненормированного рабочего дня по графику, который обычно составлен так, чтобы можно было контролировать работу. Таким образом, рабочий день руководителя детского сада может начинаться и в 7, и в 8, и в 9 часов утра, а заканчиваться соответственно и в 5, и 7 часов вечера.</w:t>
      </w:r>
    </w:p>
    <w:p w:rsidR="00BB3226" w:rsidRDefault="00BB3226" w:rsidP="00BB322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педагогического персонала рабочий день длится согласно тарификации проводимой в ДОУ в конце учебного года. Тарификация проводиться в присутствии комиссии, которую назначает по приказу заведующий ДОУ. В состав комиссии входят: руководитель ДОУ, представитель профкома, педагогические работники ДОУ. На заседании тарификационной комиссии рассматриваются заявления педагогических работников (индивидуально), составляется соглашение, заполняется и подписывается протокол, в котором указываются персональная нагрузка каждого педагогического работника ДОУ, на основании тарификации составляются индивидуальные графики работы каждого специалиста, составляется расписание рабочего времени. Данные документы всегда утверждаются заведующим ДОУ и согласовываются с председателем профкома ДОУ.                       </w:t>
      </w:r>
    </w:p>
    <w:p w:rsidR="009E0FEB" w:rsidRPr="009E0FEB" w:rsidRDefault="009E0FEB" w:rsidP="00BB322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E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 воспитатель по физической культу</w:t>
      </w:r>
      <w:r w:rsidR="00BB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ре, работающий </w:t>
      </w:r>
      <w:r w:rsidRPr="009E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по графику, который зависит от количества групп, которые они ведут в ДОУ.</w:t>
      </w:r>
    </w:p>
    <w:p w:rsidR="009E0FEB" w:rsidRPr="009E0FEB" w:rsidRDefault="009E0FEB" w:rsidP="009E0FE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E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 работает 4 часа на логопедическом пункте. Графики работы учителя-логопеда, педагога-психолога, специалистов охватывают как первую, так и вторую половину дня, чтобы была возможность заниматься не только с детьми и педагогами, но и общаться с родителями воспитанников.</w:t>
      </w:r>
    </w:p>
    <w:p w:rsidR="009E0FEB" w:rsidRPr="009E0FEB" w:rsidRDefault="009E0FEB" w:rsidP="00DB753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E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работники ДОУ работают по рабочему графику, согласно трудового договора или дополнительного трудового соглашения, в объеме режима работы ДОУ с 7.30 до 18.</w:t>
      </w:r>
      <w:r w:rsidR="00DB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30ч.</w:t>
      </w:r>
    </w:p>
    <w:p w:rsidR="00A81E83" w:rsidRPr="009E0FEB" w:rsidRDefault="00A81E83" w:rsidP="009E0FEB">
      <w:pPr>
        <w:tabs>
          <w:tab w:val="left" w:pos="1872"/>
        </w:tabs>
      </w:pPr>
    </w:p>
    <w:sectPr w:rsidR="00A81E83" w:rsidRPr="009E0FEB" w:rsidSect="00DB75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CF" w:rsidRDefault="007037CF" w:rsidP="00DB7539">
      <w:pPr>
        <w:spacing w:after="0" w:line="240" w:lineRule="auto"/>
      </w:pPr>
      <w:r>
        <w:separator/>
      </w:r>
    </w:p>
  </w:endnote>
  <w:endnote w:type="continuationSeparator" w:id="1">
    <w:p w:rsidR="007037CF" w:rsidRDefault="007037CF" w:rsidP="00DB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CF" w:rsidRDefault="007037CF" w:rsidP="00DB7539">
      <w:pPr>
        <w:spacing w:after="0" w:line="240" w:lineRule="auto"/>
      </w:pPr>
      <w:r>
        <w:separator/>
      </w:r>
    </w:p>
  </w:footnote>
  <w:footnote w:type="continuationSeparator" w:id="1">
    <w:p w:rsidR="007037CF" w:rsidRDefault="007037CF" w:rsidP="00DB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EB"/>
    <w:rsid w:val="005C72FF"/>
    <w:rsid w:val="007037CF"/>
    <w:rsid w:val="008612F8"/>
    <w:rsid w:val="009E0FEB"/>
    <w:rsid w:val="00A81E83"/>
    <w:rsid w:val="00BB3226"/>
    <w:rsid w:val="00DB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539"/>
  </w:style>
  <w:style w:type="paragraph" w:styleId="a5">
    <w:name w:val="footer"/>
    <w:basedOn w:val="a"/>
    <w:link w:val="a6"/>
    <w:uiPriority w:val="99"/>
    <w:semiHidden/>
    <w:unhideWhenUsed/>
    <w:rsid w:val="00DB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alialiew</cp:lastModifiedBy>
  <cp:revision>2</cp:revision>
  <dcterms:created xsi:type="dcterms:W3CDTF">2021-09-04T09:40:00Z</dcterms:created>
  <dcterms:modified xsi:type="dcterms:W3CDTF">2021-09-04T09:40:00Z</dcterms:modified>
</cp:coreProperties>
</file>