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70A" w:rsidRDefault="00CB570A" w:rsidP="003F79A3">
      <w:pPr>
        <w:spacing w:after="0" w:line="240" w:lineRule="auto"/>
        <w:jc w:val="both"/>
        <w:rPr>
          <w:rFonts w:ascii="Times New Roman" w:eastAsiaTheme="minorHAnsi" w:hAnsi="Times New Roman" w:cs="Times New Roman"/>
          <w:b/>
          <w:sz w:val="28"/>
          <w:szCs w:val="28"/>
          <w:lang w:eastAsia="en-US"/>
        </w:rPr>
      </w:pPr>
    </w:p>
    <w:p w:rsidR="00CB570A" w:rsidRDefault="00CB570A" w:rsidP="003F79A3">
      <w:pPr>
        <w:spacing w:after="0" w:line="240" w:lineRule="auto"/>
        <w:jc w:val="both"/>
        <w:rPr>
          <w:rFonts w:ascii="Times New Roman" w:eastAsiaTheme="minorHAnsi" w:hAnsi="Times New Roman" w:cs="Times New Roman"/>
          <w:b/>
          <w:sz w:val="28"/>
          <w:szCs w:val="28"/>
          <w:lang w:eastAsia="en-US"/>
        </w:rPr>
      </w:pPr>
    </w:p>
    <w:p w:rsidR="00CB570A" w:rsidRDefault="00CB570A" w:rsidP="003F79A3">
      <w:pPr>
        <w:spacing w:after="0" w:line="240" w:lineRule="auto"/>
        <w:jc w:val="both"/>
        <w:rPr>
          <w:rFonts w:ascii="Times New Roman" w:eastAsiaTheme="minorHAnsi" w:hAnsi="Times New Roman" w:cs="Times New Roman"/>
          <w:b/>
          <w:noProof/>
          <w:sz w:val="28"/>
          <w:szCs w:val="28"/>
        </w:rPr>
      </w:pPr>
    </w:p>
    <w:p w:rsidR="003F79A3" w:rsidRPr="00CB570A" w:rsidRDefault="00CB570A" w:rsidP="003F79A3">
      <w:pPr>
        <w:spacing w:after="0" w:line="240" w:lineRule="auto"/>
        <w:jc w:val="both"/>
        <w:rPr>
          <w:rFonts w:ascii="Times New Roman" w:eastAsiaTheme="minorHAnsi" w:hAnsi="Times New Roman" w:cs="Times New Roman"/>
          <w:b/>
          <w:sz w:val="28"/>
          <w:szCs w:val="28"/>
          <w:lang w:eastAsia="en-US"/>
        </w:rPr>
      </w:pPr>
      <w:bookmarkStart w:id="0" w:name="_GoBack"/>
      <w:bookmarkEnd w:id="0"/>
      <w:r w:rsidRPr="00CB570A">
        <w:rPr>
          <w:rFonts w:ascii="Times New Roman" w:eastAsiaTheme="minorHAnsi" w:hAnsi="Times New Roman" w:cs="Times New Roman"/>
          <w:b/>
          <w:noProof/>
          <w:sz w:val="28"/>
          <w:szCs w:val="28"/>
        </w:rPr>
        <w:lastRenderedPageBreak/>
        <w:drawing>
          <wp:inline distT="0" distB="0" distL="0" distR="0">
            <wp:extent cx="5940425" cy="8175364"/>
            <wp:effectExtent l="0" t="0" r="3175" b="0"/>
            <wp:docPr id="3" name="Рисунок 3" descr="C:\Users\Asus\Desktop\Рисунок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Desktop\Рисунок (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r w:rsidR="003F79A3">
        <w:rPr>
          <w:rFonts w:ascii="Times New Roman" w:eastAsia="Times New Roman" w:hAnsi="Times New Roman" w:cs="Times New Roman"/>
          <w:color w:val="000000" w:themeColor="text1"/>
          <w:sz w:val="24"/>
          <w:szCs w:val="24"/>
        </w:rPr>
        <w:lastRenderedPageBreak/>
        <w:t xml:space="preserve">медицинские осмотры в случаях и порядке, предусмотренном </w:t>
      </w:r>
      <w:proofErr w:type="spellStart"/>
      <w:r w:rsidR="003F79A3">
        <w:rPr>
          <w:rFonts w:ascii="Times New Roman" w:eastAsia="Times New Roman" w:hAnsi="Times New Roman" w:cs="Times New Roman"/>
          <w:color w:val="000000" w:themeColor="text1"/>
          <w:sz w:val="24"/>
          <w:szCs w:val="24"/>
        </w:rPr>
        <w:t>действующимзаконодательством</w:t>
      </w:r>
      <w:proofErr w:type="spellEnd"/>
      <w:r w:rsidR="003F79A3">
        <w:rPr>
          <w:rFonts w:ascii="Times New Roman" w:eastAsia="Times New Roman" w:hAnsi="Times New Roman" w:cs="Times New Roman"/>
          <w:color w:val="000000" w:themeColor="text1"/>
          <w:sz w:val="24"/>
          <w:szCs w:val="24"/>
        </w:rPr>
        <w:t xml:space="preserve">. </w:t>
      </w:r>
      <w:proofErr w:type="spellStart"/>
      <w:r w:rsidR="003F79A3">
        <w:rPr>
          <w:rFonts w:ascii="Times New Roman" w:eastAsia="Times New Roman" w:hAnsi="Times New Roman" w:cs="Times New Roman"/>
          <w:color w:val="000000" w:themeColor="text1"/>
          <w:sz w:val="24"/>
          <w:szCs w:val="24"/>
        </w:rPr>
        <w:t>Всоответствии</w:t>
      </w:r>
      <w:proofErr w:type="spellEnd"/>
      <w:r w:rsidR="003F79A3">
        <w:rPr>
          <w:rFonts w:ascii="Times New Roman" w:eastAsia="Times New Roman" w:hAnsi="Times New Roman" w:cs="Times New Roman"/>
          <w:color w:val="000000" w:themeColor="text1"/>
          <w:sz w:val="24"/>
          <w:szCs w:val="24"/>
        </w:rPr>
        <w:t xml:space="preserve"> с медицинскими рекомендациями работники проходят внеочередные медицинские осмотры.</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2.3. Трудовой договор заключается в письменной форме в двух экземплярах, каждый из которых подписывается сторонами; один экземпляр передается работнику, другой – хранится в ДОУ.</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2.4. Трудовой договор может заключаться:</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а) на неопределенный срок;</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б) на определенный срок не более пяти лет (срочный трудовой договор).</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Срочный трудовой договор может заключаться в случаях, предусмотренных Трудовым кодексом Российской Федерации и иными федеральными законами.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2.5. По соглашению сторон при заключении трудового договора может быть установлен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испытательный срок, но не более трех месяцев, а для руководителя, его заместителей и главного бухгалтера – не более шести месяцев.</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При заключении трудового договора на срок от двух до шести месяцев испытание не может превышать двух недель.</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 срок испытания не засчитывается период временной нетрудоспособности работника и другие периоды, когда он фактически отсутствовал на работе.</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Испытание при приеме на работу не устанавливается для:</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а) беременных женщин и женщин, имеющих детей в возрасте до полутора лет;</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б) лиц, не достигших возраста 18 лет;</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г) лиц, избранных на выборную должность на оплачиваемую работу;</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 лиц, приглашенных на работу в порядке перевода от другого работодателя по согласованию между работодателями;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е) лиц, заключающих трудовой договор на срок до двух месяцев;</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ж) иных лиц в случаях, предусмотренных Трудовым кодексом Российской Федерации, иными федеральными законами, коллективным договором.</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2.6. При заключении трудового договора работник предъявляет:</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паспорт или иной документ, удостоверяющий личность;</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трудовую книжку, за исключением случаев, когда трудовой договор заключается впервые или работник поступает на работу на условиях совместительства. В случае отсутствия у лица, поступающего на работу, трудовой книжки в связи с ее утратой, повреждением или по иной причине ДОУ по письменному заявлению этого лица (с указанием причины отсутствия трудовой книжки) оформляет новую трудовую книжку;</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страховое свидетельство обязательного пенсионного страхования;</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документы воинского учета – для военнообязанных и лиц, подлежащих призыву на военную службу;</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документы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 справку о наличии (отсутствии) судимости или факта уголовного преследования либо о прекращении уголовного преследования по реабилитирующим основаниям.</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При заключении трудового договора впервые трудовая книжка и страховое свидетельство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обязательного пенсионного страхования оформляются ДОУ.</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2.7. Прием на работу оформляется приказом, который объявляется работнику под подпись в трехдневный срок со дня фактического начала работы.</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2.8. При приеме сотрудника на работу или переводе его в установленном порядке на другую работу работодатель обязан под подпись:</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ознакомить работника с уставом ДОУ и коллективным договором;</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ознакомить работника с действующими правилами внутреннего трудового распорядка,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локальными нормативными актами, непосредственно связанными с его трудовой деятельностью;</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проинструктировать работника по охране труда и технике безопасности, производственной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санитарии и гигиене, противопожарной безопасности и порядку организации охраны жизни и здоровья детей. Инструктаж оформляется в журнале установленного образца.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2.9. В соответствии с приказом о приеме на работу работодатель обязан в течение пяти дней сделать запись в трудовой книжке работника. У работающих по совместительству трудовые книжки ведутся по основному месту работы. С каждой записью, вносимой на основании приказа в трудовую книжку, работодатель обязан ознакомить ее владельца под подпись в личной карточке.</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2.10. На каждого работника ДОУ ведется личное дело. Личное дело работника хранится у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работодателя.</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Документы в личных делах располагаются в следующем порядке:</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заявление о приеме на работу;</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направление или представление;</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анкета;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листок по учету кадров;</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автобиография;</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документы об образовании;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аттестационный лист;</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выписки из приказов о назначении, перемещении, увольнении;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дополнение к личному листку по учету кадров (в него вносятся данные о получении премий или наложении взысканий, о награждении и т. д.).</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 личное дело не помещаются копии приказов о наложении взысканий, справки о состоянии здоровья и с места жительства, заявления об отпусках, копии приказов об отпусках и другие документы второстепенного значения.</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2.11. Перевод работника на другую работу допускается только по соглашению между работником и работодателем. Соглашение о переводе на другую работу заключается в письменной форме.</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Перевод работника на другую работу без его согласия допускается в случае катастрофы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(далее – чрезвычайные обстоятельства).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Если этот перевод осуществляется на работу, требующую более низкой квалификации, то он допускается только с письменного согласия работника.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2.12. Работник имеет право расторгнуть трудовой договор по своей инициативе, предупредив об этом работодателя письменно за две недели. По истечении срока предупреждения работник вправе прекратить работу. По договоренности между работником и работодателем трудовой договор может быть расторгнут и до истечения срока предупреждения об увольнении.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Прекращение трудового договора по другим причинам может иметь место только по основаниям и с соблюдением порядка и процедур, предусмотренных Трудовым кодексом РФ и иными федеральными законами.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2.13. Днем увольнения считается последний день работы. В день увольнения работодатель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выдает работнику его трудовую книжку с внесенной в нее и заверенной печатью ДОУ записью об увольнении, а также производит с ним окончательный расчет. Записи о причинах увольнения в трудовую книжку должны производиться в точном соответствии с формулировками Трудового кодекса РФ или иного федерального закона со ссылкой на соответствующую статью и пункт.</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p>
    <w:p w:rsidR="003F79A3" w:rsidRDefault="003F79A3" w:rsidP="003F79A3">
      <w:pPr>
        <w:spacing w:after="0" w:line="24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3. Основные права и обязанности работников</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3.1. Работник ДОУ имеет права и обязанности, предусмотренные трудовым договором, а также все иные права и обязанности, предусмотренные Трудовым кодексом РФ, Законом от 29 декабря 2012 г. № 273-ФЗ «Об образовании в Российской Федерации», иными федеральными законами и нормативными правовыми актами, которые предусмотрены для соответствующей категории работников.</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3.2. Работник ДОУ имеет право на: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3.2.1. предоставление ему работы, обусловленной трудовым договором;</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3.2.2. рабочее место, соответствующее государственным нормативным требованиям охраны труда и условиям, предусмотренным коллективным договором;</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3.2.3.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3.2.4. отдых, обеспечиваемый установлением предусмотренной продолжительности рабочего времени, предоставлением еженедельных выходных дней, нерабочих праздничных </w:t>
      </w:r>
      <w:proofErr w:type="spellStart"/>
      <w:proofErr w:type="gramStart"/>
      <w:r>
        <w:rPr>
          <w:rFonts w:ascii="Times New Roman" w:eastAsia="Times New Roman" w:hAnsi="Times New Roman" w:cs="Times New Roman"/>
          <w:color w:val="000000" w:themeColor="text1"/>
          <w:sz w:val="24"/>
          <w:szCs w:val="24"/>
        </w:rPr>
        <w:t>дней,оплачиваемых</w:t>
      </w:r>
      <w:proofErr w:type="spellEnd"/>
      <w:proofErr w:type="gramEnd"/>
      <w:r>
        <w:rPr>
          <w:rFonts w:ascii="Times New Roman" w:eastAsia="Times New Roman" w:hAnsi="Times New Roman" w:cs="Times New Roman"/>
          <w:color w:val="000000" w:themeColor="text1"/>
          <w:sz w:val="24"/>
          <w:szCs w:val="24"/>
        </w:rPr>
        <w:t xml:space="preserve"> ежегодных отпусков;</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3.2.5. полную и достоверную информацию об условиях труда и требованиях охраны труда на рабочем месте;</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3.2.6. подготовку и дополнительное профессиональное образование в порядке, предусмотренном Трудовым кодексом РФ и иными федеральными законами;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3.2.7. объединение, включая право на создание профсоюзов и участие в них;</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3.2.8. участие в управлении ДОУ в формах, предусмотренных Трудовым кодексом РФ, иными федеральными законами и коллективным договором;</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3.2.9.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3.2.10. защиту своих трудовых прав, свобод и законных интересов всеми не запрещенными законом способами;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3.2.11. разрешение индивидуальных и коллективных трудовых споров, включая право на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забастовку, в порядке, установленном Трудовым кодексом РФ и иными федеральными законами;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3.2.12. возмещение вреда, причиненного в связи с исполнением трудовых обязанностей, 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компенсацию морального вреда в порядке, установленном Трудовым кодексом РФ и иными федеральными законами;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3.2.13. обязательное социальное страхование в порядке и случаях, предусмотренных федеральными законами.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3.3. Работник ДОУ обязан:</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3.3.1. добросовестно исполнять свои трудовые обязанности, возложенные на него </w:t>
      </w:r>
      <w:proofErr w:type="spellStart"/>
      <w:r>
        <w:rPr>
          <w:rFonts w:ascii="Times New Roman" w:eastAsia="Times New Roman" w:hAnsi="Times New Roman" w:cs="Times New Roman"/>
          <w:color w:val="000000" w:themeColor="text1"/>
          <w:sz w:val="24"/>
          <w:szCs w:val="24"/>
        </w:rPr>
        <w:t>трудовымдоговором</w:t>
      </w:r>
      <w:proofErr w:type="spellEnd"/>
      <w:r>
        <w:rPr>
          <w:rFonts w:ascii="Times New Roman" w:eastAsia="Times New Roman" w:hAnsi="Times New Roman" w:cs="Times New Roman"/>
          <w:color w:val="000000" w:themeColor="text1"/>
          <w:sz w:val="24"/>
          <w:szCs w:val="24"/>
        </w:rPr>
        <w:t>;</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3.3.2. соблюдать правила внутреннего трудового распорядка, трудовую дисциплину;</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3.3.3. выполнять установленные нормы труда;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3.3.4. соблюдать требования по охране труда и обеспечению безопасности труда;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3.3.5.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3.3.6. незамедлительно сообщать работодателю либо непосредственному руководителю о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возникновении ситуации, представляющей угрозу жизни и здоровью людей, сохранности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3.3.7. по направлению работодателя проходить периодические медицинские осмотры.</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3.4. Педагогические работники ДОУ пользуются следующими академическими правами и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свободами: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3.4.1. свобода преподавания, свободное выражение своего мнения, свобода от вмешательства в профессиональную деятельность;</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3.4.2. свобода выбора и использования педагогически обоснованных форм, средств, методов обучения и воспитания;</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3.4.3.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3.4.4.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3.4.5. право на участие в разработке образовательных программ, в том числе учебных </w:t>
      </w:r>
      <w:proofErr w:type="spellStart"/>
      <w:proofErr w:type="gramStart"/>
      <w:r>
        <w:rPr>
          <w:rFonts w:ascii="Times New Roman" w:eastAsia="Times New Roman" w:hAnsi="Times New Roman" w:cs="Times New Roman"/>
          <w:color w:val="000000" w:themeColor="text1"/>
          <w:sz w:val="24"/>
          <w:szCs w:val="24"/>
        </w:rPr>
        <w:t>планов,календарных</w:t>
      </w:r>
      <w:proofErr w:type="spellEnd"/>
      <w:proofErr w:type="gramEnd"/>
      <w:r>
        <w:rPr>
          <w:rFonts w:ascii="Times New Roman" w:eastAsia="Times New Roman" w:hAnsi="Times New Roman" w:cs="Times New Roman"/>
          <w:color w:val="000000" w:themeColor="text1"/>
          <w:sz w:val="24"/>
          <w:szCs w:val="24"/>
        </w:rPr>
        <w:t xml:space="preserve"> учебных графиков, рабочих учебных предметов, курсов, дисциплин (модулей), методических материалов и иных компонентов образовательных программ;</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3.4.6.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3.4.7. право на бесплатное пользование библиотеками и информационными ресурсами, а также доступ в порядке, установленном локальными нормативными актами ДОУ,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ДОУ;</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3.4.8. право на бесплатное пользование образовательными, методическими и научными услугами ДОУ в порядке, установленном законодательством Российской Федерации или локальными нормативными актами;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3.4.9. право на участие в управлении ДОУ, в том числе в коллегиальных органах управления, в порядке, установленном уставом ДОУ;</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3.4.10. право на участие в обсуждении вопросов, относящихся к деятельности ДОУ, в том числе через органы управления и общественные организации;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3.4.11.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3.4.12. право на обращение в комиссию по урегулированию споров между участниками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образовательных отношений;</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3.4.13. право на защиту профессиональной чести и достоинства, на справедливое и </w:t>
      </w:r>
      <w:proofErr w:type="spellStart"/>
      <w:r>
        <w:rPr>
          <w:rFonts w:ascii="Times New Roman" w:eastAsia="Times New Roman" w:hAnsi="Times New Roman" w:cs="Times New Roman"/>
          <w:color w:val="000000" w:themeColor="text1"/>
          <w:sz w:val="24"/>
          <w:szCs w:val="24"/>
        </w:rPr>
        <w:t>объективноерасследование</w:t>
      </w:r>
      <w:proofErr w:type="spellEnd"/>
      <w:r>
        <w:rPr>
          <w:rFonts w:ascii="Times New Roman" w:eastAsia="Times New Roman" w:hAnsi="Times New Roman" w:cs="Times New Roman"/>
          <w:color w:val="000000" w:themeColor="text1"/>
          <w:sz w:val="24"/>
          <w:szCs w:val="24"/>
        </w:rPr>
        <w:t xml:space="preserve"> нарушения норм профессиональной этики педагогических работников.</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3.5. Педагогические работники ДОУ имеют следующие трудовые права и социальные гарантии: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3.5.1. право на сокращенную продолжительность рабочего времени;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3.5.2. право на дополнительное профессиональное образование по профилю педагогической деятельности не реже чем один раз в три года;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3.5.3. право на ежегодный основной удлиненный оплачиваемый отпуск, продолжительность которого определяется Правительством Российской Федерации;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3.5.4. право на длительный отпуск сроком до одного года не реже чем через каждые десять лет непрерывной педагогической работы в порядке, установленном Министерством образования и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науки Российской Федерации;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3.5.5. право на досрочное назначение страховой пенсии по старости в порядке, установленном законодательством Российской Федерации;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3.5.6.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3.5.7. иные трудовые права, меры социальной поддержки, установленные федеральными законами и иными нормативными правовыми актами.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3.6. Педагогические работники ДОУ обязаны:</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3.6.1. осуществлять свою деятельность на высоком профессиональном уровне, обеспечивать в полном объеме реализацию преподаваемого учебного предмета, курса, дисциплины (модуля) в соответствии с утвержденной рабочей программой;</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3.6.2. соблюдать правовые, нравственные и этические нормы, следовать требованиям профессиональной этики;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3.6.3. уважать честь и достоинство обучающихся и других участников образовательных отношений;</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3.6.4.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3.6.5. применять педагогически обоснованные и обеспечивающие высокое качество образования формы, методы обучения и воспитания;</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3.6.6.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3.6.7. систематически повышать свой профессиональный уровень, по направлению ДОУ получать дополнительное профессиональное образование;</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3.6.8. проходить аттестацию на соответствие занимаемой должности в порядке, установленном законодательством об образовании;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3.6.9.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ДОУ;</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3.6.10. проходить в установленном законодательством Российской Федерации порядке обучение и проверку знаний и навыков в области охраны труда;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3.6.11. соблюдать устав ДОУ, положение о специализированном структурном подразделении ДОУ, настоящие Правила;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3.6.12. при осуществлении академических прав и свобод соблюдать права и свободы других участников образовательных отношений, требования законодательства РФ, нормы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профессиональной этики педагогических работников, закрепленные в локальных нормативных актах ДОУ.</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3.7. Конкретные трудовые обязанности работников ДОУ определяются трудовым договором и должностной инструкцией, соответствующими локальными нормативными актами, федеральными законами и иными нормативными правовыми актами.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p>
    <w:p w:rsidR="003F79A3" w:rsidRDefault="003F79A3" w:rsidP="003F79A3">
      <w:pPr>
        <w:spacing w:after="0" w:line="24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4. Основные права и обязанности работодателя</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4.1. Работодатель имеет право:</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4.1.1. заключать, изменять и расторгать трудовые договоры с работниками в порядке и на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условиях, установленных Трудовым кодексом РФ и иными федеральными законами;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4.1.2. вести коллективные переговоры и заключать коллективные договоры;</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4.1.3. поощрять работников за добросовестный эффективный труд;</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4.1.4. требовать от работников исполнения ими трудовых обязанностей и бережного отношения к имуществу ДОУ и других работников, соблюдения настоящих Правил, иных локальных нормативных актов ДОУ;</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4.1.5. привлекать работников к дисциплинарной и материальной ответственности в порядке, установленном Трудовым кодексом РФ и иными федеральными законами;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4.1.6. реализовывать права, предоставленные ему законодательством о специальной оценке условий труда;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4.1.7. разрабатывать и принимать локальные нормативные акты;</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4.1.8. устанавливать штатное расписание ДОУ;</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4.1.9. распределять должностные обязанности между работниками ДОУ.</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4.2. Работодатель обязан:</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4.2.1.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4.2.2. предоставлять работникам работу, обусловленную трудовым договором;</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4.2.3. обеспечивать безопасность и условия труда, соответствующие государственным нормативным требованиям охраны труда;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4.2.5. обеспечивать работникам равную оплату труда за труд равной ценности;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4.2.6. выплачивать в полном размере причитающуюся работникам заработную плату в сроки, установленные в соответствии с Трудовым кодексом РФ, настоящими Правилами, трудовыми договорами;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4.2.7. вести коллективные переговоры, а также заключать коллективный договор в порядке, установленном Трудовым кодексом РФ;</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4.2.8. предоставлять представителям работников полную и достоверную информацию,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необходимую для заключения коллективного договора, соглашения и контроля за их выполнением;</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4.2.9. знакомить работников под подпись с принимаемыми локальными нормативными актами, непосредственно связанными с их трудовой деятельностью;</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4.2.10.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4.2.11.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4.2.12. создавать условия, обеспечивающие участие работников в управлении организацией в предусмотренных Трудовым кодексом РФ, иными федеральными законами и коллективным договором формах;</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4.2.13. обеспечивать бытовые нужды работников, связанные с исполнением ими трудовых обязанностей;</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4.2.14. осуществлять обязательное социальное страхование работников в порядке, установленном федеральными законами;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4.2.15. возмещать вред, причиненный работникам в связи с исполнением ими трудовых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обязанностей, а также компенсировать моральный вред в порядке и на условиях, которые</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установлены Трудовым кодексом РФ, другими федеральными законами и иными нормативными правовыми актами Российской Федерации;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4.2.16.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4.2.17. создавать условия и организовывать дополнительное профессиональное образование работников;</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4.2.18. создавать необходимые условия для охраны и укрепления здоровья, организации питания работников ДОУ.</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p>
    <w:p w:rsidR="003F79A3" w:rsidRDefault="003F79A3" w:rsidP="003F79A3">
      <w:pPr>
        <w:spacing w:after="0" w:line="24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5. Рабочее время и его использование</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5.1. Режим работы ДОУ определяется уставом и обеспечивается соответствующими приказами (распоряжениями) директора ДОУ;</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График работы школьной библиотеки определяется директором ДОУ.</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5.2. Режим рабочего времени и времени отдыха педагогических работников и иных работников ДОУ устанавливается настоящими Правилами в соответствии с трудовым законодательством, иными нормативными правовыми актами, содержащими нормы трудового права, коллективным договором с учетом:</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а) режима деятельности ДОУ, связанного с пребыванием обучающихся в течение определенного времени, сезона, сменностью учебных, тренировочных занятий и другими особенностями работы ДОУ;</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б) нормативных правовых актов </w:t>
      </w:r>
      <w:proofErr w:type="spellStart"/>
      <w:r>
        <w:rPr>
          <w:rFonts w:ascii="Times New Roman" w:eastAsia="Times New Roman" w:hAnsi="Times New Roman" w:cs="Times New Roman"/>
          <w:color w:val="000000" w:themeColor="text1"/>
          <w:sz w:val="24"/>
          <w:szCs w:val="24"/>
        </w:rPr>
        <w:t>Минобрнауки</w:t>
      </w:r>
      <w:proofErr w:type="spellEnd"/>
      <w:r>
        <w:rPr>
          <w:rFonts w:ascii="Times New Roman" w:eastAsia="Times New Roman" w:hAnsi="Times New Roman" w:cs="Times New Roman"/>
          <w:color w:val="000000" w:themeColor="text1"/>
          <w:sz w:val="24"/>
          <w:szCs w:val="24"/>
        </w:rPr>
        <w:t xml:space="preserve"> России;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 объема фактической учебной (тренировочной) нагрузки (педагогической работы) педагогических работников;</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г)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 времени, необходимого для выполнения педагогическими работниками и иными работниками ДОУ дополнительной работы за дополнительную оплату по соглашению сторон трудового договора.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5.3. Режим работы директора ДОУ определяется графиком работы с учетом необходимости обеспечения руководящих функций.</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5.4. Инженерно-техническим, административно-хозяйственным, производственным, учебно-вспомогательным и иным (непедагогическим) работникам ДОУ, осуществляющим вспомогательные функции, устанавливается продолжительность рабочего времени 40 часов в неделю, за исключением случаев, установленных трудовым законодательством.</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5.5. Продолжительность рабочего времени для обслуживающего персонала и рабочих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определяется графиком сменности, составляемым с соблюдением установленной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продолжительности рабочего времени за неделю или другой учетный период. График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утверждается директором ДОУ.</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5.6. Педагогическим работникам ДОУ устанавливается сокращенная продолжительность рабочего времени – не более 36 часов в неделю.</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5.7. В зависимости от занимаемой должности в рабочее время педагогических работников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w:t>
      </w:r>
      <w:r>
        <w:rPr>
          <w:rFonts w:ascii="Times New Roman" w:eastAsia="Times New Roman" w:hAnsi="Times New Roman" w:cs="Times New Roman"/>
          <w:color w:val="000000" w:themeColor="text1"/>
          <w:sz w:val="24"/>
          <w:szCs w:val="24"/>
        </w:rPr>
        <w:lastRenderedPageBreak/>
        <w:t>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5.8. Продолжительность рабочего времени (норма часов педагогической работы за ставку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заработной платы) педагогического работника ДОУ определяется в зависимости от его должности или специальности с учетом особенностей, установленных нормативными правовыми актами </w:t>
      </w:r>
      <w:proofErr w:type="spellStart"/>
      <w:r>
        <w:rPr>
          <w:rFonts w:ascii="Times New Roman" w:eastAsia="Times New Roman" w:hAnsi="Times New Roman" w:cs="Times New Roman"/>
          <w:color w:val="000000" w:themeColor="text1"/>
          <w:sz w:val="24"/>
          <w:szCs w:val="24"/>
        </w:rPr>
        <w:t>Минобрнауки</w:t>
      </w:r>
      <w:proofErr w:type="spellEnd"/>
      <w:r>
        <w:rPr>
          <w:rFonts w:ascii="Times New Roman" w:eastAsia="Times New Roman" w:hAnsi="Times New Roman" w:cs="Times New Roman"/>
          <w:color w:val="000000" w:themeColor="text1"/>
          <w:sz w:val="24"/>
          <w:szCs w:val="24"/>
        </w:rPr>
        <w:t xml:space="preserve"> России.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5.9. Норма часов для педагогических работников, ведущих учебную и преподавательскую работу, определяется в порядке, установленном </w:t>
      </w:r>
      <w:proofErr w:type="spellStart"/>
      <w:r>
        <w:rPr>
          <w:rFonts w:ascii="Times New Roman" w:eastAsia="Times New Roman" w:hAnsi="Times New Roman" w:cs="Times New Roman"/>
          <w:color w:val="000000" w:themeColor="text1"/>
          <w:sz w:val="24"/>
          <w:szCs w:val="24"/>
        </w:rPr>
        <w:t>Минобрнауки</w:t>
      </w:r>
      <w:proofErr w:type="spellEnd"/>
      <w:r>
        <w:rPr>
          <w:rFonts w:ascii="Times New Roman" w:eastAsia="Times New Roman" w:hAnsi="Times New Roman" w:cs="Times New Roman"/>
          <w:color w:val="000000" w:themeColor="text1"/>
          <w:sz w:val="24"/>
          <w:szCs w:val="24"/>
        </w:rPr>
        <w:t xml:space="preserve"> России.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5.10. Нормы часов педагогической работы за ставку заработной платы устанавливаются в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астрономических часах. Для педагогических работников, ведущих преподавательскую работу, нормы часов устанавливаются в астрономических часах, включая короткие перерывы (перемены), динамическую паузу.</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5.11. Нормируемая часть педагогической работы работников, ведущих преподавательскую работу, включает проводимые учебные (тренировочные) занятия, независимо от их продолжительности, и короткие перерывы (перемены) между занятиями, установленные для обучающихся.</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5.12. Учебная (преподавательская) нагрузка исчисляется исходя из продолжительности занятий, не превышающей 45 минут.</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5.13. Конкретная продолжительность занятий, в том числе возможность проведения спаренных занятий, а также перерывов (перемен) между ними предусматривается уставом либо локальным нормативным актом ДОУ с учетом соответствующих санитарно-эпидемиологических правил </w:t>
      </w:r>
      <w:proofErr w:type="spellStart"/>
      <w:r>
        <w:rPr>
          <w:rFonts w:ascii="Times New Roman" w:eastAsia="Times New Roman" w:hAnsi="Times New Roman" w:cs="Times New Roman"/>
          <w:color w:val="000000" w:themeColor="text1"/>
          <w:sz w:val="24"/>
          <w:szCs w:val="24"/>
        </w:rPr>
        <w:t>инормативов</w:t>
      </w:r>
      <w:proofErr w:type="spellEnd"/>
      <w:r>
        <w:rPr>
          <w:rFonts w:ascii="Times New Roman" w:eastAsia="Times New Roman" w:hAnsi="Times New Roman" w:cs="Times New Roman"/>
          <w:color w:val="000000" w:themeColor="text1"/>
          <w:sz w:val="24"/>
          <w:szCs w:val="24"/>
        </w:rPr>
        <w:t>.</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5.14. Выполнение учебной (преподавательской) нагрузки регулируется расписанием занятий.</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5.15. При определении учебной нагрузки педагогических работников в ДОУ ее объем устанавливается по выполнению учебной (преподавательской) работы во взаимодействии с обучающимися по видам учебной деятельности, установленным учебным планом (индивидуальным учебным планом), текущему контролю успеваемости, промежуточной и итоговой аттестации обучающихся.</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5.16. Объем учебной нагрузки педагогических работников ДОУ, выполняющих учебную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(преподавательскую) работу, определяется ежегодно на начало учебного года (тренировочного периода, спортивного сезона) и устанавливается локальным нормативным актом ДОУ.</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5.17. Объем учебной нагрузки, установленный педагогическому работнику, оговаривается в его трудовом договоре.</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5.18. Объем учебной нагрузки педагогических работников ДОУ, установленный на начало учебного года, не может быть изменен в текущем учебном году по инициативе ДОУ, за исключением изменения объема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групп.</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5.19. Объем учебной нагрузки педагогических работников ДОУ, установленный в текущем учебном году, не может быть изменен по инициативе ДОУ на следующий учебный год (тренировочный период, спортивный сезон), за исключением случаев изменения учебной нагрузки </w:t>
      </w:r>
      <w:proofErr w:type="spellStart"/>
      <w:r>
        <w:rPr>
          <w:rFonts w:ascii="Times New Roman" w:eastAsia="Times New Roman" w:hAnsi="Times New Roman" w:cs="Times New Roman"/>
          <w:color w:val="000000" w:themeColor="text1"/>
          <w:sz w:val="24"/>
          <w:szCs w:val="24"/>
        </w:rPr>
        <w:t>педагогическихработников</w:t>
      </w:r>
      <w:proofErr w:type="spellEnd"/>
      <w:r>
        <w:rPr>
          <w:rFonts w:ascii="Times New Roman" w:eastAsia="Times New Roman" w:hAnsi="Times New Roman" w:cs="Times New Roman"/>
          <w:color w:val="000000" w:themeColor="text1"/>
          <w:sz w:val="24"/>
          <w:szCs w:val="24"/>
        </w:rPr>
        <w:t xml:space="preserve"> в сторону ее снижения, связанного с уменьшением количества часов по </w:t>
      </w:r>
      <w:proofErr w:type="spellStart"/>
      <w:r>
        <w:rPr>
          <w:rFonts w:ascii="Times New Roman" w:eastAsia="Times New Roman" w:hAnsi="Times New Roman" w:cs="Times New Roman"/>
          <w:color w:val="000000" w:themeColor="text1"/>
          <w:sz w:val="24"/>
          <w:szCs w:val="24"/>
        </w:rPr>
        <w:t>учебнымпланам</w:t>
      </w:r>
      <w:proofErr w:type="spellEnd"/>
      <w:r>
        <w:rPr>
          <w:rFonts w:ascii="Times New Roman" w:eastAsia="Times New Roman" w:hAnsi="Times New Roman" w:cs="Times New Roman"/>
          <w:color w:val="000000" w:themeColor="text1"/>
          <w:sz w:val="24"/>
          <w:szCs w:val="24"/>
        </w:rPr>
        <w:t xml:space="preserve">, учебным графикам, </w:t>
      </w:r>
      <w:r>
        <w:rPr>
          <w:rFonts w:ascii="Times New Roman" w:eastAsia="Times New Roman" w:hAnsi="Times New Roman" w:cs="Times New Roman"/>
          <w:color w:val="000000" w:themeColor="text1"/>
          <w:sz w:val="24"/>
          <w:szCs w:val="24"/>
        </w:rPr>
        <w:lastRenderedPageBreak/>
        <w:t>сокращением количества обучающихся, занимающихся, групп, сокращением количества классов (классов-комплектов).</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5.20. Об изменениях объема учебной нагрузки (увеличении или снижении), а также о причинах, вызвавших необходимость таких изменений, ДОУ уведомляет педагогических работников в письменной форме не позднее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5.21. Учебная нагрузка учителей и преподавателей определяется с учетом количества часов по учебным планам, рабочим программам учебных предметов, образовательным программам, кадрового обеспечения ДОУ.</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Локальные нормативные акты ДОУ по вопросам определения учебной нагрузки педагогических работников, осуществляющих учебную (преподавательскую) работу, 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также ее изменения принимаются с учетом мнения профсоюзного комитета ДОУ.</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5.22. В случаях, предусмотренных нормативными правовыми актами </w:t>
      </w:r>
      <w:proofErr w:type="spellStart"/>
      <w:r>
        <w:rPr>
          <w:rFonts w:ascii="Times New Roman" w:eastAsia="Times New Roman" w:hAnsi="Times New Roman" w:cs="Times New Roman"/>
          <w:color w:val="000000" w:themeColor="text1"/>
          <w:sz w:val="24"/>
          <w:szCs w:val="24"/>
        </w:rPr>
        <w:t>Минобрнауки</w:t>
      </w:r>
      <w:proofErr w:type="spellEnd"/>
      <w:r>
        <w:rPr>
          <w:rFonts w:ascii="Times New Roman" w:eastAsia="Times New Roman" w:hAnsi="Times New Roman" w:cs="Times New Roman"/>
          <w:color w:val="000000" w:themeColor="text1"/>
          <w:sz w:val="24"/>
          <w:szCs w:val="24"/>
        </w:rPr>
        <w:t xml:space="preserve"> России, учителям, которым не может быть обеспечена учебная нагрузка в объеме, соответствующем норме часов учебной работы, установленной за ставку заработной платы, гарантируется выплата ставки заработной платы в полном размере при условии догрузки до установленной нормы часов другой педагогической работой.</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5.23. При возложении на учителей ДОУ, для которых ДОУ является основным местом работы, обязанностей по обучению на дому детей, которые по состоянию здоровья не могут посещать ДОУ, количество часов, установленное для обучения таких детей, включается в учебную нагрузку учителей.</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5.24. Учебная нагрузка, выполненная в порядке замещения временно отсутствующих по болезни и другим причинам учителей и преподавателей, оплачивается дополнительно.</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5.25. 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учебной нагрузки и размер оплаты.</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5.26. Выполнение педагогической работы учителями, преподавателями, педагогами дополнительного образования, старшими педагогами дополнительного образования, тренерами-преподавателями, старшими тренерами-преподавателями ДОУ характеризуется </w:t>
      </w:r>
      <w:proofErr w:type="spellStart"/>
      <w:r>
        <w:rPr>
          <w:rFonts w:ascii="Times New Roman" w:eastAsia="Times New Roman" w:hAnsi="Times New Roman" w:cs="Times New Roman"/>
          <w:color w:val="000000" w:themeColor="text1"/>
          <w:sz w:val="24"/>
          <w:szCs w:val="24"/>
        </w:rPr>
        <w:t>наличиемустановленных</w:t>
      </w:r>
      <w:proofErr w:type="spellEnd"/>
      <w:r>
        <w:rPr>
          <w:rFonts w:ascii="Times New Roman" w:eastAsia="Times New Roman" w:hAnsi="Times New Roman" w:cs="Times New Roman"/>
          <w:color w:val="000000" w:themeColor="text1"/>
          <w:sz w:val="24"/>
          <w:szCs w:val="24"/>
        </w:rPr>
        <w:t xml:space="preserve"> норм времени только для выполнения педагогической работы, связанной с учебной (преподавательской) работой, которая выражается в фактическом объеме их учебной (тренировочной) нагрузки.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5.27. К другой части педагогической работы работников ДОУ, ведущих преподавательскую работу, требующей затрат рабочего времени, которое не конкретизировано по количеству часов (далее – другая часть педагогической работы), относится выполнение видов работы, предусмотренной квалификационными характеристиками по занимаемой должности.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5.28. Другая часть педагогической работы, определяемая с учетом должностных обязанностей, предусмотренных квалификационными характеристиками по должностям, занимаемым работниками, ведущими преподавательскую работу, а также дополнительных видов работ, непосредственно связанных с образовательной деятельностью, выполняемых с их письменного согласия за дополнительную оплату, регулируется следующим образом:</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самостоятельно педагогическим работником ДОУ – подготовка к осуществлению образовательной деятельности и выполнению обязанностей по обучению, воспитанию </w:t>
      </w:r>
      <w:r>
        <w:rPr>
          <w:rFonts w:ascii="Times New Roman" w:eastAsia="Times New Roman" w:hAnsi="Times New Roman" w:cs="Times New Roman"/>
          <w:color w:val="000000" w:themeColor="text1"/>
          <w:sz w:val="24"/>
          <w:szCs w:val="24"/>
        </w:rPr>
        <w:lastRenderedPageBreak/>
        <w:t>обучающихся и (или) организации образовательной деятельности, участие в разработке рабочих программ предметов, курсов, дисциплин (модулей) (в соответствии с требованиями федеральных государственных образовательных стандартов и с правом использования как типовых, так и авторских рабочих программ), изучение индивидуальных способностей, интересов и склонностей обучающихся;</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в порядке, устанавливаемом настоящими Правилами, – ведение журнала и дневников обучающихся в электронной (либо в бумажной) форме;</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настоящими Правилами – организация и проведение методической, диагностической 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консультативной помощи родителям (законным представителям) обучающихся;</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планами и графиками ДОУ, утверждаемыми локальными нормативными актами ДОУ в порядке, установленном трудовым законодательством, – выполнение обязанностей, связанных с участием в работе педагогических советов, методических советов (объединений), работой по проведению родительских собраний;</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графиками, планами, расписаниями, утверждаемыми локальными нормативными актами ДОУ, коллективным договором, – выполнение дополнительной индивидуальной и (или) групповой работы с обучающимися, участие в оздоровительных, воспитательных и других мероприятиях, проводимых в целях реализации образовательных программ в ДОУ,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(с указанием в локальном нормативном акте, коллективном договоре порядка и условий выполнения работ);</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трудовым договором (дополнительным соглашением к трудовому договору) – выполнение с письменного согласия дополнительных видов работ, непосредственно связанных с образовательной деятельностью, на условиях дополнительной оплаты (классное руководство;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проверка письменных работ; заведование учебными кабинетами, лабораториями, мастерскими, учебно-опытными участками;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руководство методическими объединениями;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другие дополнительные виды работ с указанием в трудовом договоре их содержания, срока выполнения и размера оплаты);</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локальными нормативными актами ДОУ – периодические кратковременные дежурства в ДОУ в период осуществления образовательного процесса, которые при необходимости организуются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w:t>
      </w:r>
      <w:proofErr w:type="gramStart"/>
      <w:r>
        <w:rPr>
          <w:rFonts w:ascii="Times New Roman" w:eastAsia="Times New Roman" w:hAnsi="Times New Roman" w:cs="Times New Roman"/>
          <w:color w:val="000000" w:themeColor="text1"/>
          <w:sz w:val="24"/>
          <w:szCs w:val="24"/>
        </w:rPr>
        <w:t>во время</w:t>
      </w:r>
      <w:proofErr w:type="gram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перерывовмежду</w:t>
      </w:r>
      <w:proofErr w:type="spellEnd"/>
      <w:r>
        <w:rPr>
          <w:rFonts w:ascii="Times New Roman" w:eastAsia="Times New Roman" w:hAnsi="Times New Roman" w:cs="Times New Roman"/>
          <w:color w:val="000000" w:themeColor="text1"/>
          <w:sz w:val="24"/>
          <w:szCs w:val="24"/>
        </w:rPr>
        <w:t xml:space="preserve"> занятиями, устанавливаемых для отдыха обучающихся различной степени активности, приема ими пищи.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5.29. При составлении графика дежурств в ДОУ работников, ведущих преподавательскую работу, в период проведения занятий, до их начала и после окончания занятий учитываются сменность работы ДОУ, режим рабочего времени каждого работника, ведущего преподавательскую работу, в соответствии с расписанием занятий, общим планом мероприятий, а также другие особенности работы – с тем, чтобы не допускать случаев длительного дежурства работников, ведущих преподавательскую работу, и дежурства в дни, когда учебная (тренировочная) нагрузка отсутствует или незначительна. В дни работы работники ДОУ, ведущие преподавательскую работу, привлекаются к дежурству в организации не ранее чем за 20 минут до начала занятий и не позднее 20 минут после окончания их последнего занятия.</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5.30. В дни недели (периоды времени, в течение которых функционирует ДОУ), свободные для работников, ведущих преподавательскую работу, от проведения занятий по расписанию и выполнения непосредственно в ДОУ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ДОУ не требуется.</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5.31. При наличии возможности ДОУ составляет расписание занятий, планы и графики работ таким образом, чтобы работники, ведущие преподавательскую работу, имели свободный день с целью использования его для дополнительного профессионального образования, самообразования, подготовки к занятиям.</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5.32. Режим рабочего времени учителей 1-х классов определяется с учетом санитарно-</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эпидемиологических правил и нормативов, предусматривающих использование «ступенчатого» режима обучения в первом полугодии (в сентябре–октябре – по три урока в день по 35 минут каждый, в ноябре–декабре – по четыре урока по 35 минут каждый; январь–май – по четыре урока по 45 минут каждый), а также «динамическую паузу» (большую перемену) в середине учебного дня продолжительностью не менее 40 минут. Указанный режим обучения на порядке определения учебной нагрузки и оплате труда учителей не отражается.</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5.33. ДОУ при составлении графиков работы педагогических и иных работников исключает перерывы в рабочем времени, составляющие более двух часов подряд, не связанные с отдыхом и приемом пищи педагогических работников, за исключением случаев, предусмотренных нормативными правовыми актами.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5.34. При составлении расписаний занятий ДОУ исключает нерациональные затраты времени педагогических работников, ведущих преподавательскую работу, с тем чтобы не нарушалась их непрерывная последовательность и между занятиями не образовывались длительные перерывы, которые для них рабочим временем не являются в отличие от коротких перерывов (перемен), установленных для обучающихся.</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5.35. 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5.36. Рабочий день учителя начинается за 10 минут до начала его уроков. Урок начинается со вторым сигналом (звонком) о его начале, а прекращается с сигналом (звонком), извещающим о его окончании. Учитель не имеет права оставлять учащихся без надзора в период учебных занятий, а в случаях, установленных приказом директора ДОУ, и в перерывах между занятиями.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5.37. Вход в класс (группу) после начала урока (занятия) разрешается только директору ДОУ и его заместителям в целях контроля.</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5.38. Наступление каникул для обучающихся, в том числе обучающихся на дому, не является основанием для уменьшения учителям учебной нагрузки и заработной платы, в том числе в случаях, когда заключение медицинской организации, являющееся основанием для организации обучения на дому, действительно только до окончания учебного года.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5.39. Периоды каникулярного времени, установленные для обучающихся ДОУ и 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являются для них рабочим временем с оплатой труда в соответствии с законодательством Российской Федерации.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5.40. В каникулярное время, не совпадающее с отпуском педагогических работников, уточняется режим их рабочего времени. Педагогические работники в каникулярное время выполняют педагогическую (в том числе методическую и организационную) работу, связанную с реализацией образовательной программы, в пределах нормируемой части их педагогической работы (установленного объема учебной (тренировочной) нагрузки), определенной им до начала каникулярного времени, а также времени, необходимого для выполнения другой педагогической работы.</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5.41. Режим рабочего времени учителей, осуществляющих обучение детей на дому в соответствии с медицинским заключением, в каникулярное время определяется с учетом количества часов указанного обучения таких детей, установленного им до начала каникул.</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5.42. 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w:t>
      </w:r>
      <w:proofErr w:type="spellStart"/>
      <w:r>
        <w:rPr>
          <w:rFonts w:ascii="Times New Roman" w:eastAsia="Times New Roman" w:hAnsi="Times New Roman" w:cs="Times New Roman"/>
          <w:color w:val="000000" w:themeColor="text1"/>
          <w:sz w:val="24"/>
          <w:szCs w:val="24"/>
        </w:rPr>
        <w:t>трудовымзаконодательством</w:t>
      </w:r>
      <w:proofErr w:type="spellEnd"/>
      <w:r>
        <w:rPr>
          <w:rFonts w:ascii="Times New Roman" w:eastAsia="Times New Roman" w:hAnsi="Times New Roman" w:cs="Times New Roman"/>
          <w:color w:val="000000" w:themeColor="text1"/>
          <w:sz w:val="24"/>
          <w:szCs w:val="24"/>
        </w:rPr>
        <w:t xml:space="preserve"> порядке.</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5.43. 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5.44. Работники из числа учебно-вспомогательного и обслуживающего персонала ДОУ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Российской Федерации.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5.45. Режим рабочего времени всех работников ДОУ в каникулярное время регулируется</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локальными нормативными актами ДОУ и графиками работ с указанием их характера и особенностей.</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5.46. Периоды отмены (приостановки) занятий (деятельности ДОУ по реализации образовательной программы, присмотру и уходу за детьми) для обучающихся в отдельных классах (группах) либо в целом по ДОУ по санитарно-эпидемиологическим, климатическим и другим основаниям являются рабочим временем педагогических работников и иных работников ДОУ и регулируются в порядке, который установлен для каникулярного времени.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p>
    <w:p w:rsidR="003F79A3" w:rsidRDefault="003F79A3" w:rsidP="003F79A3">
      <w:pPr>
        <w:spacing w:after="0" w:line="24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6. Время отдыха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6.1. Работникам ДОУ устанавливаются следующие виды времени отдыха: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а) перерывы в течение рабочего дня (смены);</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б) ежедневный (междусменный) отдых;</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 выходные дни (еженедельный непрерывный отдых);</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г) нерабочие праздничные дни;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 отпуска.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6.2. Работникам ДОУ устанавливается перерыв для отдыха и питания продолжительностью 1 час.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Иная продолжительность может быть установлена по соглашению сторон трудового договора и закреплена в трудовом договоре.</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6.2.1. Перерыв для отдыха и питания в рабочее время работников не включается.</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6.2.2. Перерыв для отдыха и питания не устанавливается работникам, продолжительность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ежедневной работы которых не превышает 4 часа в день.</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6.2.3. 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w:t>
      </w:r>
      <w:r>
        <w:rPr>
          <w:rFonts w:ascii="Times New Roman" w:eastAsia="Times New Roman" w:hAnsi="Times New Roman" w:cs="Times New Roman"/>
          <w:color w:val="000000" w:themeColor="text1"/>
          <w:sz w:val="24"/>
          <w:szCs w:val="24"/>
        </w:rPr>
        <w:lastRenderedPageBreak/>
        <w:t>возможность приема пищи в течение рабочего времени одновременно вместе с обучающимися или отдельно в специально отведенном для этой цели помещении.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6.3. Работникам предоставляются выходные дни (еженедельный непрерывный отдых).</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6.3.1. Продолжительность еженедельного непрерывного отдыха не может быть менее 42 часов.</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6.3.2. При пятидневной рабочей неделе работникам предоставляются два выходных дня в неделю, при шестидневной рабочей неделе – один выходной день.</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6.3.3. Общим выходным днем является воскресенье.</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6.3.4. Для работников, работающих по пятидневной рабочей неделе, вторым выходным днем устанавливается суббота.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6.3.5. Для работников с иным режимом работы порядок предоставления времени отдыха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определяется локальным нормативным актом ДОУ или трудовым договором.</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6.4. Работникам устанавливаются нерабочие праздничные дни.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6.4.1. Нерабочие праздничные дни устанавливаются в соответствии с Трудовым кодексом РФ.</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6.4.2. 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6.5. Работа в выходные и нерабочие праздничные дни запрещается, за исключением случаев, предусмотренных Трудовым кодексом РФ.</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6.6. Работникам предоставляются ежегодные отпуска с сохранением места работы (должности) и среднего заработка.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6.6.1. Работникам предоставляется ежегодный основной оплачиваемый отпуск продолжительностью 28 календарных дней.</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6.6.2. Педагогическим работникам предоставляется ежегодный основной удлиненный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оплачиваемый отпуск. Как правило, отпуска предоставляются в период летних каникул.</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6.6.3. Порядок и условия предоставления ежегодного основного удлиненного оплачиваемого отпуска устанавливает нормативный правовой акт </w:t>
      </w:r>
      <w:proofErr w:type="spellStart"/>
      <w:r>
        <w:rPr>
          <w:rFonts w:ascii="Times New Roman" w:eastAsia="Times New Roman" w:hAnsi="Times New Roman" w:cs="Times New Roman"/>
          <w:color w:val="000000" w:themeColor="text1"/>
          <w:sz w:val="24"/>
          <w:szCs w:val="24"/>
        </w:rPr>
        <w:t>Минобрнауки</w:t>
      </w:r>
      <w:proofErr w:type="spellEnd"/>
      <w:r>
        <w:rPr>
          <w:rFonts w:ascii="Times New Roman" w:eastAsia="Times New Roman" w:hAnsi="Times New Roman" w:cs="Times New Roman"/>
          <w:color w:val="000000" w:themeColor="text1"/>
          <w:sz w:val="24"/>
          <w:szCs w:val="24"/>
        </w:rPr>
        <w:t xml:space="preserve"> России.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6.6.4. Ежегодный основной удлиненный оплачиваемый отпуск может предоставляться иным (непедагогическим) работникам в случаях и порядке, который предусмотрен нормативным правовым актом </w:t>
      </w:r>
      <w:proofErr w:type="spellStart"/>
      <w:r>
        <w:rPr>
          <w:rFonts w:ascii="Times New Roman" w:eastAsia="Times New Roman" w:hAnsi="Times New Roman" w:cs="Times New Roman"/>
          <w:color w:val="000000" w:themeColor="text1"/>
          <w:sz w:val="24"/>
          <w:szCs w:val="24"/>
        </w:rPr>
        <w:t>Минобрнауки</w:t>
      </w:r>
      <w:proofErr w:type="spellEnd"/>
      <w:r>
        <w:rPr>
          <w:rFonts w:ascii="Times New Roman" w:eastAsia="Times New Roman" w:hAnsi="Times New Roman" w:cs="Times New Roman"/>
          <w:color w:val="000000" w:themeColor="text1"/>
          <w:sz w:val="24"/>
          <w:szCs w:val="24"/>
        </w:rPr>
        <w:t xml:space="preserve"> России.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6.7.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Трудовым кодексом РФ, предоставляются ежегодные дополнительные оплачиваемые отпуска.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6.7.1. Ежегодный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труда отнесены к вредным условиям труда 2, 3 или 4-й степени либо опасным условиям </w:t>
      </w:r>
      <w:proofErr w:type="spellStart"/>
      <w:r>
        <w:rPr>
          <w:rFonts w:ascii="Times New Roman" w:eastAsia="Times New Roman" w:hAnsi="Times New Roman" w:cs="Times New Roman"/>
          <w:color w:val="000000" w:themeColor="text1"/>
          <w:sz w:val="24"/>
          <w:szCs w:val="24"/>
        </w:rPr>
        <w:t>труда.Минимальная</w:t>
      </w:r>
      <w:proofErr w:type="spellEnd"/>
      <w:r>
        <w:rPr>
          <w:rFonts w:ascii="Times New Roman" w:eastAsia="Times New Roman" w:hAnsi="Times New Roman" w:cs="Times New Roman"/>
          <w:color w:val="000000" w:themeColor="text1"/>
          <w:sz w:val="24"/>
          <w:szCs w:val="24"/>
        </w:rPr>
        <w:t xml:space="preserve"> продолжительность ежегодного дополнительного оплачиваемого отпуска </w:t>
      </w:r>
      <w:proofErr w:type="spellStart"/>
      <w:r>
        <w:rPr>
          <w:rFonts w:ascii="Times New Roman" w:eastAsia="Times New Roman" w:hAnsi="Times New Roman" w:cs="Times New Roman"/>
          <w:color w:val="000000" w:themeColor="text1"/>
          <w:sz w:val="24"/>
          <w:szCs w:val="24"/>
        </w:rPr>
        <w:t>указаннымработникам</w:t>
      </w:r>
      <w:proofErr w:type="spellEnd"/>
      <w:r>
        <w:rPr>
          <w:rFonts w:ascii="Times New Roman" w:eastAsia="Times New Roman" w:hAnsi="Times New Roman" w:cs="Times New Roman"/>
          <w:color w:val="000000" w:themeColor="text1"/>
          <w:sz w:val="24"/>
          <w:szCs w:val="24"/>
        </w:rPr>
        <w:t xml:space="preserve"> составляет 7 календарных дней.</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6.7.2. Работникам с ненормированным рабочим днем предоставляется ежегодный дополнительный оплачиваемый отпуск.</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Продолжительность отпуска работников с ненормированным рабочим днем составляет три календарных дня.</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Дополнительный оплачиваемый отпуск за ненормированный рабочий день предоставляется следующим работникам ДОУ:</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заместителю директора ДОУ по безопасности;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специалисту по кадрам.</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6.8. Продолжительность ежегодных основного и дополнительных оплачиваемых отпусков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работников исчисляется в календарных днях и максимальным пределом не ограничивается.</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6.9.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6.10. Стаж работы для предоставления ежегодных оплачиваемых отпусков определяется в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порядке, предусмотренном Трудовым кодексом РФ.</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6.11. Очередность предоставления оплачиваемых отпусков определяется ежегодно в</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соответствии с графиком отпусков, утверждаемым ДОУ с учетом мнения профсоюзного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комитета ДОУ.</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6.12. ДОУ утверждает график отпусков не позднее чем за две недели до наступления следующего календарного года.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6.13. О времени начала отпуска ДОУ извещает работника под подпись не позднее чем за две недели до его начала.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6.14. ДОУ продлевает или переносит ежегодный оплачиваемый отпуск с учетом пожеланий работника в случаях, предусмотренных трудовым законодательством.</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6.15. По соглашению между работником и ДОУ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6.16. ДОУ может отозвать работника из отпуска только с его согласия. Неиспользованную в связи с этим часть отпуска ДОУ предоставляет по выбору работника в удобное для него время в течение текущего рабочего года или присоединяет к отпуску за следующий рабочий год.</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6.17.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6.18. Часть ежегодного оплачиваемого отпуска, превышающая 28 календарных дней, по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письменному заявлению работника может быть заменена денежной компенсацией.</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 кодексом РФ).</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6.19. При увольнении работнику выплачивается денежная компенсация за все неиспользованные отпуска.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6.20. Педагогическим работникам ДОУ не реже чем через каждые 10 лет непрерывной педагогической работы предоставляется длительный отпуск сроком до одного года.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Порядок и условия предоставления длительного отпуска определяет нормативный правовой акт </w:t>
      </w:r>
      <w:proofErr w:type="spellStart"/>
      <w:r>
        <w:rPr>
          <w:rFonts w:ascii="Times New Roman" w:eastAsia="Times New Roman" w:hAnsi="Times New Roman" w:cs="Times New Roman"/>
          <w:color w:val="000000" w:themeColor="text1"/>
          <w:sz w:val="24"/>
          <w:szCs w:val="24"/>
        </w:rPr>
        <w:t>Минобрнауки</w:t>
      </w:r>
      <w:proofErr w:type="spellEnd"/>
      <w:r>
        <w:rPr>
          <w:rFonts w:ascii="Times New Roman" w:eastAsia="Times New Roman" w:hAnsi="Times New Roman" w:cs="Times New Roman"/>
          <w:color w:val="000000" w:themeColor="text1"/>
          <w:sz w:val="24"/>
          <w:szCs w:val="24"/>
        </w:rPr>
        <w:t xml:space="preserve"> России.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p>
    <w:p w:rsidR="003F79A3" w:rsidRDefault="003F79A3" w:rsidP="003F79A3">
      <w:pPr>
        <w:spacing w:after="0" w:line="24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7. Поощрения за успехи в работе</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поощрения:</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а) объявление благодарности;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б) выдача премии;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 награждение ценным подарком;</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г) награждение почетными грамотами.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7.2. Поощрения применяются работодателем. Представительный орган работников ДОУ вправе выступить с инициативой поощрения работника, которая подлежит обязательному рассмотрению работодателем.</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7.3. За особые трудовые заслуги работники ДОУ представляются к награждению орденами, 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7.4. При применении мер поощрения сочетается материальное и моральное стимулирование труда. Поощрения объявляются в приказе (распоряжении), доводятся до сведения всего коллектива ДОУ и заносятся в трудовую книжку работника.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p>
    <w:p w:rsidR="003F79A3" w:rsidRDefault="003F79A3" w:rsidP="003F79A3">
      <w:pPr>
        <w:spacing w:after="0" w:line="24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8. Ответственность за нарушение трудовой дисциплины.</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 ДОУ, настоящими Правилами, иными локальными нормативными актами ДОУ, должностными инструкциями или трудовым договором, влечет за собой применение мер дисциплинарного воздействия, а также применение иных мер, предусмотренных действующим законодательством.</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8.2. За нарушение трудовой дисциплины работодатель может наложить следующие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дисциплинарные взыскания:</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а) замечание;</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б) выговор;</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 увольнение по соответствующим основаниям.</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8.3. До наложения взыскания от работника должны быть затребованы объяснения в письменной форме. Отказ работника дать объяснения не является основанием для </w:t>
      </w:r>
      <w:r>
        <w:rPr>
          <w:rFonts w:ascii="Times New Roman" w:eastAsia="Times New Roman" w:hAnsi="Times New Roman" w:cs="Times New Roman"/>
          <w:color w:val="000000" w:themeColor="text1"/>
          <w:sz w:val="24"/>
          <w:szCs w:val="24"/>
        </w:rPr>
        <w:lastRenderedPageBreak/>
        <w:t>наложения дисциплинарного взыскания. В этом случае составляется акт об отказе работника дать письменное объяснение.</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Дисциплинарное взыскание не может быть наложено после шести месяцев, прошедших со дня совершения проступка. В указанные сроки не включается время производства по уголовному делу.</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Для некоторых видов нарушений трудовым законодательством могут быть установлены иные сроки привлечения к дисциплинарной ответственности.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8.4. За каждое нарушение трудовой дисциплины может быть наложено только одно дисциплинарное взыскание. При этом должны учитываться тяжесть совершенного </w:t>
      </w:r>
      <w:proofErr w:type="spellStart"/>
      <w:proofErr w:type="gramStart"/>
      <w:r>
        <w:rPr>
          <w:rFonts w:ascii="Times New Roman" w:eastAsia="Times New Roman" w:hAnsi="Times New Roman" w:cs="Times New Roman"/>
          <w:color w:val="000000" w:themeColor="text1"/>
          <w:sz w:val="24"/>
          <w:szCs w:val="24"/>
        </w:rPr>
        <w:t>проступка,обстоятельства</w:t>
      </w:r>
      <w:proofErr w:type="spellEnd"/>
      <w:proofErr w:type="gramEnd"/>
      <w:r>
        <w:rPr>
          <w:rFonts w:ascii="Times New Roman" w:eastAsia="Times New Roman" w:hAnsi="Times New Roman" w:cs="Times New Roman"/>
          <w:color w:val="000000" w:themeColor="text1"/>
          <w:sz w:val="24"/>
          <w:szCs w:val="24"/>
        </w:rPr>
        <w:t>, при которых он совершен, предшествующее поведение работника и его отношение к труду.</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8.5. Приказ о наложении дисциплинарного взыскания объявляется работнику под подпись в трехдневный срок со дня его издания.</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8.6.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8.7. Работодатель по своей инициативе или по просьбе самого работника, ходатайству его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непосредственного руководителя или представительного органа работников ДОУ имеет право снять взыскание до истечения года со дня его применения. </w:t>
      </w:r>
    </w:p>
    <w:p w:rsidR="003F79A3" w:rsidRDefault="003F79A3" w:rsidP="003F79A3">
      <w:pPr>
        <w:spacing w:after="0" w:line="240" w:lineRule="auto"/>
        <w:jc w:val="both"/>
        <w:rPr>
          <w:rFonts w:ascii="Times New Roman" w:eastAsia="Times New Roman" w:hAnsi="Times New Roman" w:cs="Times New Roman"/>
          <w:b/>
          <w:color w:val="000000" w:themeColor="text1"/>
          <w:sz w:val="24"/>
          <w:szCs w:val="24"/>
        </w:rPr>
      </w:pPr>
    </w:p>
    <w:p w:rsidR="003F79A3" w:rsidRDefault="003F79A3" w:rsidP="003F79A3">
      <w:pPr>
        <w:spacing w:after="0" w:line="24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9. Заключительные положения</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9.1. Настоящие Правила утверждаются директором ДОУ с учетом мнения профессионального комитета ДОУ.</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9.2. С Правилами должен быть ознакомлен под подпись каждый работник, поступающий на работу в ДОУ, до начала выполнения его трудовых обязанностей.</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Правила внутреннего трудового распорядка, как правило, являются приложением к коллективному договору (ч. 2 ст. 190 ТК РФ)</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Правила внутреннего трудового распорядка утверждаются с учетом мнения представительного органа работников в порядке, </w:t>
      </w:r>
      <w:proofErr w:type="spellStart"/>
      <w:r>
        <w:rPr>
          <w:rFonts w:ascii="Times New Roman" w:eastAsia="Times New Roman" w:hAnsi="Times New Roman" w:cs="Times New Roman"/>
          <w:color w:val="000000" w:themeColor="text1"/>
          <w:sz w:val="24"/>
          <w:szCs w:val="24"/>
        </w:rPr>
        <w:t>установленномстатьей</w:t>
      </w:r>
      <w:proofErr w:type="spellEnd"/>
      <w:r>
        <w:rPr>
          <w:rFonts w:ascii="Times New Roman" w:eastAsia="Times New Roman" w:hAnsi="Times New Roman" w:cs="Times New Roman"/>
          <w:color w:val="000000" w:themeColor="text1"/>
          <w:sz w:val="24"/>
          <w:szCs w:val="24"/>
        </w:rPr>
        <w:t xml:space="preserve"> 372 Трудового кодекса РФ для принятия локальных нормативных актов (ч. 1 ст. 190 ТК РФ)</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Правила внутреннего трудового распорядка утверждаются работодателем (ч. 1 ст. 190 ТК РФ).</w:t>
      </w:r>
    </w:p>
    <w:p w:rsidR="003F79A3" w:rsidRDefault="003F79A3" w:rsidP="003F79A3">
      <w:pPr>
        <w:spacing w:after="0" w:line="240" w:lineRule="auto"/>
        <w:jc w:val="both"/>
        <w:rPr>
          <w:rFonts w:ascii="Times New Roman" w:hAnsi="Times New Roman" w:cs="Times New Roman"/>
          <w:color w:val="000000" w:themeColor="text1"/>
          <w:sz w:val="24"/>
          <w:szCs w:val="24"/>
        </w:rPr>
      </w:pPr>
    </w:p>
    <w:p w:rsidR="003F79A3" w:rsidRDefault="003F79A3" w:rsidP="003F79A3">
      <w:pPr>
        <w:spacing w:after="0" w:line="240" w:lineRule="auto"/>
        <w:rPr>
          <w:rFonts w:ascii="Times New Roman" w:eastAsia="Times New Roman" w:hAnsi="Times New Roman" w:cs="Times New Roman"/>
          <w:color w:val="000000" w:themeColor="text1"/>
          <w:sz w:val="24"/>
          <w:szCs w:val="24"/>
        </w:rPr>
      </w:pPr>
    </w:p>
    <w:p w:rsidR="003F79A3" w:rsidRDefault="003F79A3" w:rsidP="003F79A3">
      <w:pPr>
        <w:spacing w:after="0" w:line="240" w:lineRule="auto"/>
        <w:rPr>
          <w:rFonts w:ascii="Times New Roman" w:eastAsia="Times New Roman" w:hAnsi="Times New Roman" w:cs="Times New Roman"/>
          <w:color w:val="000000" w:themeColor="text1"/>
          <w:sz w:val="24"/>
          <w:szCs w:val="24"/>
        </w:rPr>
      </w:pPr>
    </w:p>
    <w:p w:rsidR="003F79A3" w:rsidRDefault="003F79A3" w:rsidP="003F79A3">
      <w:pPr>
        <w:spacing w:after="0" w:line="240" w:lineRule="auto"/>
        <w:ind w:right="5"/>
        <w:rPr>
          <w:rFonts w:ascii="Times New Roman" w:hAnsi="Times New Roman" w:cs="Times New Roman"/>
          <w:sz w:val="24"/>
          <w:szCs w:val="24"/>
        </w:rPr>
      </w:pPr>
      <w:r>
        <w:rPr>
          <w:rFonts w:ascii="Times New Roman" w:hAnsi="Times New Roman" w:cs="Times New Roman"/>
          <w:sz w:val="24"/>
          <w:szCs w:val="24"/>
        </w:rPr>
        <w:t>Рассмотрено и принято                                                              УТВЕРЖДЕНО</w:t>
      </w:r>
    </w:p>
    <w:p w:rsidR="003F79A3" w:rsidRDefault="003F79A3" w:rsidP="003F79A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 заседании Совета педагогов                                             заведующий МКДОУ            </w:t>
      </w:r>
    </w:p>
    <w:p w:rsidR="003F79A3" w:rsidRDefault="003F79A3" w:rsidP="003F79A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от _____________                                      ________________</w:t>
      </w:r>
      <w:r w:rsidR="00302DC9">
        <w:rPr>
          <w:rFonts w:ascii="Times New Roman" w:hAnsi="Times New Roman" w:cs="Times New Roman"/>
          <w:sz w:val="24"/>
          <w:szCs w:val="24"/>
        </w:rPr>
        <w:t>Гаджиева</w:t>
      </w:r>
      <w:r>
        <w:rPr>
          <w:rFonts w:ascii="Times New Roman" w:hAnsi="Times New Roman" w:cs="Times New Roman"/>
          <w:sz w:val="24"/>
          <w:szCs w:val="24"/>
        </w:rPr>
        <w:t xml:space="preserve"> С.Б.</w:t>
      </w:r>
    </w:p>
    <w:p w:rsidR="003F79A3" w:rsidRDefault="003F79A3" w:rsidP="003F79A3">
      <w:pPr>
        <w:spacing w:after="0" w:line="240" w:lineRule="auto"/>
        <w:ind w:right="316"/>
        <w:rPr>
          <w:rFonts w:ascii="Times New Roman" w:hAnsi="Times New Roman" w:cs="Times New Roman"/>
          <w:sz w:val="24"/>
          <w:szCs w:val="24"/>
        </w:rPr>
      </w:pPr>
      <w:r>
        <w:rPr>
          <w:rFonts w:ascii="Times New Roman" w:hAnsi="Times New Roman" w:cs="Times New Roman"/>
          <w:sz w:val="24"/>
          <w:szCs w:val="24"/>
        </w:rPr>
        <w:t>протокол № ___                                                               Пр. №_____от________________</w:t>
      </w:r>
    </w:p>
    <w:p w:rsidR="003F79A3" w:rsidRDefault="003F79A3" w:rsidP="003F79A3">
      <w:pPr>
        <w:spacing w:after="0" w:line="256" w:lineRule="auto"/>
        <w:ind w:left="540"/>
        <w:rPr>
          <w:sz w:val="24"/>
          <w:szCs w:val="24"/>
        </w:rPr>
      </w:pPr>
    </w:p>
    <w:p w:rsidR="003F79A3" w:rsidRDefault="003F79A3" w:rsidP="003F79A3">
      <w:pPr>
        <w:spacing w:after="0" w:line="240" w:lineRule="auto"/>
        <w:rPr>
          <w:rFonts w:ascii="Times New Roman" w:eastAsia="Times New Roman" w:hAnsi="Times New Roman" w:cs="Times New Roman"/>
          <w:color w:val="000000" w:themeColor="text1"/>
          <w:sz w:val="24"/>
          <w:szCs w:val="24"/>
        </w:rPr>
      </w:pPr>
    </w:p>
    <w:p w:rsidR="003F79A3" w:rsidRDefault="003F79A3" w:rsidP="003F79A3">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Приложение № 1</w:t>
      </w:r>
    </w:p>
    <w:p w:rsidR="003F79A3" w:rsidRDefault="003F79A3" w:rsidP="003F79A3">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 коллективному договору</w:t>
      </w:r>
    </w:p>
    <w:p w:rsidR="003F79A3" w:rsidRDefault="003F79A3" w:rsidP="003F79A3">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на 2018–2021 гг.</w:t>
      </w:r>
    </w:p>
    <w:p w:rsidR="003F79A3" w:rsidRDefault="003F79A3" w:rsidP="003F79A3">
      <w:pPr>
        <w:spacing w:after="0" w:line="240" w:lineRule="auto"/>
        <w:rPr>
          <w:rFonts w:ascii="Times New Roman" w:eastAsia="Times New Roman" w:hAnsi="Times New Roman" w:cs="Times New Roman"/>
          <w:color w:val="000000" w:themeColor="text1"/>
          <w:sz w:val="24"/>
          <w:szCs w:val="24"/>
        </w:rPr>
      </w:pPr>
    </w:p>
    <w:p w:rsidR="003F79A3" w:rsidRDefault="003F79A3" w:rsidP="003F79A3">
      <w:pPr>
        <w:spacing w:after="0" w:line="240" w:lineRule="auto"/>
        <w:rPr>
          <w:rFonts w:ascii="Times New Roman" w:eastAsia="Times New Roman" w:hAnsi="Times New Roman" w:cs="Times New Roman"/>
          <w:color w:val="000000" w:themeColor="text1"/>
          <w:sz w:val="24"/>
          <w:szCs w:val="24"/>
        </w:rPr>
      </w:pPr>
    </w:p>
    <w:p w:rsidR="003F79A3" w:rsidRDefault="003F79A3" w:rsidP="003F79A3">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ПРАВИЛА</w:t>
      </w:r>
    </w:p>
    <w:p w:rsidR="003F79A3" w:rsidRDefault="003F79A3" w:rsidP="003F79A3">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внутреннего трудового распорядка для работников </w:t>
      </w:r>
    </w:p>
    <w:p w:rsidR="003F79A3" w:rsidRDefault="003F79A3" w:rsidP="003F79A3">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МКДОУ «</w:t>
      </w:r>
      <w:proofErr w:type="spellStart"/>
      <w:r>
        <w:rPr>
          <w:rFonts w:ascii="Times New Roman" w:eastAsia="Times New Roman" w:hAnsi="Times New Roman" w:cs="Times New Roman"/>
          <w:b/>
          <w:color w:val="000000" w:themeColor="text1"/>
          <w:sz w:val="24"/>
          <w:szCs w:val="24"/>
        </w:rPr>
        <w:t>Юхаристальский</w:t>
      </w:r>
      <w:proofErr w:type="spellEnd"/>
      <w:r>
        <w:rPr>
          <w:rFonts w:ascii="Times New Roman" w:eastAsia="Times New Roman" w:hAnsi="Times New Roman" w:cs="Times New Roman"/>
          <w:b/>
          <w:color w:val="000000" w:themeColor="text1"/>
          <w:sz w:val="24"/>
          <w:szCs w:val="24"/>
        </w:rPr>
        <w:t xml:space="preserve"> детский сад»</w:t>
      </w:r>
    </w:p>
    <w:p w:rsidR="003F79A3" w:rsidRDefault="003F79A3" w:rsidP="003F79A3">
      <w:pPr>
        <w:spacing w:after="0" w:line="240" w:lineRule="auto"/>
        <w:jc w:val="both"/>
        <w:rPr>
          <w:rFonts w:ascii="Times New Roman" w:eastAsia="Times New Roman" w:hAnsi="Times New Roman" w:cs="Times New Roman"/>
          <w:b/>
          <w:color w:val="000000" w:themeColor="text1"/>
          <w:sz w:val="24"/>
          <w:szCs w:val="24"/>
        </w:rPr>
      </w:pPr>
    </w:p>
    <w:p w:rsidR="003F79A3" w:rsidRDefault="003F79A3" w:rsidP="003F79A3">
      <w:pPr>
        <w:spacing w:after="0" w:line="24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 Общие положения</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Настоящие правила внутреннего трудового распорядка (далее – Правила) устанавливают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взаимные права и обязанности работодателя – МКДОУ «</w:t>
      </w:r>
      <w:proofErr w:type="spellStart"/>
      <w:r>
        <w:rPr>
          <w:rFonts w:ascii="Times New Roman" w:eastAsia="Times New Roman" w:hAnsi="Times New Roman" w:cs="Times New Roman"/>
          <w:b/>
          <w:color w:val="000000" w:themeColor="text1"/>
          <w:sz w:val="24"/>
          <w:szCs w:val="24"/>
        </w:rPr>
        <w:t>Юхаристальский</w:t>
      </w:r>
      <w:proofErr w:type="spellEnd"/>
      <w:r>
        <w:rPr>
          <w:rFonts w:ascii="Times New Roman" w:eastAsia="Times New Roman" w:hAnsi="Times New Roman" w:cs="Times New Roman"/>
          <w:b/>
          <w:color w:val="000000" w:themeColor="text1"/>
          <w:sz w:val="24"/>
          <w:szCs w:val="24"/>
        </w:rPr>
        <w:t xml:space="preserve"> детский </w:t>
      </w:r>
      <w:proofErr w:type="gramStart"/>
      <w:r>
        <w:rPr>
          <w:rFonts w:ascii="Times New Roman" w:eastAsia="Times New Roman" w:hAnsi="Times New Roman" w:cs="Times New Roman"/>
          <w:b/>
          <w:color w:val="000000" w:themeColor="text1"/>
          <w:sz w:val="24"/>
          <w:szCs w:val="24"/>
        </w:rPr>
        <w:t>сад</w:t>
      </w:r>
      <w:r>
        <w:rPr>
          <w:rFonts w:ascii="Times New Roman" w:eastAsia="Times New Roman" w:hAnsi="Times New Roman" w:cs="Times New Roman"/>
          <w:color w:val="000000" w:themeColor="text1"/>
          <w:sz w:val="24"/>
          <w:szCs w:val="24"/>
        </w:rPr>
        <w:t>»(</w:t>
      </w:r>
      <w:proofErr w:type="gramEnd"/>
      <w:r>
        <w:rPr>
          <w:rFonts w:ascii="Times New Roman" w:eastAsia="Times New Roman" w:hAnsi="Times New Roman" w:cs="Times New Roman"/>
          <w:color w:val="000000" w:themeColor="text1"/>
          <w:sz w:val="24"/>
          <w:szCs w:val="24"/>
        </w:rPr>
        <w:t xml:space="preserve">далее – ДОУ ) и работников,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ответственность за их соблюдение и исполнение.</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p>
    <w:p w:rsidR="003F79A3" w:rsidRDefault="003F79A3" w:rsidP="003F79A3">
      <w:pPr>
        <w:spacing w:after="0" w:line="24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2. Порядок приема, перевода и увольнения работников</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2.1. Работники ДОУ реализуют свое право на труд путем заключения трудового договора.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Сторонами трудового договора являются работник и ДОУ как юридическое лицо ДОУ – работодатель, представленный </w:t>
      </w:r>
      <w:proofErr w:type="spellStart"/>
      <w:r>
        <w:rPr>
          <w:rFonts w:ascii="Times New Roman" w:eastAsia="Times New Roman" w:hAnsi="Times New Roman" w:cs="Times New Roman"/>
          <w:color w:val="000000" w:themeColor="text1"/>
          <w:sz w:val="24"/>
          <w:szCs w:val="24"/>
        </w:rPr>
        <w:t>заведующимДОУ</w:t>
      </w:r>
      <w:proofErr w:type="spellEnd"/>
      <w:r>
        <w:rPr>
          <w:rFonts w:ascii="Times New Roman" w:eastAsia="Times New Roman" w:hAnsi="Times New Roman" w:cs="Times New Roman"/>
          <w:color w:val="000000" w:themeColor="text1"/>
          <w:sz w:val="24"/>
          <w:szCs w:val="24"/>
        </w:rPr>
        <w:t>.</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2.2. Лица, поступающие на работу в ДОУ, проходят обязательные предварительные (при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поступлении на работу) и периодические (для лиц в возрасте до 21 года – ежегодные)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медицинские осмотры в случаях и порядке, предусмотренном </w:t>
      </w:r>
      <w:proofErr w:type="spellStart"/>
      <w:r>
        <w:rPr>
          <w:rFonts w:ascii="Times New Roman" w:eastAsia="Times New Roman" w:hAnsi="Times New Roman" w:cs="Times New Roman"/>
          <w:color w:val="000000" w:themeColor="text1"/>
          <w:sz w:val="24"/>
          <w:szCs w:val="24"/>
        </w:rPr>
        <w:t>действующимзаконодательством</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Всоответствии</w:t>
      </w:r>
      <w:proofErr w:type="spellEnd"/>
      <w:r>
        <w:rPr>
          <w:rFonts w:ascii="Times New Roman" w:eastAsia="Times New Roman" w:hAnsi="Times New Roman" w:cs="Times New Roman"/>
          <w:color w:val="000000" w:themeColor="text1"/>
          <w:sz w:val="24"/>
          <w:szCs w:val="24"/>
        </w:rPr>
        <w:t xml:space="preserve"> с медицинскими рекомендациями работники проходят внеочередные медицинские осмотры.</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2.3. Трудовой договор заключается в письменной форме в двух экземплярах, каждый из которых подписывается сторонами; один экземпляр передается работнику, другой – хранится в ДОУ.</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2.4. Трудовой договор может заключаться:</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а) на неопределенный срок;</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б) на определенный срок не более пяти лет (срочный трудовой договор).</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Срочный трудовой договор может заключаться в случаях, предусмотренных Трудовым кодексом Российской Федерации и иными федеральными законами.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2.5. По соглашению сторон при заключении трудового договора может быть установлен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испытательный срок, но не более трех месяцев, а для руководителя, его заместителей и главного бухгалтера – не более шести месяцев.</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При заключении трудового договора на срок от двух до шести месяцев испытание не может превышать двух недель.</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 срок испытания не засчитывается период временной нетрудоспособности работника и другие периоды, когда он фактически отсутствовал на работе.</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Испытание при приеме на работу не устанавливается для:</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а) беременных женщин и женщин, имеющих детей в возрасте до полутора лет;</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б) лиц, не достигших возраста 18 лет;</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г) лиц, избранных на выборную должность на оплачиваемую работу;</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д) лиц, приглашенных на работу в порядке перевода от другого работодателя по согласованию между работодателями;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е) лиц, заключающих трудовой договор на срок до двух месяцев;</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ж) иных лиц в случаях, предусмотренных Трудовым кодексом Российской Федерации, иными федеральными законами, коллективным договором.</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2.6. При заключении трудового договора работник предъявляет:</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паспорт или иной документ, удостоверяющий личность;</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трудовую книжку, за исключением случаев, когда трудовой договор заключается впервые или работник поступает на работу на условиях совместительства. В случае отсутствия у лица, поступающего на работу, трудовой книжки в связи с ее утратой, повреждением или по иной причине ДОУ по письменному заявлению этого лица (с указанием причины отсутствия трудовой книжки) оформляет новую трудовую книжку;</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страховое свидетельство обязательного пенсионного страхования;</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документы воинского учета – для военнообязанных и лиц, подлежащих призыву на военную службу;</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документы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справку о наличии (отсутствии) судимости или факта уголовного преследования либо о прекращении уголовного преследования по реабилитирующим основаниям.</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При заключении трудового договора впервые трудовая книжка и страховое свидетельство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обязательного пенсионного страхования оформляются ДОУ.</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2.7. Прием на работу оформляется приказом, который объявляется работнику под подпись в трехдневный срок со дня фактического начала работы.</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2.8. При приеме сотрудника на работу или переводе его в установленном порядке на другую работу работодатель обязан под подпись:</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ознакомить работника с уставом ДОУ и коллективным договором;</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ознакомить работника с действующими правилами внутреннего трудового распорядка,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локальными нормативными актами, непосредственно связанными с его трудовой деятельностью;</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проинструктировать работника по охране труда и технике безопасности, производственной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санитарии и гигиене, противопожарной безопасности и порядку организации охраны жизни и здоровья детей. Инструктаж оформляется в журнале установленного образца.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2.9. В соответствии с приказом о приеме на работу работодатель обязан в течение пяти дней сделать запись в трудовой книжке работника. У работающих по совместительству трудовые книжки ведутся по основному месту работы. С каждой записью, вносимой на основании приказа в трудовую книжку, работодатель обязан ознакомить ее владельца под подпись в личной карточке.</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2.10. На каждого работника ДОУ ведется личное дело. Личное дело работника хранится у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работодателя.</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Документы в личных делах располагаются в следующем порядке:</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заявление о приеме на работу;</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направление или представление;</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анкета;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листок по учету кадров;</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автобиография;</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 документы об образовании;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аттестационный лист;</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выписки из приказов о назначении, перемещении, увольнении;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дополнение к личному листку по учету кадров (в него вносятся данные о получении премий или наложении взысканий, о награждении и т. д.).</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 личное дело не помещаются копии приказов о наложении взысканий, справки о состоянии здоровья и с места жительства, заявления об отпусках, копии приказов об отпусках и другие документы второстепенного значения.</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2.11. Перевод работника на другую работу допускается только по соглашению между работником и работодателем. Соглашение о переводе на другую работу заключается в письменной форме.</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Перевод работника на другую работу без его согласия допускается в случае катастрофы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(далее – чрезвычайные обстоятельства).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Если этот перевод осуществляется на работу, требующую более низкой квалификации, то он допускается только с письменного согласия работника.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2.12. Работник имеет право расторгнуть трудовой договор по своей инициативе, предупредив об этом работодателя письменно за две недели. По истечении срока предупреждения работник вправе прекратить работу. По договоренности между работником и работодателем трудовой договор может быть расторгнут и до истечения срока предупреждения об увольнении.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Прекращение трудового договора по другим причинам может иметь место только по основаниям и с соблюдением порядка и процедур, предусмотренных Трудовым кодексом РФ и иными федеральными законами.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2.13. Днем увольнения считается последний день работы. В день увольнения работодатель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выдает работнику его трудовую книжку с внесенной в нее и заверенной печатью ДОУ записью об увольнении, а также производит с ним окончательный расчет. Записи о причинах увольнения в трудовую книжку должны производиться в точном соответствии с формулировками Трудового кодекса РФ или иного федерального закона со ссылкой на соответствующую статью и пункт.</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p>
    <w:p w:rsidR="003F79A3" w:rsidRDefault="003F79A3" w:rsidP="003F79A3">
      <w:pPr>
        <w:spacing w:after="0" w:line="24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3. Основные права и обязанности работников</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3.1. Работник ДОУ имеет права и обязанности, предусмотренные трудовым договором, а также все иные права и обязанности, предусмотренные Трудовым кодексом РФ, Законом </w:t>
      </w:r>
      <w:r>
        <w:rPr>
          <w:rFonts w:ascii="Times New Roman" w:eastAsia="Times New Roman" w:hAnsi="Times New Roman" w:cs="Times New Roman"/>
          <w:color w:val="000000" w:themeColor="text1"/>
          <w:sz w:val="24"/>
          <w:szCs w:val="24"/>
        </w:rPr>
        <w:lastRenderedPageBreak/>
        <w:t>от 29 декабря 2012 г. № 273-ФЗ «Об образовании в Российской Федерации», иными федеральными законами и нормативными правовыми актами, которые предусмотрены для соответствующей категории работников.</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3.2. Работник ДОУ имеет право на: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3.2.1. предоставление ему работы, обусловленной трудовым договором;</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3.2.2. рабочее место, соответствующее государственным нормативным требованиям охраны труда и условиям, предусмотренным коллективным договором;</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3.2.3.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3.2.4. отдых, обеспечиваемый установлением предусмотренной продолжительности рабочего времени, предоставлением еженедельных выходных дней, нерабочих праздничных </w:t>
      </w:r>
      <w:proofErr w:type="spellStart"/>
      <w:proofErr w:type="gramStart"/>
      <w:r>
        <w:rPr>
          <w:rFonts w:ascii="Times New Roman" w:eastAsia="Times New Roman" w:hAnsi="Times New Roman" w:cs="Times New Roman"/>
          <w:color w:val="000000" w:themeColor="text1"/>
          <w:sz w:val="24"/>
          <w:szCs w:val="24"/>
        </w:rPr>
        <w:t>дней,оплачиваемых</w:t>
      </w:r>
      <w:proofErr w:type="spellEnd"/>
      <w:proofErr w:type="gramEnd"/>
      <w:r>
        <w:rPr>
          <w:rFonts w:ascii="Times New Roman" w:eastAsia="Times New Roman" w:hAnsi="Times New Roman" w:cs="Times New Roman"/>
          <w:color w:val="000000" w:themeColor="text1"/>
          <w:sz w:val="24"/>
          <w:szCs w:val="24"/>
        </w:rPr>
        <w:t xml:space="preserve"> ежегодных отпусков;</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3.2.5. полную и достоверную информацию об условиях труда и требованиях охраны труда на рабочем месте;</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3.2.6. подготовку и дополнительное профессиональное образование в порядке, предусмотренном Трудовым кодексом РФ и иными федеральными законами;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3.2.7. объединение, включая право на создание профсоюзов и участие в них;</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3.2.8. участие в управлении ДОУ в формах, предусмотренных Трудовым кодексом РФ, иными федеральными законами и коллективным договором;</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3.2.9.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3.2.10. защиту своих трудовых прав, свобод и законных интересов всеми не запрещенными законом способами;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3.2.11. разрешение индивидуальных и коллективных трудовых споров, включая право на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забастовку, в порядке, установленном Трудовым кодексом РФ и иными федеральными законами;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3.2.12. возмещение вреда, причиненного в связи с исполнением трудовых обязанностей, 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компенсацию морального вреда в порядке, установленном Трудовым кодексом РФ и иными федеральными законами;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3.2.13. обязательное социальное страхование в порядке и случаях, предусмотренных федеральными законами.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3.3. Работник ДОУ обязан:</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3.3.1. добросовестно исполнять свои трудовые обязанности, возложенные на него </w:t>
      </w:r>
      <w:proofErr w:type="spellStart"/>
      <w:r>
        <w:rPr>
          <w:rFonts w:ascii="Times New Roman" w:eastAsia="Times New Roman" w:hAnsi="Times New Roman" w:cs="Times New Roman"/>
          <w:color w:val="000000" w:themeColor="text1"/>
          <w:sz w:val="24"/>
          <w:szCs w:val="24"/>
        </w:rPr>
        <w:t>трудовымдоговором</w:t>
      </w:r>
      <w:proofErr w:type="spellEnd"/>
      <w:r>
        <w:rPr>
          <w:rFonts w:ascii="Times New Roman" w:eastAsia="Times New Roman" w:hAnsi="Times New Roman" w:cs="Times New Roman"/>
          <w:color w:val="000000" w:themeColor="text1"/>
          <w:sz w:val="24"/>
          <w:szCs w:val="24"/>
        </w:rPr>
        <w:t>;</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3.3.2. соблюдать правила внутреннего трудового распорядка, трудовую дисциплину;</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3.3.3. выполнять установленные нормы труда;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3.3.4. соблюдать требования по охране труда и обеспечению безопасности труда;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3.3.5.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3.3.6. незамедлительно сообщать работодателю либо непосредственному руководителю о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возникновении ситуации, представляющей угрозу жизни и здоровью людей, сохранности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3.3.7. по направлению работодателя проходить периодические медицинские осмотры.</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3.4. Педагогические работники ДОУ пользуются следующими академическими правами и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свободами: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3.4.1. свобода преподавания, свободное выражение своего мнения, свобода от вмешательства в профессиональную деятельность;</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3.4.2. свобода выбора и использования педагогически обоснованных форм, средств, методов обучения и воспитания;</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3.4.3.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3.4.4.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3.4.5. право на участие в разработке образовательных программ, в том числе учебных </w:t>
      </w:r>
      <w:proofErr w:type="spellStart"/>
      <w:proofErr w:type="gramStart"/>
      <w:r>
        <w:rPr>
          <w:rFonts w:ascii="Times New Roman" w:eastAsia="Times New Roman" w:hAnsi="Times New Roman" w:cs="Times New Roman"/>
          <w:color w:val="000000" w:themeColor="text1"/>
          <w:sz w:val="24"/>
          <w:szCs w:val="24"/>
        </w:rPr>
        <w:t>планов,календарных</w:t>
      </w:r>
      <w:proofErr w:type="spellEnd"/>
      <w:proofErr w:type="gramEnd"/>
      <w:r>
        <w:rPr>
          <w:rFonts w:ascii="Times New Roman" w:eastAsia="Times New Roman" w:hAnsi="Times New Roman" w:cs="Times New Roman"/>
          <w:color w:val="000000" w:themeColor="text1"/>
          <w:sz w:val="24"/>
          <w:szCs w:val="24"/>
        </w:rPr>
        <w:t xml:space="preserve"> учебных графиков, рабочих учебных предметов, курсов, дисциплин (модулей), методических материалов и иных компонентов образовательных программ;</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3.4.6.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3.4.7. право на бесплатное пользование библиотеками и информационными ресурсами, а также доступ в порядке, установленном локальными нормативными актами ДОУ,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ДОУ;</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3.4.8. право на бесплатное пользование образовательными, методическими и научными услугами ДОУ в порядке, установленном законодательством Российской Федерации или локальными нормативными актами;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3.4.9. право на участие в управлении ДОУ, в том числе в коллегиальных органах управления, в порядке, установленном уставом ДОУ;</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3.4.10. право на участие в обсуждении вопросов, относящихся к деятельности ДОУ, в том числе через органы управления и общественные организации;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3.4.11.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3.4.12. право на обращение в комиссию по урегулированию споров между участниками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образовательных отношений;</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3.4.13. право на защиту профессиональной чести и достоинства, на справедливое и </w:t>
      </w:r>
      <w:proofErr w:type="spellStart"/>
      <w:r>
        <w:rPr>
          <w:rFonts w:ascii="Times New Roman" w:eastAsia="Times New Roman" w:hAnsi="Times New Roman" w:cs="Times New Roman"/>
          <w:color w:val="000000" w:themeColor="text1"/>
          <w:sz w:val="24"/>
          <w:szCs w:val="24"/>
        </w:rPr>
        <w:t>объективноерасследование</w:t>
      </w:r>
      <w:proofErr w:type="spellEnd"/>
      <w:r>
        <w:rPr>
          <w:rFonts w:ascii="Times New Roman" w:eastAsia="Times New Roman" w:hAnsi="Times New Roman" w:cs="Times New Roman"/>
          <w:color w:val="000000" w:themeColor="text1"/>
          <w:sz w:val="24"/>
          <w:szCs w:val="24"/>
        </w:rPr>
        <w:t xml:space="preserve"> нарушения норм профессиональной этики педагогических работников.</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3.5. Педагогические работники ДОУ имеют следующие трудовые права и социальные гарантии: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3.5.1. право на сокращенную продолжительность рабочего времени;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3.5.2. право на дополнительное профессиональное образование по профилю педагогической деятельности не реже чем один раз в три года;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3.5.3. право на ежегодный основной удлиненный оплачиваемый отпуск, продолжительность которого определяется Правительством Российской Федерации;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3.5.4. право на длительный отпуск сроком до одного года не реже чем через каждые десять лет непрерывной педагогической работы в порядке, установленном Министерством образования и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науки Российской Федерации;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3.5.5. право на досрочное назначение страховой пенсии по старости в порядке, установленном законодательством Российской Федерации;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3.5.6.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3.5.7. иные трудовые права, меры социальной поддержки, установленные федеральными законами и иными нормативными правовыми актами.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3.6. Педагогические работники ДОУ обязаны:</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3.6.1. осуществлять свою деятельность на высоком профессиональном уровне, обеспечивать в полном объеме реализацию преподаваемого учебного предмета, курса, дисциплины (модуля) в соответствии с утвержденной рабочей программой;</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3.6.2. соблюдать правовые, нравственные и этические нормы, следовать требованиям профессиональной этики;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3.6.3. уважать честь и достоинство обучающихся и других участников образовательных отношений;</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3.6.4.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3.6.5. применять педагогически обоснованные и обеспечивающие высокое качество образования формы, методы обучения и воспитания;</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3.6.6.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3.6.7. систематически повышать свой профессиональный уровень, по направлению ДОУ получать дополнительное профессиональное образование;</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3.6.8. проходить аттестацию на соответствие занимаемой должности в порядке, установленном законодательством об образовании;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3.6.9.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ДОУ;</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3.6.10. проходить в установленном законодательством Российской Федерации порядке обучение и проверку знаний и навыков в области охраны труда;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3.6.11. соблюдать устав ДОУ, положение о специализированном структурном подразделении ДОУ, настоящие Правила;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3.6.12. при осуществлении академических прав и свобод соблюдать права и свободы других участников образовательных отношений, требования законодательства РФ, нормы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профессиональной этики педагогических работников, закрепленные в локальных нормативных актах ДОУ.</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3.7. Конкретные трудовые обязанности работников ДОУ определяются трудовым договором и должностной инструкцией, соответствующими локальными нормативными актами, федеральными законами и иными нормативными правовыми актами.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p>
    <w:p w:rsidR="003F79A3" w:rsidRDefault="003F79A3" w:rsidP="003F79A3">
      <w:pPr>
        <w:spacing w:after="0" w:line="24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lastRenderedPageBreak/>
        <w:t>4. Основные права и обязанности работодателя</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4.1. Работодатель имеет право:</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4.1.1. заключать, изменять и расторгать трудовые договоры с работниками в порядке и на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условиях, установленных Трудовым кодексом РФ и иными федеральными законами;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4.1.2. вести коллективные переговоры и заключать коллективные договоры;</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4.1.3. поощрять работников за добросовестный эффективный труд;</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4.1.4. требовать от работников исполнения ими трудовых обязанностей и бережного отношения к имуществу ДОУ и других работников, соблюдения настоящих Правил, иных локальных нормативных актов ДОУ;</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4.1.5. привлекать работников к дисциплинарной и материальной ответственности в порядке, установленном Трудовым кодексом РФ и иными федеральными законами;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4.1.6. реализовывать права, предоставленные ему законодательством о специальной оценке условий труда;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4.1.7. разрабатывать и принимать локальные нормативные акты;</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4.1.8. устанавливать штатное расписание ДОУ;</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4.1.9. распределять должностные обязанности между работниками ДОУ.</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4.2. Работодатель обязан:</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4.2.1.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4.2.2. предоставлять работникам работу, обусловленную трудовым договором;</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4.2.3. обеспечивать безопасность и условия труда, соответствующие государственным нормативным требованиям охраны труда;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4.2.5. обеспечивать работникам равную оплату труда за труд равной ценности;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4.2.6. выплачивать в полном размере причитающуюся работникам заработную плату в сроки, установленные в соответствии с Трудовым кодексом РФ, настоящими Правилами, трудовыми договорами;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4.2.7. вести коллективные переговоры, а также заключать коллективный договор в порядке, установленном Трудовым кодексом РФ;</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4.2.8. предоставлять представителям работников полную и достоверную информацию,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необходимую для заключения коллективного договора, соглашения и контроля за их выполнением;</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4.2.9. знакомить работников под подпись с принимаемыми локальными нормативными актами, непосредственно связанными с их трудовой деятельностью;</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4.2.10.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4.2.11.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w:t>
      </w:r>
      <w:r>
        <w:rPr>
          <w:rFonts w:ascii="Times New Roman" w:eastAsia="Times New Roman" w:hAnsi="Times New Roman" w:cs="Times New Roman"/>
          <w:color w:val="000000" w:themeColor="text1"/>
          <w:sz w:val="24"/>
          <w:szCs w:val="24"/>
        </w:rPr>
        <w:lastRenderedPageBreak/>
        <w:t>устранению выявленных нарушений и сообщать о принятых мерах указанным органам и представителям;</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4.2.12. создавать условия, обеспечивающие участие работников в управлении организацией в предусмотренных Трудовым кодексом РФ, иными федеральными законами и коллективным договором формах;</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4.2.13. обеспечивать бытовые нужды работников, связанные с исполнением ими трудовых обязанностей;</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4.2.14. осуществлять обязательное социальное страхование работников в порядке, установленном федеральными законами;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4.2.15. возмещать вред, причиненный работникам в связи с исполнением ими трудовых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обязанностей, а также компенсировать моральный вред в порядке и на условиях, которые</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установлены Трудовым кодексом РФ, другими федеральными законами и иными нормативными правовыми актами Российской Федерации;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4.2.16.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4.2.17. создавать условия и организовывать дополнительное профессиональное образование работников;</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4.2.18. создавать необходимые условия для охраны и укрепления здоровья, организации питания работников ДОУ.</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p>
    <w:p w:rsidR="003F79A3" w:rsidRDefault="003F79A3" w:rsidP="003F79A3">
      <w:pPr>
        <w:spacing w:after="0" w:line="24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5. Рабочее время и его использование</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5.1. Режим работы ДОУ определяется уставом и обеспечивается соответствующими приказами (распоряжениями) директора ДОУ;</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График работы школьной библиотеки определяется директором ДОУ.</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5.2. Режим рабочего времени и времени отдыха педагогических работников и иных работников ДОУ устанавливается настоящими Правилами в соответствии с трудовым законодательством, иными нормативными правовыми актами, содержащими нормы трудового права, коллективным договором с учетом:</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а) режима деятельности ДОУ, связанного с пребыванием обучающихся в течение определенного времени, сезона, сменностью учебных, тренировочных занятий и другими особенностями работы ДОУ;</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б) нормативных правовых актов </w:t>
      </w:r>
      <w:proofErr w:type="spellStart"/>
      <w:r>
        <w:rPr>
          <w:rFonts w:ascii="Times New Roman" w:eastAsia="Times New Roman" w:hAnsi="Times New Roman" w:cs="Times New Roman"/>
          <w:color w:val="000000" w:themeColor="text1"/>
          <w:sz w:val="24"/>
          <w:szCs w:val="24"/>
        </w:rPr>
        <w:t>Минобрнауки</w:t>
      </w:r>
      <w:proofErr w:type="spellEnd"/>
      <w:r>
        <w:rPr>
          <w:rFonts w:ascii="Times New Roman" w:eastAsia="Times New Roman" w:hAnsi="Times New Roman" w:cs="Times New Roman"/>
          <w:color w:val="000000" w:themeColor="text1"/>
          <w:sz w:val="24"/>
          <w:szCs w:val="24"/>
        </w:rPr>
        <w:t xml:space="preserve"> России;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 объема фактической учебной (тренировочной) нагрузки (педагогической работы) педагогических работников;</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г)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 времени, необходимого для выполнения педагогическими работниками и иными работниками ДОУ дополнительной работы за дополнительную оплату по соглашению сторон трудового договора.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5.3. Режим работы директора ДОУ определяется графиком работы с учетом необходимости обеспечения руководящих функций.</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5.4. Инженерно-техническим, административно-хозяйственным, производственным, учебно-вспомогательным и иным (непедагогическим) работникам ДОУ, осуществляющим </w:t>
      </w:r>
      <w:r>
        <w:rPr>
          <w:rFonts w:ascii="Times New Roman" w:eastAsia="Times New Roman" w:hAnsi="Times New Roman" w:cs="Times New Roman"/>
          <w:color w:val="000000" w:themeColor="text1"/>
          <w:sz w:val="24"/>
          <w:szCs w:val="24"/>
        </w:rPr>
        <w:lastRenderedPageBreak/>
        <w:t>вспомогательные функции, устанавливается продолжительность рабочего времени 40 часов в неделю, за исключением случаев, установленных трудовым законодательством.</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5.5. Продолжительность рабочего времени для обслуживающего персонала и рабочих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определяется графиком сменности, составляемым с соблюдением установленной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продолжительности рабочего времени за неделю или другой учетный период. График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утверждается директором ДОУ.</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5.6. Педагогическим работникам ДОУ устанавливается сокращенная продолжительность рабочего времени – не более 36 часов в неделю.</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5.7. В зависимости от занимаемой должности в рабочее время педагогических работников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5.8. Продолжительность рабочего времени (норма часов педагогической работы за ставку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заработной платы) педагогического работника ДОУ определяется в зависимости от его должности или специальности с учетом особенностей, установленных нормативными правовыми актами </w:t>
      </w:r>
      <w:proofErr w:type="spellStart"/>
      <w:r>
        <w:rPr>
          <w:rFonts w:ascii="Times New Roman" w:eastAsia="Times New Roman" w:hAnsi="Times New Roman" w:cs="Times New Roman"/>
          <w:color w:val="000000" w:themeColor="text1"/>
          <w:sz w:val="24"/>
          <w:szCs w:val="24"/>
        </w:rPr>
        <w:t>Минобрнауки</w:t>
      </w:r>
      <w:proofErr w:type="spellEnd"/>
      <w:r>
        <w:rPr>
          <w:rFonts w:ascii="Times New Roman" w:eastAsia="Times New Roman" w:hAnsi="Times New Roman" w:cs="Times New Roman"/>
          <w:color w:val="000000" w:themeColor="text1"/>
          <w:sz w:val="24"/>
          <w:szCs w:val="24"/>
        </w:rPr>
        <w:t xml:space="preserve"> России.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5.9. Норма часов для педагогических работников, ведущих учебную и преподавательскую работу, определяется в порядке, установленном </w:t>
      </w:r>
      <w:proofErr w:type="spellStart"/>
      <w:r>
        <w:rPr>
          <w:rFonts w:ascii="Times New Roman" w:eastAsia="Times New Roman" w:hAnsi="Times New Roman" w:cs="Times New Roman"/>
          <w:color w:val="000000" w:themeColor="text1"/>
          <w:sz w:val="24"/>
          <w:szCs w:val="24"/>
        </w:rPr>
        <w:t>Минобрнауки</w:t>
      </w:r>
      <w:proofErr w:type="spellEnd"/>
      <w:r>
        <w:rPr>
          <w:rFonts w:ascii="Times New Roman" w:eastAsia="Times New Roman" w:hAnsi="Times New Roman" w:cs="Times New Roman"/>
          <w:color w:val="000000" w:themeColor="text1"/>
          <w:sz w:val="24"/>
          <w:szCs w:val="24"/>
        </w:rPr>
        <w:t xml:space="preserve"> России.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5.10. Нормы часов педагогической работы за ставку заработной платы устанавливаются в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астрономических часах. Для педагогических работников, ведущих преподавательскую работу, нормы часов устанавливаются в астрономических часах, включая короткие перерывы (перемены), динамическую паузу.</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5.11. Нормируемая часть педагогической работы работников, ведущих преподавательскую работу, включает проводимые учебные (тренировочные) занятия, независимо от их продолжительности, и короткие перерывы (перемены) между занятиями, установленные для обучающихся.</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5.12. Учебная (преподавательская) нагрузка исчисляется исходя из продолжительности занятий, не превышающей 45 минут.</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5.13. Конкретная продолжительность занятий, в том числе возможность проведения спаренных занятий, а также перерывов (перемен) между ними предусматривается уставом либо локальным нормативным актом ДОУ с учетом соответствующих санитарно-эпидемиологических правил </w:t>
      </w:r>
      <w:proofErr w:type="spellStart"/>
      <w:r>
        <w:rPr>
          <w:rFonts w:ascii="Times New Roman" w:eastAsia="Times New Roman" w:hAnsi="Times New Roman" w:cs="Times New Roman"/>
          <w:color w:val="000000" w:themeColor="text1"/>
          <w:sz w:val="24"/>
          <w:szCs w:val="24"/>
        </w:rPr>
        <w:t>инормативов</w:t>
      </w:r>
      <w:proofErr w:type="spellEnd"/>
      <w:r>
        <w:rPr>
          <w:rFonts w:ascii="Times New Roman" w:eastAsia="Times New Roman" w:hAnsi="Times New Roman" w:cs="Times New Roman"/>
          <w:color w:val="000000" w:themeColor="text1"/>
          <w:sz w:val="24"/>
          <w:szCs w:val="24"/>
        </w:rPr>
        <w:t>.</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5.14. Выполнение учебной (преподавательской) нагрузки регулируется расписанием занятий.</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5.15. При определении учебной нагрузки педагогических работников в ДОУ ее объем устанавливается по выполнению учебной (преподавательской) работы во взаимодействии с обучающимися по видам учебной деятельности, установленным учебным планом (индивидуальным учебным планом), текущему контролю успеваемости, промежуточной и итоговой аттестации обучающихся.</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5.16. Объем учебной нагрузки педагогических работников ДОУ, выполняющих учебную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(преподавательскую) работу, определяется ежегодно на начало учебного года (тренировочного периода, спортивного сезона) и устанавливается локальным нормативным актом ДОУ.</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5.17. Объем учебной нагрузки, установленный педагогическому работнику, оговаривается в его трудовом договоре.</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5.18. Объем учебной нагрузки педагогических работников ДОУ, установленный на начало учебного года, не может быть изменен в текущем учебном году по инициативе ДОУ, за исключением изменения объема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групп.</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5.19. Объем учебной нагрузки педагогических работников ДОУ, установленный в текущем учебном году, не может быть изменен по инициативе ДОУ на следующий учебный год (тренировочный период, спортивный сезон), за исключением случаев изменения учебной нагрузки </w:t>
      </w:r>
      <w:proofErr w:type="spellStart"/>
      <w:r>
        <w:rPr>
          <w:rFonts w:ascii="Times New Roman" w:eastAsia="Times New Roman" w:hAnsi="Times New Roman" w:cs="Times New Roman"/>
          <w:color w:val="000000" w:themeColor="text1"/>
          <w:sz w:val="24"/>
          <w:szCs w:val="24"/>
        </w:rPr>
        <w:t>педагогическихработников</w:t>
      </w:r>
      <w:proofErr w:type="spellEnd"/>
      <w:r>
        <w:rPr>
          <w:rFonts w:ascii="Times New Roman" w:eastAsia="Times New Roman" w:hAnsi="Times New Roman" w:cs="Times New Roman"/>
          <w:color w:val="000000" w:themeColor="text1"/>
          <w:sz w:val="24"/>
          <w:szCs w:val="24"/>
        </w:rPr>
        <w:t xml:space="preserve"> в сторону ее снижения, связанного с уменьшением количества часов по </w:t>
      </w:r>
      <w:proofErr w:type="spellStart"/>
      <w:r>
        <w:rPr>
          <w:rFonts w:ascii="Times New Roman" w:eastAsia="Times New Roman" w:hAnsi="Times New Roman" w:cs="Times New Roman"/>
          <w:color w:val="000000" w:themeColor="text1"/>
          <w:sz w:val="24"/>
          <w:szCs w:val="24"/>
        </w:rPr>
        <w:t>учебнымпланам</w:t>
      </w:r>
      <w:proofErr w:type="spellEnd"/>
      <w:r>
        <w:rPr>
          <w:rFonts w:ascii="Times New Roman" w:eastAsia="Times New Roman" w:hAnsi="Times New Roman" w:cs="Times New Roman"/>
          <w:color w:val="000000" w:themeColor="text1"/>
          <w:sz w:val="24"/>
          <w:szCs w:val="24"/>
        </w:rPr>
        <w:t>, учебным графикам, сокращением количества обучающихся, занимающихся, групп, сокращением количества классов (классов-комплектов).</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5.20. Об изменениях объема учебной нагрузки (увеличении или снижении), а также о причинах, вызвавших необходимость таких изменений, ДОУ уведомляет педагогических работников в письменной форме не позднее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5.21. Учебная нагрузка учителей и преподавателей определяется с учетом количества часов по учебным планам, рабочим программам учебных предметов, образовательным программам, кадрового обеспечения ДОУ.</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Локальные нормативные акты ДОУ по вопросам определения учебной нагрузки педагогических работников, осуществляющих учебную (преподавательскую) работу, 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также ее изменения принимаются с учетом мнения профсоюзного комитета ДОУ.</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5.22. В случаях, предусмотренных нормативными правовыми актами </w:t>
      </w:r>
      <w:proofErr w:type="spellStart"/>
      <w:r>
        <w:rPr>
          <w:rFonts w:ascii="Times New Roman" w:eastAsia="Times New Roman" w:hAnsi="Times New Roman" w:cs="Times New Roman"/>
          <w:color w:val="000000" w:themeColor="text1"/>
          <w:sz w:val="24"/>
          <w:szCs w:val="24"/>
        </w:rPr>
        <w:t>Минобрнауки</w:t>
      </w:r>
      <w:proofErr w:type="spellEnd"/>
      <w:r>
        <w:rPr>
          <w:rFonts w:ascii="Times New Roman" w:eastAsia="Times New Roman" w:hAnsi="Times New Roman" w:cs="Times New Roman"/>
          <w:color w:val="000000" w:themeColor="text1"/>
          <w:sz w:val="24"/>
          <w:szCs w:val="24"/>
        </w:rPr>
        <w:t xml:space="preserve"> России, учителям, которым не может быть обеспечена учебная нагрузка в объеме, соответствующем норме часов учебной работы, установленной за ставку заработной платы, гарантируется выплата ставки заработной платы в полном размере при условии догрузки до установленной нормы часов другой педагогической работой.</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5.23. При возложении на учителей ДОУ, для которых ДОУ является основным местом работы, обязанностей по обучению на дому детей, которые по состоянию здоровья не могут посещать ДОУ, количество часов, установленное для обучения таких детей, включается в учебную нагрузку учителей.</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5.24. Учебная нагрузка, выполненная в порядке замещения временно отсутствующих по болезни и другим причинам учителей и преподавателей, оплачивается дополнительно.</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5.25. 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учебной нагрузки и размер оплаты.</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5.26. Выполнение педагогической работы учителями, преподавателями, педагогами дополнительного образования, старшими педагогами дополнительного образования, </w:t>
      </w:r>
      <w:r>
        <w:rPr>
          <w:rFonts w:ascii="Times New Roman" w:eastAsia="Times New Roman" w:hAnsi="Times New Roman" w:cs="Times New Roman"/>
          <w:color w:val="000000" w:themeColor="text1"/>
          <w:sz w:val="24"/>
          <w:szCs w:val="24"/>
        </w:rPr>
        <w:lastRenderedPageBreak/>
        <w:t xml:space="preserve">тренерами-преподавателями, старшими тренерами-преподавателями ДОУ характеризуется </w:t>
      </w:r>
      <w:proofErr w:type="spellStart"/>
      <w:r>
        <w:rPr>
          <w:rFonts w:ascii="Times New Roman" w:eastAsia="Times New Roman" w:hAnsi="Times New Roman" w:cs="Times New Roman"/>
          <w:color w:val="000000" w:themeColor="text1"/>
          <w:sz w:val="24"/>
          <w:szCs w:val="24"/>
        </w:rPr>
        <w:t>наличиемустановленных</w:t>
      </w:r>
      <w:proofErr w:type="spellEnd"/>
      <w:r>
        <w:rPr>
          <w:rFonts w:ascii="Times New Roman" w:eastAsia="Times New Roman" w:hAnsi="Times New Roman" w:cs="Times New Roman"/>
          <w:color w:val="000000" w:themeColor="text1"/>
          <w:sz w:val="24"/>
          <w:szCs w:val="24"/>
        </w:rPr>
        <w:t xml:space="preserve"> норм времени только для выполнения педагогической работы, связанной с учебной (преподавательской) работой, которая выражается в фактическом объеме их учебной (тренировочной) нагрузки.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5.27. К другой части педагогической работы работников ДОУ, ведущих преподавательскую работу, требующей затрат рабочего времени, которое не конкретизировано по количеству часов (далее – другая часть педагогической работы), относится выполнение видов работы, предусмотренной квалификационными характеристиками по занимаемой должности.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5.28. Другая часть педагогической работы, определяемая с учетом должностных обязанностей, предусмотренных квалификационными характеристиками по должностям, занимаемым работниками, ведущими преподавательскую работу, а также дополнительных видов работ, непосредственно связанных с образовательной деятельностью, выполняемых с их письменного согласия за дополнительную оплату, регулируется следующим образом:</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самостоятельно педагогическим работником ДОУ – подготовка к осуществлению образовательной деятельности и выполнению обязанностей по обучению, воспитанию обучающихся и (или) организации образовательной деятельности, участие в разработке рабочих программ предметов, курсов, дисциплин (модулей) (в соответствии с требованиями федеральных государственных образовательных стандартов и с правом использования как типовых, так и авторских рабочих программ), изучение индивидуальных способностей, интересов и склонностей обучающихся;</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в порядке, устанавливаемом настоящими Правилами, – ведение журнала и дневников обучающихся в электронной (либо в бумажной) форме;</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настоящими Правилами – организация и проведение методической, диагностической 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консультативной помощи родителям (законным представителям) обучающихся;</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планами и графиками ДОУ, утверждаемыми локальными нормативными актами ДОУ в порядке, установленном трудовым законодательством, – выполнение обязанностей, связанных с участием в работе педагогических советов, методических советов (объединений), работой по проведению родительских собраний;</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графиками, планами, расписаниями, утверждаемыми локальными нормативными актами ДОУ, коллективным договором, – выполнение дополнительной индивидуальной и (или) групповой работы с обучающимися, участие в оздоровительных, воспитательных и других мероприятиях, проводимых в целях реализации образовательных программ в ДОУ,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(с указанием в локальном нормативном акте, коллективном договоре порядка и условий выполнения работ);</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трудовым договором (дополнительным соглашением к трудовому договору) – выполнение с письменного согласия дополнительных видов работ, непосредственно связанных с образовательной деятельностью, на условиях дополнительной оплаты (классное руководство;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проверка письменных работ; заведование учебными кабинетами, лабораториями, мастерскими, учебно-опытными участками;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руководство методическими объединениями;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другие дополнительные виды работ с указанием в трудовом договоре их содержания, срока выполнения и размера оплаты);</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 xml:space="preserve">– локальными нормативными актами ДОУ – периодические кратковременные дежурства в ДОУ в период осуществления образовательного процесса, которые при необходимости организуются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w:t>
      </w:r>
      <w:proofErr w:type="gramStart"/>
      <w:r>
        <w:rPr>
          <w:rFonts w:ascii="Times New Roman" w:eastAsia="Times New Roman" w:hAnsi="Times New Roman" w:cs="Times New Roman"/>
          <w:color w:val="000000" w:themeColor="text1"/>
          <w:sz w:val="24"/>
          <w:szCs w:val="24"/>
        </w:rPr>
        <w:t>во время</w:t>
      </w:r>
      <w:proofErr w:type="gram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перерывовмежду</w:t>
      </w:r>
      <w:proofErr w:type="spellEnd"/>
      <w:r>
        <w:rPr>
          <w:rFonts w:ascii="Times New Roman" w:eastAsia="Times New Roman" w:hAnsi="Times New Roman" w:cs="Times New Roman"/>
          <w:color w:val="000000" w:themeColor="text1"/>
          <w:sz w:val="24"/>
          <w:szCs w:val="24"/>
        </w:rPr>
        <w:t xml:space="preserve"> занятиями, устанавливаемых для отдыха обучающихся различной степени активности, приема ими пищи.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5.29. При составлении графика дежурств в ДОУ работников, ведущих преподавательскую работу, в период проведения занятий, до их начала и после окончания занятий учитываются сменность работы ДОУ, режим рабочего времени каждого работника, ведущего преподавательскую работу, в соответствии с расписанием занятий, общим планом мероприятий, а также другие особенности работы – с тем, чтобы не допускать случаев длительного дежурства работников, ведущих преподавательскую работу, и дежурства в дни, когда учебная (тренировочная) нагрузка отсутствует или незначительна. В дни работы работники ДОУ, ведущие преподавательскую работу, привлекаются к дежурству в организации не ранее чем за 20 минут до начала занятий и не позднее 20 минут после окончания их последнего занятия.</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5.30. В дни недели (периоды времени, в течение которых функционирует ДОУ), свободные для работников, ведущих преподавательскую работу, от проведения занятий по расписанию и выполнения непосредственно в ДОУ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ДОУ не требуется.</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5.31. При наличии возможности ДОУ составляет расписание занятий, планы и графики работ таким образом, чтобы работники, ведущие преподавательскую работу, имели свободный день с целью использования его для дополнительного профессионального образования, самообразования, подготовки к занятиям.</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5.32. Режим рабочего времени учителей 1-х классов определяется с учетом санитарно-</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эпидемиологических правил и нормативов, предусматривающих использование «ступенчатого» режима обучения в первом полугодии (в сентябре–октябре – по три урока в день по 35 минут каждый, в ноябре–декабре – по четыре урока по 35 минут каждый; январь–май – по четыре урока по 45 минут каждый), а также «динамическую паузу» (большую перемену) в середине учебного дня продолжительностью не менее 40 минут. Указанный режим обучения на порядке определения учебной нагрузки и оплате труда учителей не отражается.</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5.33. ДОУ при составлении графиков работы педагогических и иных работников исключает перерывы в рабочем времени, составляющие более двух часов подряд, не связанные с отдыхом и приемом пищи педагогических работников, за исключением случаев, предусмотренных нормативными правовыми актами.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5.34. При составлении расписаний занятий ДОУ исключает нерациональные затраты времени педагогических работников, ведущих преподавательскую работу, с тем чтобы не нарушалась их непрерывная последовательность и между занятиями не образовывались длительные перерывы, которые для них рабочим временем не являются в отличие от коротких перерывов (перемен), установленных для обучающихся.</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5.35. 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5.36. Рабочий день учителя начинается за 10 минут до начала его уроков. Урок начинается со вторым сигналом (звонком) о его начале, а прекращается с сигналом (звонком), </w:t>
      </w:r>
      <w:r>
        <w:rPr>
          <w:rFonts w:ascii="Times New Roman" w:eastAsia="Times New Roman" w:hAnsi="Times New Roman" w:cs="Times New Roman"/>
          <w:color w:val="000000" w:themeColor="text1"/>
          <w:sz w:val="24"/>
          <w:szCs w:val="24"/>
        </w:rPr>
        <w:lastRenderedPageBreak/>
        <w:t>извещающим о его окончании. Учитель не имеет права оставлять учащихся без надзора в период учебных занятий, а в случаях, установленных приказом директора ДОУ, и в перерывах между занятиями.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5.37. Вход в класс (группу) после начала урока (занятия) разрешается только директору ДОУ и его заместителям в целях контроля.</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5.38. Наступление каникул для обучающихся, в том числе обучающихся на дому, не является основанием для уменьшения учителям учебной нагрузки и заработной платы, в том числе в случаях, когда заключение медицинской организации, являющееся основанием для организации обучения на дому, действительно только до окончания учебного года.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5.39. Периоды каникулярного времени, установленные для обучающихся ДОУ и 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являются для них рабочим временем с оплатой труда в соответствии с законодательством Российской Федерации.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5.40. В каникулярное время, не совпадающее с отпуском педагогических работников, уточняется режим их рабочего времени. Педагогические работники в каникулярное время выполняют педагогическую (в том числе методическую и организационную) работу, связанную с реализацией образовательной программы, в пределах нормируемой части их педагогической работы (установленного объема учебной (тренировочной) нагрузки), определенной им до начала каникулярного времени, а также времени, необходимого для выполнения другой педагогической работы.</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5.41. Режим рабочего времени учителей, осуществляющих обучение детей на дому в соответствии с медицинским заключением, в каникулярное время определяется с учетом количества часов указанного обучения таких детей, установленного им до начала каникул.</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5.42. 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w:t>
      </w:r>
      <w:proofErr w:type="spellStart"/>
      <w:r>
        <w:rPr>
          <w:rFonts w:ascii="Times New Roman" w:eastAsia="Times New Roman" w:hAnsi="Times New Roman" w:cs="Times New Roman"/>
          <w:color w:val="000000" w:themeColor="text1"/>
          <w:sz w:val="24"/>
          <w:szCs w:val="24"/>
        </w:rPr>
        <w:t>трудовымзаконодательством</w:t>
      </w:r>
      <w:proofErr w:type="spellEnd"/>
      <w:r>
        <w:rPr>
          <w:rFonts w:ascii="Times New Roman" w:eastAsia="Times New Roman" w:hAnsi="Times New Roman" w:cs="Times New Roman"/>
          <w:color w:val="000000" w:themeColor="text1"/>
          <w:sz w:val="24"/>
          <w:szCs w:val="24"/>
        </w:rPr>
        <w:t xml:space="preserve"> порядке.</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5.43. 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5.44. Работники из числа учебно-вспомогательного и обслуживающего персонала ДОУ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Российской Федерации.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5.45. Режим рабочего времени всех работников ДОУ в каникулярное время регулируется</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локальными нормативными актами ДОУ и графиками работ с указанием их характера и особенностей.</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5.46. Периоды отмены (приостановки) занятий (деятельности ДОУ по реализации образовательной программы, присмотру и уходу за детьми) для обучающихся в отдельных классах (группах) либо в целом по ДОУ по санитарно-эпидемиологическим, климатическим и другим основаниям являются рабочим временем педагогических работников и иных работников ДОУ и регулируются в порядке, который установлен для каникулярного времени.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p>
    <w:p w:rsidR="003F79A3" w:rsidRDefault="003F79A3" w:rsidP="003F79A3">
      <w:pPr>
        <w:spacing w:after="0" w:line="24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lastRenderedPageBreak/>
        <w:t>6. Время отдыха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6.1. Работникам ДОУ устанавливаются следующие виды времени отдыха: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а) перерывы в течение рабочего дня (смены);</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б) ежедневный (междусменный) отдых;</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 выходные дни (еженедельный непрерывный отдых);</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г) нерабочие праздничные дни;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 отпуска.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6.2. Работникам ДОУ устанавливается перерыв для отдыха и питания продолжительностью 1 час.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Иная продолжительность может быть установлена по соглашению сторон трудового договора и закреплена в трудовом договоре.</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6.2.1. Перерыв для отдыха и питания в рабочее время работников не включается.</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6.2.2. Перерыв для отдыха и питания не устанавливается работникам, продолжительность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ежедневной работы которых не превышает 4 часа в день.</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6.2.3. 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одновременно вместе с обучающимися или отдельно в специально отведенном для этой цели помещении.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6.3. Работникам предоставляются выходные дни (еженедельный непрерывный отдых).</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6.3.1. Продолжительность еженедельного непрерывного отдыха не может быть менее 42 часов.</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6.3.2. При пятидневной рабочей неделе работникам предоставляются два выходных дня в неделю, при шестидневной рабочей неделе – один выходной день.</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6.3.3. Общим выходным днем является воскресенье.</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6.3.4. Для работников, работающих по пятидневной рабочей неделе, вторым выходным днем устанавливается суббота.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6.3.5. Для работников с иным режимом работы порядок предоставления времени отдыха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определяется локальным нормативным актом ДОУ или трудовым договором.</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6.4. Работникам устанавливаются нерабочие праздничные дни.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6.4.1. Нерабочие праздничные дни устанавливаются в соответствии с Трудовым кодексом РФ.</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6.4.2. 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6.5. Работа в выходные и нерабочие праздничные дни запрещается, за исключением случаев, предусмотренных Трудовым кодексом РФ.</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6.6. Работникам предоставляются ежегодные отпуска с сохранением места работы (должности) и среднего заработка.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6.6.1. Работникам предоставляется ежегодный основной оплачиваемый отпуск продолжительностью 28 календарных дней.</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6.6.2. Педагогическим работникам предоставляется ежегодный основной удлиненный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оплачиваемый отпуск. Как правило, отпуска предоставляются в период летних каникул.</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6.6.3. Порядок и условия предоставления ежегодного основного удлиненного оплачиваемого отпуска устанавливает нормативный правовой акт </w:t>
      </w:r>
      <w:proofErr w:type="spellStart"/>
      <w:r>
        <w:rPr>
          <w:rFonts w:ascii="Times New Roman" w:eastAsia="Times New Roman" w:hAnsi="Times New Roman" w:cs="Times New Roman"/>
          <w:color w:val="000000" w:themeColor="text1"/>
          <w:sz w:val="24"/>
          <w:szCs w:val="24"/>
        </w:rPr>
        <w:t>Минобрнауки</w:t>
      </w:r>
      <w:proofErr w:type="spellEnd"/>
      <w:r>
        <w:rPr>
          <w:rFonts w:ascii="Times New Roman" w:eastAsia="Times New Roman" w:hAnsi="Times New Roman" w:cs="Times New Roman"/>
          <w:color w:val="000000" w:themeColor="text1"/>
          <w:sz w:val="24"/>
          <w:szCs w:val="24"/>
        </w:rPr>
        <w:t xml:space="preserve"> России.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6.6.4. Ежегодный основной удлиненный оплачиваемый отпуск может предоставляться иным (непедагогическим) работникам в случаях и порядке, который предусмотрен нормативным правовым актом </w:t>
      </w:r>
      <w:proofErr w:type="spellStart"/>
      <w:r>
        <w:rPr>
          <w:rFonts w:ascii="Times New Roman" w:eastAsia="Times New Roman" w:hAnsi="Times New Roman" w:cs="Times New Roman"/>
          <w:color w:val="000000" w:themeColor="text1"/>
          <w:sz w:val="24"/>
          <w:szCs w:val="24"/>
        </w:rPr>
        <w:t>Минобрнауки</w:t>
      </w:r>
      <w:proofErr w:type="spellEnd"/>
      <w:r>
        <w:rPr>
          <w:rFonts w:ascii="Times New Roman" w:eastAsia="Times New Roman" w:hAnsi="Times New Roman" w:cs="Times New Roman"/>
          <w:color w:val="000000" w:themeColor="text1"/>
          <w:sz w:val="24"/>
          <w:szCs w:val="24"/>
        </w:rPr>
        <w:t xml:space="preserve"> России.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6.7.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Трудовым кодексом РФ, предоставляются ежегодные дополнительные оплачиваемые отпуска.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6.7.1. Ежегодный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труда отнесены к вредным условиям труда 2, 3 или 4-й степени либо опасным условиям </w:t>
      </w:r>
      <w:proofErr w:type="spellStart"/>
      <w:r>
        <w:rPr>
          <w:rFonts w:ascii="Times New Roman" w:eastAsia="Times New Roman" w:hAnsi="Times New Roman" w:cs="Times New Roman"/>
          <w:color w:val="000000" w:themeColor="text1"/>
          <w:sz w:val="24"/>
          <w:szCs w:val="24"/>
        </w:rPr>
        <w:t>труда.Минимальная</w:t>
      </w:r>
      <w:proofErr w:type="spellEnd"/>
      <w:r>
        <w:rPr>
          <w:rFonts w:ascii="Times New Roman" w:eastAsia="Times New Roman" w:hAnsi="Times New Roman" w:cs="Times New Roman"/>
          <w:color w:val="000000" w:themeColor="text1"/>
          <w:sz w:val="24"/>
          <w:szCs w:val="24"/>
        </w:rPr>
        <w:t xml:space="preserve"> продолжительность ежегодного дополнительного оплачиваемого отпуска </w:t>
      </w:r>
      <w:proofErr w:type="spellStart"/>
      <w:r>
        <w:rPr>
          <w:rFonts w:ascii="Times New Roman" w:eastAsia="Times New Roman" w:hAnsi="Times New Roman" w:cs="Times New Roman"/>
          <w:color w:val="000000" w:themeColor="text1"/>
          <w:sz w:val="24"/>
          <w:szCs w:val="24"/>
        </w:rPr>
        <w:t>указаннымработникам</w:t>
      </w:r>
      <w:proofErr w:type="spellEnd"/>
      <w:r>
        <w:rPr>
          <w:rFonts w:ascii="Times New Roman" w:eastAsia="Times New Roman" w:hAnsi="Times New Roman" w:cs="Times New Roman"/>
          <w:color w:val="000000" w:themeColor="text1"/>
          <w:sz w:val="24"/>
          <w:szCs w:val="24"/>
        </w:rPr>
        <w:t xml:space="preserve"> составляет 7 календарных дней.</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6.7.2. Работникам с ненормированным рабочим днем предоставляется ежегодный дополнительный оплачиваемый отпуск.</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Продолжительность отпуска работников с ненормированным рабочим днем составляет три календарных дня.</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Дополнительный оплачиваемый отпуск за ненормированный рабочий день предоставляется следующим работникам ДОУ:</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заместителю директора ДОУ по безопасности;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специалисту по кадрам.</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6.8. Продолжительность ежегодных основного и дополнительных оплачиваемых отпусков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работников исчисляется в календарных днях и максимальным пределом не ограничивается.</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6.9.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6.10. Стаж работы для предоставления ежегодных оплачиваемых отпусков определяется в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порядке, предусмотренном Трудовым кодексом РФ.</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6.11. Очередность предоставления оплачиваемых отпусков определяется ежегодно в</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соответствии с графиком отпусков, утверждаемым ДОУ с учетом мнения профсоюзного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комитета ДОУ.</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6.12. ДОУ утверждает график отпусков не позднее чем за две недели до наступления следующего календарного года.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6.13. О времени начала отпуска ДОУ извещает работника под подпись не позднее чем за две недели до его начала.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6.14. ДОУ продлевает или переносит ежегодный оплачиваемый отпуск с учетом пожеланий работника в случаях, предусмотренных трудовым законодательством.</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6.15. По соглашению между работником и ДОУ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6.16. ДОУ может отозвать работника из отпуска только с его согласия. Неиспользованную в связи с этим часть отпуска ДОУ предоставляет по выбору работника в удобное для него время в течение текущего рабочего года или присоединяет к отпуску за следующий рабочий год.</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6.17.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6.18. Часть ежегодного оплачиваемого отпуска, превышающая 28 календарных дней, по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письменному заявлению работника может быть заменена денежной компенсацией.</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 кодексом РФ).</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6.19. При увольнении работнику выплачивается денежная компенсация за все неиспользованные отпуска.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6.20. Педагогическим работникам ДОУ не реже чем через каждые 10 лет непрерывной педагогической работы предоставляется длительный отпуск сроком до одного года.</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Порядок и условия предоставления длительного отпуска определяет нормативный правовой акт </w:t>
      </w:r>
      <w:proofErr w:type="spellStart"/>
      <w:r>
        <w:rPr>
          <w:rFonts w:ascii="Times New Roman" w:eastAsia="Times New Roman" w:hAnsi="Times New Roman" w:cs="Times New Roman"/>
          <w:color w:val="000000" w:themeColor="text1"/>
          <w:sz w:val="24"/>
          <w:szCs w:val="24"/>
        </w:rPr>
        <w:t>Минобрнауки</w:t>
      </w:r>
      <w:proofErr w:type="spellEnd"/>
      <w:r>
        <w:rPr>
          <w:rFonts w:ascii="Times New Roman" w:eastAsia="Times New Roman" w:hAnsi="Times New Roman" w:cs="Times New Roman"/>
          <w:color w:val="000000" w:themeColor="text1"/>
          <w:sz w:val="24"/>
          <w:szCs w:val="24"/>
        </w:rPr>
        <w:t xml:space="preserve"> России.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p>
    <w:p w:rsidR="003F79A3" w:rsidRDefault="003F79A3" w:rsidP="003F79A3">
      <w:pPr>
        <w:spacing w:after="0" w:line="24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7. Поощрения за успехи в работе</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поощрения:</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а) объявление благодарности;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б) выдача премии;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 награждение ценным подарком;</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г) награждение почетными грамотами.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7.2. Поощрения применяются работодателем. Представительный орган работников ДОУ вправе выступить с инициативой поощрения работника, которая подлежит обязательному рассмотрению работодателем.</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7.3. За особые трудовые заслуги работники ДОУ представляются к награждению орденами, 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 xml:space="preserve">7.4. При применении мер поощрения сочетается материальное и моральное стимулирование труда. Поощрения объявляются в приказе (распоряжении), доводятся до сведения всего коллектива ДОУ и заносятся в трудовую книжку работника.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p>
    <w:p w:rsidR="003F79A3" w:rsidRDefault="003F79A3" w:rsidP="003F79A3">
      <w:pPr>
        <w:spacing w:after="0" w:line="24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8. Ответственность за нарушение трудовой дисциплины.</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 ДОУ, настоящими Правилами, иными локальными нормативными актами ДОУ, должностными инструкциями или трудовым договором, влечет за собой применение мер дисциплинарного воздействия, а также применение иных мер, предусмотренных действующим законодательством.</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8.2. За нарушение трудовой дисциплины работодатель может наложить следующие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дисциплинарные взыскания:</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а) замечание;</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б) выговор;</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 увольнение по соответствующим основаниям.</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8.3. До наложения взыскания от работника должны быть затребованы объяснения в письменной форме. Отказ работника дать объяснения не является основанием для наложения дисциплинарного взыскания. В этом случае составляется акт об отказе работника дать письменное объяснение.</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Дисциплинарное взыскание не может быть наложено после шести месяцев, прошедших со дня совершения проступка. В указанные сроки не включается время производства по уголовному делу.</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Для некоторых видов нарушений трудовым законодательством могут быть установлены иные сроки привлечения к дисциплинарной ответственности.</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8.4. За каждое нарушение трудовой дисциплины может быть наложено только одно дисциплинарное взыскание. При этом должны учитываться тяжесть совершенного </w:t>
      </w:r>
      <w:proofErr w:type="spellStart"/>
      <w:proofErr w:type="gramStart"/>
      <w:r>
        <w:rPr>
          <w:rFonts w:ascii="Times New Roman" w:eastAsia="Times New Roman" w:hAnsi="Times New Roman" w:cs="Times New Roman"/>
          <w:color w:val="000000" w:themeColor="text1"/>
          <w:sz w:val="24"/>
          <w:szCs w:val="24"/>
        </w:rPr>
        <w:t>проступка,обстоятельства</w:t>
      </w:r>
      <w:proofErr w:type="spellEnd"/>
      <w:proofErr w:type="gramEnd"/>
      <w:r>
        <w:rPr>
          <w:rFonts w:ascii="Times New Roman" w:eastAsia="Times New Roman" w:hAnsi="Times New Roman" w:cs="Times New Roman"/>
          <w:color w:val="000000" w:themeColor="text1"/>
          <w:sz w:val="24"/>
          <w:szCs w:val="24"/>
        </w:rPr>
        <w:t>, при которых он совершен, предшествующее поведение работника и его отношение к труду.</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8.5. Приказ о наложении дисциплинарного взыскания объявляется работнику под подпись в трехдневный срок со дня его издания.</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8.6.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8.7. Работодатель по своей инициативе или по просьбе самого работника, ходатайству его </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непосредственного руководителя или представительного органа работников ДОУ имеет право снять взыскание до истечения года со дня его применения. </w:t>
      </w:r>
    </w:p>
    <w:p w:rsidR="003F79A3" w:rsidRDefault="003F79A3" w:rsidP="003F79A3">
      <w:pPr>
        <w:spacing w:after="0" w:line="240" w:lineRule="auto"/>
        <w:jc w:val="both"/>
        <w:rPr>
          <w:rFonts w:ascii="Times New Roman" w:eastAsia="Times New Roman" w:hAnsi="Times New Roman" w:cs="Times New Roman"/>
          <w:b/>
          <w:color w:val="000000" w:themeColor="text1"/>
          <w:sz w:val="24"/>
          <w:szCs w:val="24"/>
        </w:rPr>
      </w:pPr>
    </w:p>
    <w:p w:rsidR="003F79A3" w:rsidRDefault="003F79A3" w:rsidP="003F79A3">
      <w:pPr>
        <w:spacing w:after="0" w:line="24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9. Заключительные положения</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9.1. Настоящие Правила утверждаются директором ДОУ с учетом мнения профессионального комитета ДОУ.</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9.2. С Правилами должен быть ознакомлен под подпись каждый работник, поступающий на работу в ДОУ, до начала выполнения его трудовых обязанностей.</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Правила внутреннего трудового распорядка, как правило, являются приложением к коллективному договору (ч. 2 ст. 190 ТК РФ)</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Правила внутреннего трудового распорядка утверждаются с учетом мнения представительного органа работников в порядке, установленном</w:t>
      </w:r>
      <w:r w:rsidR="002A1AB4">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статьей 372 Трудового кодекса РФ для принятия локальных нормативных актов (ч. 1 ст. 190 ТК РФ)</w:t>
      </w:r>
    </w:p>
    <w:p w:rsidR="003F79A3" w:rsidRDefault="003F79A3" w:rsidP="003F79A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Правила внутреннего трудового распорядка утверждаются работодателем (ч. 1 ст. 190 ТК РФ).</w:t>
      </w:r>
    </w:p>
    <w:p w:rsidR="003F79A3" w:rsidRDefault="003F79A3" w:rsidP="003F79A3">
      <w:pPr>
        <w:spacing w:after="0" w:line="240" w:lineRule="auto"/>
        <w:jc w:val="both"/>
        <w:rPr>
          <w:rFonts w:ascii="Times New Roman" w:hAnsi="Times New Roman" w:cs="Times New Roman"/>
          <w:color w:val="000000" w:themeColor="text1"/>
          <w:sz w:val="24"/>
          <w:szCs w:val="24"/>
        </w:rPr>
      </w:pPr>
    </w:p>
    <w:p w:rsidR="00705B9E" w:rsidRDefault="00705B9E"/>
    <w:sectPr w:rsidR="00705B9E">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0B1" w:rsidRDefault="004910B1" w:rsidP="003F79A3">
      <w:pPr>
        <w:spacing w:after="0" w:line="240" w:lineRule="auto"/>
      </w:pPr>
      <w:r>
        <w:separator/>
      </w:r>
    </w:p>
  </w:endnote>
  <w:endnote w:type="continuationSeparator" w:id="0">
    <w:p w:rsidR="004910B1" w:rsidRDefault="004910B1" w:rsidP="003F7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0B1" w:rsidRDefault="004910B1" w:rsidP="003F79A3">
      <w:pPr>
        <w:spacing w:after="0" w:line="240" w:lineRule="auto"/>
      </w:pPr>
      <w:r>
        <w:separator/>
      </w:r>
    </w:p>
  </w:footnote>
  <w:footnote w:type="continuationSeparator" w:id="0">
    <w:p w:rsidR="004910B1" w:rsidRDefault="004910B1" w:rsidP="003F79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9A3" w:rsidRPr="003F79A3" w:rsidRDefault="003F79A3" w:rsidP="003F79A3">
    <w:pPr>
      <w:rPr>
        <w:rFonts w:eastAsiaTheme="minorHAnsi"/>
        <w:sz w:val="24"/>
        <w:szCs w:val="24"/>
        <w:lang w:eastAsia="en-US"/>
      </w:rPr>
    </w:pPr>
    <w:r w:rsidRPr="003F79A3">
      <w:rPr>
        <w:rFonts w:eastAsiaTheme="minorHAnsi"/>
        <w:lang w:eastAsia="en-US"/>
      </w:rPr>
      <w:t xml:space="preserve">                                                   </w:t>
    </w:r>
    <w:r w:rsidRPr="003F79A3">
      <w:rPr>
        <w:rFonts w:eastAsiaTheme="minorHAnsi"/>
        <w:sz w:val="24"/>
        <w:szCs w:val="24"/>
        <w:lang w:eastAsia="en-US"/>
      </w:rPr>
      <w:t xml:space="preserve">            </w:t>
    </w:r>
  </w:p>
  <w:p w:rsidR="003F79A3" w:rsidRPr="003F79A3" w:rsidRDefault="003F79A3" w:rsidP="003F79A3">
    <w:pPr>
      <w:rPr>
        <w:rFonts w:eastAsiaTheme="minorHAnsi"/>
        <w:sz w:val="24"/>
        <w:szCs w:val="24"/>
        <w:lang w:eastAsia="en-US"/>
      </w:rPr>
    </w:pPr>
    <w:r w:rsidRPr="003F79A3">
      <w:rPr>
        <w:rFonts w:eastAsiaTheme="minorHAnsi"/>
        <w:sz w:val="24"/>
        <w:szCs w:val="24"/>
        <w:lang w:eastAsia="en-US"/>
      </w:rPr>
      <w:t xml:space="preserve">           </w:t>
    </w:r>
  </w:p>
  <w:p w:rsidR="003F79A3" w:rsidRPr="003F79A3" w:rsidRDefault="003F79A3" w:rsidP="003F79A3">
    <w:pPr>
      <w:rPr>
        <w:rFonts w:eastAsiaTheme="minorHAnsi"/>
        <w:lang w:eastAsia="en-US"/>
      </w:rPr>
    </w:pPr>
  </w:p>
  <w:p w:rsidR="003F79A3" w:rsidRDefault="003F79A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9A3"/>
    <w:rsid w:val="002A1AB4"/>
    <w:rsid w:val="00302DC9"/>
    <w:rsid w:val="00323A7A"/>
    <w:rsid w:val="003C3777"/>
    <w:rsid w:val="003F79A3"/>
    <w:rsid w:val="004910B1"/>
    <w:rsid w:val="00632DAC"/>
    <w:rsid w:val="006D5536"/>
    <w:rsid w:val="00705B9E"/>
    <w:rsid w:val="007C2A0F"/>
    <w:rsid w:val="00B55676"/>
    <w:rsid w:val="00BF15F9"/>
    <w:rsid w:val="00CB57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179E92-BC63-4CD3-B12E-C9FE23737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9A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79A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F79A3"/>
    <w:rPr>
      <w:rFonts w:eastAsiaTheme="minorEastAsia"/>
      <w:lang w:eastAsia="ru-RU"/>
    </w:rPr>
  </w:style>
  <w:style w:type="paragraph" w:styleId="a5">
    <w:name w:val="footer"/>
    <w:basedOn w:val="a"/>
    <w:link w:val="a6"/>
    <w:uiPriority w:val="99"/>
    <w:unhideWhenUsed/>
    <w:rsid w:val="003F79A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F79A3"/>
    <w:rPr>
      <w:rFonts w:eastAsiaTheme="minorEastAsia"/>
      <w:lang w:eastAsia="ru-RU"/>
    </w:rPr>
  </w:style>
  <w:style w:type="paragraph" w:styleId="a7">
    <w:name w:val="Balloon Text"/>
    <w:basedOn w:val="a"/>
    <w:link w:val="a8"/>
    <w:uiPriority w:val="99"/>
    <w:semiHidden/>
    <w:unhideWhenUsed/>
    <w:rsid w:val="003F79A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F79A3"/>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436821">
      <w:bodyDiv w:val="1"/>
      <w:marLeft w:val="0"/>
      <w:marRight w:val="0"/>
      <w:marTop w:val="0"/>
      <w:marBottom w:val="0"/>
      <w:divBdr>
        <w:top w:val="none" w:sz="0" w:space="0" w:color="auto"/>
        <w:left w:val="none" w:sz="0" w:space="0" w:color="auto"/>
        <w:bottom w:val="none" w:sz="0" w:space="0" w:color="auto"/>
        <w:right w:val="none" w:sz="0" w:space="0" w:color="auto"/>
      </w:divBdr>
    </w:div>
    <w:div w:id="204802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15357</Words>
  <Characters>87541</Characters>
  <Application>Microsoft Office Word</Application>
  <DocSecurity>0</DocSecurity>
  <Lines>729</Lines>
  <Paragraphs>205</Paragraphs>
  <ScaleCrop>false</ScaleCrop>
  <Company>SPecialiST RePack</Company>
  <LinksUpToDate>false</LinksUpToDate>
  <CharactersWithSpaces>102693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Asus</cp:lastModifiedBy>
  <cp:revision>10</cp:revision>
  <dcterms:created xsi:type="dcterms:W3CDTF">2018-03-14T12:25:00Z</dcterms:created>
  <dcterms:modified xsi:type="dcterms:W3CDTF">2019-03-05T11:01:00Z</dcterms:modified>
</cp:coreProperties>
</file>