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1F54" w:rsidRDefault="00631F54" w:rsidP="00631F54">
      <w:pPr>
        <w:pStyle w:val="af0"/>
        <w:spacing w:line="240" w:lineRule="auto"/>
        <w:ind w:firstLine="0"/>
        <w:jc w:val="center"/>
        <w:rPr>
          <w:b/>
        </w:rPr>
      </w:pPr>
      <w:r>
        <w:rPr>
          <w:b/>
        </w:rPr>
        <w:t xml:space="preserve">Муниципальное бюджетное </w:t>
      </w:r>
      <w:r w:rsidR="00FF0337">
        <w:rPr>
          <w:b/>
        </w:rPr>
        <w:t>обще</w:t>
      </w:r>
      <w:r>
        <w:rPr>
          <w:b/>
        </w:rPr>
        <w:t>образовательное учреждение</w:t>
      </w:r>
    </w:p>
    <w:p w:rsidR="00631F54" w:rsidRPr="00631F54" w:rsidRDefault="00631F54" w:rsidP="00631F54">
      <w:pPr>
        <w:pStyle w:val="af0"/>
        <w:spacing w:after="240" w:line="240" w:lineRule="auto"/>
        <w:ind w:firstLine="0"/>
        <w:jc w:val="center"/>
        <w:rPr>
          <w:b/>
        </w:rPr>
      </w:pPr>
      <w:r>
        <w:rPr>
          <w:b/>
        </w:rPr>
        <w:t>«</w:t>
      </w:r>
      <w:r w:rsidR="00FF0337">
        <w:rPr>
          <w:b/>
        </w:rPr>
        <w:t>СОШ№6</w:t>
      </w:r>
      <w:r>
        <w:rPr>
          <w:b/>
        </w:rPr>
        <w:t>»</w:t>
      </w: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631F54" w:rsidTr="00631F54">
        <w:trPr>
          <w:trHeight w:val="944"/>
        </w:trPr>
        <w:tc>
          <w:tcPr>
            <w:tcW w:w="5386" w:type="dxa"/>
          </w:tcPr>
          <w:p w:rsidR="00631F54" w:rsidRDefault="00631F54" w:rsidP="00631F54">
            <w:pPr>
              <w:pStyle w:val="af0"/>
              <w:spacing w:line="240" w:lineRule="auto"/>
              <w:ind w:firstLine="0"/>
              <w:jc w:val="center"/>
              <w:rPr>
                <w:sz w:val="24"/>
              </w:rPr>
            </w:pPr>
            <w:r>
              <w:rPr>
                <w:sz w:val="24"/>
              </w:rPr>
              <w:t>ПРИНЯТО</w:t>
            </w:r>
          </w:p>
          <w:p w:rsidR="00631F54" w:rsidRDefault="00631F54" w:rsidP="00631F54">
            <w:pPr>
              <w:pStyle w:val="af0"/>
              <w:spacing w:line="240" w:lineRule="auto"/>
              <w:ind w:firstLine="0"/>
              <w:jc w:val="center"/>
              <w:rPr>
                <w:sz w:val="24"/>
              </w:rPr>
            </w:pPr>
            <w:r>
              <w:rPr>
                <w:sz w:val="24"/>
              </w:rPr>
              <w:t>Решен</w:t>
            </w:r>
            <w:r w:rsidR="00DD41F9">
              <w:rPr>
                <w:sz w:val="24"/>
              </w:rPr>
              <w:t>ием педагогического совета школы</w:t>
            </w:r>
            <w:bookmarkStart w:id="0" w:name="_GoBack"/>
            <w:bookmarkEnd w:id="0"/>
          </w:p>
          <w:p w:rsidR="00631F54" w:rsidRPr="00631F54" w:rsidRDefault="00631F54" w:rsidP="00631F54">
            <w:pPr>
              <w:pStyle w:val="af0"/>
              <w:spacing w:line="240" w:lineRule="auto"/>
              <w:ind w:firstLine="0"/>
              <w:jc w:val="center"/>
              <w:rPr>
                <w:sz w:val="24"/>
              </w:rPr>
            </w:pPr>
            <w:r>
              <w:rPr>
                <w:sz w:val="24"/>
              </w:rPr>
              <w:t>Протокол №___ от «___»_____________201_г.</w:t>
            </w:r>
          </w:p>
        </w:tc>
        <w:tc>
          <w:tcPr>
            <w:tcW w:w="5387" w:type="dxa"/>
          </w:tcPr>
          <w:p w:rsidR="00631F54" w:rsidRDefault="00631F54" w:rsidP="00631F54">
            <w:pPr>
              <w:pStyle w:val="af0"/>
              <w:spacing w:line="240" w:lineRule="auto"/>
              <w:ind w:firstLine="0"/>
              <w:jc w:val="center"/>
              <w:rPr>
                <w:sz w:val="24"/>
              </w:rPr>
            </w:pPr>
            <w:r>
              <w:rPr>
                <w:sz w:val="24"/>
              </w:rPr>
              <w:t>УТВЕРЖДАЮ</w:t>
            </w:r>
          </w:p>
          <w:p w:rsidR="00631F54" w:rsidRDefault="00FF0337" w:rsidP="00631F54">
            <w:pPr>
              <w:pStyle w:val="af0"/>
              <w:spacing w:line="240" w:lineRule="auto"/>
              <w:ind w:firstLine="0"/>
              <w:jc w:val="center"/>
              <w:rPr>
                <w:sz w:val="24"/>
              </w:rPr>
            </w:pPr>
            <w:r>
              <w:rPr>
                <w:sz w:val="24"/>
              </w:rPr>
              <w:t>Директор МБОУ СОШ№6</w:t>
            </w:r>
          </w:p>
          <w:p w:rsidR="00631F54" w:rsidRPr="00631F54" w:rsidRDefault="00631F54" w:rsidP="00631F54">
            <w:pPr>
              <w:pStyle w:val="af0"/>
              <w:spacing w:line="240" w:lineRule="auto"/>
              <w:ind w:firstLine="0"/>
              <w:jc w:val="center"/>
              <w:rPr>
                <w:sz w:val="24"/>
              </w:rPr>
            </w:pPr>
            <w:r>
              <w:rPr>
                <w:sz w:val="24"/>
              </w:rPr>
              <w:t xml:space="preserve">____________ </w:t>
            </w:r>
            <w:r w:rsidR="00FF0337">
              <w:rPr>
                <w:sz w:val="24"/>
              </w:rPr>
              <w:t>Мамедова И.З.</w:t>
            </w:r>
          </w:p>
        </w:tc>
      </w:tr>
    </w:tbl>
    <w:p w:rsidR="00631F54" w:rsidRPr="00631F54" w:rsidRDefault="00D07EDF" w:rsidP="00631F54">
      <w:pPr>
        <w:pStyle w:val="af0"/>
        <w:spacing w:before="240" w:line="240" w:lineRule="auto"/>
        <w:jc w:val="center"/>
        <w:rPr>
          <w:b/>
        </w:rPr>
      </w:pPr>
      <w:r w:rsidRPr="00631F54">
        <w:rPr>
          <w:b/>
        </w:rPr>
        <w:t>ПОЛОЖЕНИЕ</w:t>
      </w:r>
    </w:p>
    <w:p w:rsidR="00085F06" w:rsidRPr="00631F54" w:rsidRDefault="00631F54" w:rsidP="00631F54">
      <w:pPr>
        <w:pStyle w:val="af0"/>
        <w:spacing w:line="240" w:lineRule="auto"/>
        <w:jc w:val="center"/>
        <w:rPr>
          <w:b/>
        </w:rPr>
      </w:pPr>
      <w:r w:rsidRPr="00631F54">
        <w:rPr>
          <w:b/>
        </w:rPr>
        <w:t>о промежуточной аттестации</w:t>
      </w:r>
    </w:p>
    <w:p w:rsidR="005B382A" w:rsidRDefault="005B382A" w:rsidP="00ED25D9">
      <w:pPr>
        <w:pStyle w:val="a5"/>
        <w:numPr>
          <w:ilvl w:val="0"/>
          <w:numId w:val="8"/>
        </w:numPr>
        <w:shd w:val="clear" w:color="auto" w:fill="FFFFFF"/>
        <w:spacing w:before="200" w:after="0"/>
        <w:ind w:left="426" w:hanging="426"/>
        <w:rPr>
          <w:rFonts w:ascii="Times New Roman" w:hAnsi="Times New Roman"/>
          <w:b/>
          <w:bCs/>
          <w:color w:val="000000"/>
          <w:sz w:val="24"/>
          <w:szCs w:val="24"/>
          <w:lang w:eastAsia="ru-RU"/>
        </w:rPr>
      </w:pPr>
      <w:r w:rsidRPr="00827B16">
        <w:rPr>
          <w:rFonts w:ascii="Times New Roman" w:hAnsi="Times New Roman"/>
          <w:b/>
          <w:bCs/>
          <w:color w:val="000000"/>
          <w:sz w:val="24"/>
          <w:szCs w:val="24"/>
          <w:lang w:eastAsia="ru-RU"/>
        </w:rPr>
        <w:t>Об</w:t>
      </w:r>
      <w:r w:rsidR="00EC6BA0" w:rsidRPr="00827B16">
        <w:rPr>
          <w:rFonts w:ascii="Times New Roman" w:hAnsi="Times New Roman"/>
          <w:b/>
          <w:bCs/>
          <w:color w:val="000000"/>
          <w:sz w:val="24"/>
          <w:szCs w:val="24"/>
          <w:lang w:eastAsia="ru-RU"/>
        </w:rPr>
        <w:t>щие положения</w:t>
      </w:r>
    </w:p>
    <w:p w:rsidR="005B382A" w:rsidRPr="008D0FEF" w:rsidRDefault="005B382A" w:rsidP="00ED25D9">
      <w:pPr>
        <w:pStyle w:val="a5"/>
        <w:numPr>
          <w:ilvl w:val="1"/>
          <w:numId w:val="1"/>
        </w:numPr>
        <w:shd w:val="clear" w:color="auto" w:fill="FFFFFF"/>
        <w:spacing w:after="0"/>
        <w:ind w:left="284" w:hanging="142"/>
        <w:jc w:val="both"/>
        <w:rPr>
          <w:rFonts w:ascii="Times New Roman" w:hAnsi="Times New Roman"/>
          <w:color w:val="000000"/>
          <w:sz w:val="24"/>
          <w:szCs w:val="24"/>
          <w:lang w:eastAsia="ru-RU"/>
        </w:rPr>
      </w:pPr>
      <w:proofErr w:type="gramStart"/>
      <w:r w:rsidRPr="008D0FEF">
        <w:rPr>
          <w:rFonts w:ascii="Times New Roman" w:hAnsi="Times New Roman"/>
          <w:color w:val="000000"/>
          <w:sz w:val="24"/>
          <w:szCs w:val="24"/>
          <w:lang w:eastAsia="ru-RU"/>
        </w:rPr>
        <w:t>Настоящее Положение разработано в соответствии </w:t>
      </w:r>
      <w:r w:rsidR="00EC6BA0" w:rsidRPr="008D0FEF">
        <w:rPr>
          <w:rFonts w:ascii="Times New Roman" w:hAnsi="Times New Roman"/>
          <w:color w:val="000000"/>
          <w:sz w:val="24"/>
          <w:szCs w:val="24"/>
          <w:lang w:eastAsia="ru-RU"/>
        </w:rPr>
        <w:t xml:space="preserve">с </w:t>
      </w:r>
      <w:r w:rsidR="00F546A8" w:rsidRPr="008D0FEF">
        <w:rPr>
          <w:rFonts w:ascii="Times New Roman" w:hAnsi="Times New Roman"/>
          <w:color w:val="000000"/>
          <w:sz w:val="24"/>
          <w:szCs w:val="24"/>
          <w:lang w:eastAsia="ru-RU"/>
        </w:rPr>
        <w:t>Федеральным законом от 29</w:t>
      </w:r>
      <w:r w:rsidR="000F5126">
        <w:rPr>
          <w:rFonts w:ascii="Times New Roman" w:hAnsi="Times New Roman"/>
          <w:color w:val="000000"/>
          <w:sz w:val="24"/>
          <w:szCs w:val="24"/>
          <w:lang w:eastAsia="ru-RU"/>
        </w:rPr>
        <w:t xml:space="preserve"> декабря </w:t>
      </w:r>
      <w:r w:rsidR="00F546A8" w:rsidRPr="008D0FEF">
        <w:rPr>
          <w:rFonts w:ascii="Times New Roman" w:hAnsi="Times New Roman"/>
          <w:color w:val="000000"/>
          <w:sz w:val="24"/>
          <w:szCs w:val="24"/>
          <w:lang w:eastAsia="ru-RU"/>
        </w:rPr>
        <w:t xml:space="preserve">2012 </w:t>
      </w:r>
      <w:r w:rsidR="000F5126">
        <w:rPr>
          <w:rFonts w:ascii="Times New Roman" w:hAnsi="Times New Roman"/>
          <w:color w:val="000000"/>
          <w:sz w:val="24"/>
          <w:szCs w:val="24"/>
          <w:lang w:eastAsia="ru-RU"/>
        </w:rPr>
        <w:t xml:space="preserve">г. </w:t>
      </w:r>
      <w:r w:rsidR="00F546A8" w:rsidRPr="008D0FEF">
        <w:rPr>
          <w:rFonts w:ascii="Times New Roman" w:hAnsi="Times New Roman"/>
          <w:color w:val="000000"/>
          <w:sz w:val="24"/>
          <w:szCs w:val="24"/>
          <w:lang w:eastAsia="ru-RU"/>
        </w:rPr>
        <w:t>№ 273-ФЗ «Об образовании в Российской Федерации»,  Приказом Министерства образования и науки Российской Федерации от 30</w:t>
      </w:r>
      <w:r w:rsidR="000F5126">
        <w:rPr>
          <w:rFonts w:ascii="Times New Roman" w:hAnsi="Times New Roman"/>
          <w:color w:val="000000"/>
          <w:sz w:val="24"/>
          <w:szCs w:val="24"/>
          <w:lang w:eastAsia="ru-RU"/>
        </w:rPr>
        <w:t xml:space="preserve"> августа </w:t>
      </w:r>
      <w:r w:rsidR="00F546A8" w:rsidRPr="008D0FEF">
        <w:rPr>
          <w:rFonts w:ascii="Times New Roman" w:hAnsi="Times New Roman"/>
          <w:color w:val="000000"/>
          <w:sz w:val="24"/>
          <w:szCs w:val="24"/>
          <w:lang w:eastAsia="ru-RU"/>
        </w:rPr>
        <w:t>2013</w:t>
      </w:r>
      <w:r w:rsidR="000F5126">
        <w:rPr>
          <w:rFonts w:ascii="Times New Roman" w:hAnsi="Times New Roman"/>
          <w:color w:val="000000"/>
          <w:sz w:val="24"/>
          <w:szCs w:val="24"/>
          <w:lang w:eastAsia="ru-RU"/>
        </w:rPr>
        <w:t xml:space="preserve"> г.</w:t>
      </w:r>
      <w:r w:rsidR="00F546A8" w:rsidRPr="008D0FEF">
        <w:rPr>
          <w:rFonts w:ascii="Times New Roman" w:hAnsi="Times New Roman"/>
          <w:color w:val="000000"/>
          <w:sz w:val="24"/>
          <w:szCs w:val="24"/>
          <w:lang w:eastAsia="ru-RU"/>
        </w:rPr>
        <w:t xml:space="preserve"> № 1015 «Об утверждении </w:t>
      </w:r>
      <w:r w:rsidR="000F5126">
        <w:rPr>
          <w:rFonts w:ascii="Times New Roman" w:hAnsi="Times New Roman"/>
          <w:color w:val="000000"/>
          <w:sz w:val="24"/>
          <w:szCs w:val="24"/>
          <w:lang w:eastAsia="ru-RU"/>
        </w:rPr>
        <w:t>П</w:t>
      </w:r>
      <w:r w:rsidR="00F546A8" w:rsidRPr="008D0FEF">
        <w:rPr>
          <w:rFonts w:ascii="Times New Roman" w:hAnsi="Times New Roman"/>
          <w:color w:val="000000"/>
          <w:sz w:val="24"/>
          <w:szCs w:val="24"/>
          <w:lang w:eastAsia="ru-RU"/>
        </w:rPr>
        <w:t xml:space="preserve">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EC6BA0" w:rsidRPr="008D0FEF">
        <w:rPr>
          <w:rFonts w:ascii="Times New Roman" w:hAnsi="Times New Roman"/>
          <w:color w:val="000000"/>
          <w:sz w:val="24"/>
          <w:szCs w:val="24"/>
          <w:lang w:eastAsia="ru-RU"/>
        </w:rPr>
        <w:t>и</w:t>
      </w:r>
      <w:r w:rsidRPr="008D0FEF">
        <w:rPr>
          <w:rFonts w:ascii="Times New Roman" w:hAnsi="Times New Roman"/>
          <w:color w:val="000000"/>
          <w:sz w:val="24"/>
          <w:szCs w:val="24"/>
          <w:lang w:eastAsia="ru-RU"/>
        </w:rPr>
        <w:t xml:space="preserve"> Уставом </w:t>
      </w:r>
      <w:r w:rsidR="00C11EEA">
        <w:rPr>
          <w:rFonts w:ascii="Times New Roman" w:hAnsi="Times New Roman"/>
          <w:color w:val="000000"/>
          <w:sz w:val="24"/>
          <w:szCs w:val="24"/>
          <w:lang w:eastAsia="ru-RU"/>
        </w:rPr>
        <w:t>М</w:t>
      </w:r>
      <w:r w:rsidR="00953583">
        <w:rPr>
          <w:rFonts w:ascii="Times New Roman" w:hAnsi="Times New Roman"/>
          <w:color w:val="000000"/>
          <w:sz w:val="24"/>
          <w:szCs w:val="24"/>
          <w:lang w:eastAsia="ru-RU"/>
        </w:rPr>
        <w:t>Б</w:t>
      </w:r>
      <w:r w:rsidR="00C11EEA">
        <w:rPr>
          <w:rFonts w:ascii="Times New Roman" w:hAnsi="Times New Roman"/>
          <w:color w:val="000000"/>
          <w:sz w:val="24"/>
          <w:szCs w:val="24"/>
          <w:lang w:eastAsia="ru-RU"/>
        </w:rPr>
        <w:t xml:space="preserve">ОУ </w:t>
      </w:r>
      <w:r w:rsidR="00FF0337">
        <w:rPr>
          <w:rFonts w:ascii="Times New Roman" w:hAnsi="Times New Roman"/>
          <w:color w:val="000000"/>
          <w:sz w:val="24"/>
          <w:szCs w:val="24"/>
          <w:lang w:eastAsia="ru-RU"/>
        </w:rPr>
        <w:t>СОШ№6</w:t>
      </w:r>
      <w:r w:rsidR="00953583">
        <w:rPr>
          <w:rFonts w:ascii="Times New Roman" w:hAnsi="Times New Roman"/>
          <w:color w:val="000000"/>
          <w:sz w:val="24"/>
          <w:szCs w:val="24"/>
          <w:lang w:eastAsia="ru-RU"/>
        </w:rPr>
        <w:t xml:space="preserve"> (</w:t>
      </w:r>
      <w:r w:rsidR="00C11EEA">
        <w:rPr>
          <w:rFonts w:ascii="Times New Roman" w:hAnsi="Times New Roman"/>
          <w:color w:val="000000"/>
          <w:sz w:val="24"/>
          <w:szCs w:val="24"/>
          <w:lang w:eastAsia="ru-RU"/>
        </w:rPr>
        <w:t>далее</w:t>
      </w:r>
      <w:proofErr w:type="gramEnd"/>
      <w:r w:rsidR="00C11EEA">
        <w:rPr>
          <w:rFonts w:ascii="Times New Roman" w:hAnsi="Times New Roman"/>
          <w:color w:val="000000"/>
          <w:sz w:val="24"/>
          <w:szCs w:val="24"/>
          <w:lang w:eastAsia="ru-RU"/>
        </w:rPr>
        <w:t xml:space="preserve"> по тексту - </w:t>
      </w:r>
      <w:r w:rsidR="00271625">
        <w:rPr>
          <w:rFonts w:ascii="Times New Roman" w:hAnsi="Times New Roman"/>
          <w:color w:val="000000"/>
          <w:sz w:val="24"/>
          <w:szCs w:val="24"/>
          <w:lang w:eastAsia="ru-RU"/>
        </w:rPr>
        <w:t>Учреждение</w:t>
      </w:r>
      <w:r w:rsidR="00C11EEA">
        <w:rPr>
          <w:rFonts w:ascii="Times New Roman" w:hAnsi="Times New Roman"/>
          <w:color w:val="000000"/>
          <w:sz w:val="24"/>
          <w:szCs w:val="24"/>
          <w:lang w:eastAsia="ru-RU"/>
        </w:rPr>
        <w:t>)</w:t>
      </w:r>
      <w:r w:rsidRPr="008D0FEF">
        <w:rPr>
          <w:rFonts w:ascii="Times New Roman" w:hAnsi="Times New Roman"/>
          <w:color w:val="000000"/>
          <w:sz w:val="24"/>
          <w:szCs w:val="24"/>
          <w:lang w:eastAsia="ru-RU"/>
        </w:rPr>
        <w:t>.</w:t>
      </w:r>
    </w:p>
    <w:p w:rsidR="005B382A" w:rsidRDefault="005B382A" w:rsidP="00ED25D9">
      <w:pPr>
        <w:shd w:val="clear" w:color="auto" w:fill="FFFFFF"/>
        <w:spacing w:after="0"/>
        <w:ind w:left="284" w:hanging="142"/>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1.2.</w:t>
      </w:r>
      <w:r w:rsidR="00EC6BA0" w:rsidRPr="00827B16">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Настоящее Положение</w:t>
      </w:r>
      <w:r w:rsidR="00EF3CE8">
        <w:rPr>
          <w:rFonts w:ascii="Times New Roman" w:hAnsi="Times New Roman"/>
          <w:color w:val="000000"/>
          <w:sz w:val="24"/>
          <w:szCs w:val="24"/>
          <w:lang w:eastAsia="ru-RU"/>
        </w:rPr>
        <w:t xml:space="preserve"> о </w:t>
      </w:r>
      <w:r w:rsidR="00EC6BA0" w:rsidRPr="00827B16">
        <w:rPr>
          <w:rFonts w:ascii="Times New Roman" w:hAnsi="Times New Roman"/>
          <w:color w:val="000000"/>
          <w:sz w:val="24"/>
          <w:szCs w:val="24"/>
          <w:lang w:eastAsia="ru-RU"/>
        </w:rPr>
        <w:t xml:space="preserve">проведении </w:t>
      </w:r>
      <w:r w:rsidRPr="005B382A">
        <w:rPr>
          <w:rFonts w:ascii="Times New Roman" w:hAnsi="Times New Roman"/>
          <w:color w:val="000000"/>
          <w:sz w:val="24"/>
          <w:szCs w:val="24"/>
          <w:lang w:eastAsia="ru-RU"/>
        </w:rPr>
        <w:t xml:space="preserve">промежуточной аттестации </w:t>
      </w:r>
      <w:r w:rsidR="005D747D">
        <w:rPr>
          <w:rFonts w:ascii="Times New Roman" w:hAnsi="Times New Roman"/>
          <w:color w:val="000000"/>
          <w:sz w:val="24"/>
          <w:szCs w:val="24"/>
          <w:lang w:eastAsia="ru-RU"/>
        </w:rPr>
        <w:t>обучающихся</w:t>
      </w:r>
      <w:r w:rsidR="00EC6BA0" w:rsidRPr="00827B16">
        <w:rPr>
          <w:rFonts w:ascii="Times New Roman" w:hAnsi="Times New Roman"/>
          <w:color w:val="000000"/>
          <w:sz w:val="24"/>
          <w:szCs w:val="24"/>
          <w:lang w:eastAsia="ru-RU"/>
        </w:rPr>
        <w:t xml:space="preserve"> и осуществлении текущего контроля их успеваемости</w:t>
      </w:r>
      <w:r w:rsidRPr="005B382A">
        <w:rPr>
          <w:rFonts w:ascii="Times New Roman" w:hAnsi="Times New Roman"/>
          <w:color w:val="000000"/>
          <w:sz w:val="24"/>
          <w:szCs w:val="24"/>
          <w:lang w:eastAsia="ru-RU"/>
        </w:rPr>
        <w:t xml:space="preserve"> (далее - Положение) является локальным</w:t>
      </w:r>
      <w:r w:rsidR="00D00CCA">
        <w:rPr>
          <w:rFonts w:ascii="Times New Roman" w:hAnsi="Times New Roman"/>
          <w:color w:val="000000"/>
          <w:sz w:val="24"/>
          <w:szCs w:val="24"/>
          <w:lang w:eastAsia="ru-RU"/>
        </w:rPr>
        <w:t xml:space="preserve"> нормативным</w:t>
      </w:r>
      <w:r w:rsidRPr="005B382A">
        <w:rPr>
          <w:rFonts w:ascii="Times New Roman" w:hAnsi="Times New Roman"/>
          <w:color w:val="000000"/>
          <w:sz w:val="24"/>
          <w:szCs w:val="24"/>
          <w:lang w:eastAsia="ru-RU"/>
        </w:rPr>
        <w:t xml:space="preserve"> актом </w:t>
      </w:r>
      <w:r w:rsidR="00953583">
        <w:rPr>
          <w:rFonts w:ascii="Times New Roman" w:hAnsi="Times New Roman"/>
          <w:color w:val="000000"/>
          <w:sz w:val="24"/>
          <w:szCs w:val="24"/>
          <w:lang w:eastAsia="ru-RU"/>
        </w:rPr>
        <w:t>лицея</w:t>
      </w:r>
      <w:r w:rsidRPr="005B382A">
        <w:rPr>
          <w:rFonts w:ascii="Times New Roman" w:hAnsi="Times New Roman"/>
          <w:color w:val="000000"/>
          <w:sz w:val="24"/>
          <w:szCs w:val="24"/>
          <w:lang w:eastAsia="ru-RU"/>
        </w:rPr>
        <w:t>, регул</w:t>
      </w:r>
      <w:r w:rsidR="005D747D">
        <w:rPr>
          <w:rFonts w:ascii="Times New Roman" w:hAnsi="Times New Roman"/>
          <w:color w:val="000000"/>
          <w:sz w:val="24"/>
          <w:szCs w:val="24"/>
          <w:lang w:eastAsia="ru-RU"/>
        </w:rPr>
        <w:t>ирующим периодичность, порядок</w:t>
      </w:r>
      <w:r w:rsidRPr="005B382A">
        <w:rPr>
          <w:rFonts w:ascii="Times New Roman" w:hAnsi="Times New Roman"/>
          <w:color w:val="000000"/>
          <w:sz w:val="24"/>
          <w:szCs w:val="24"/>
          <w:lang w:eastAsia="ru-RU"/>
        </w:rPr>
        <w:t xml:space="preserve"> и формы проведения промежуточной аттестации </w:t>
      </w:r>
      <w:r w:rsidR="005D747D">
        <w:rPr>
          <w:rFonts w:ascii="Times New Roman" w:hAnsi="Times New Roman"/>
          <w:color w:val="000000"/>
          <w:sz w:val="24"/>
          <w:szCs w:val="24"/>
          <w:lang w:eastAsia="ru-RU"/>
        </w:rPr>
        <w:t>обучающихся</w:t>
      </w:r>
      <w:r w:rsidR="00EC6BA0" w:rsidRPr="00827B16">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и текущего контроля </w:t>
      </w:r>
      <w:r w:rsidR="00EC6BA0" w:rsidRPr="00827B16">
        <w:rPr>
          <w:rFonts w:ascii="Times New Roman" w:hAnsi="Times New Roman"/>
          <w:color w:val="000000"/>
          <w:sz w:val="24"/>
          <w:szCs w:val="24"/>
          <w:lang w:eastAsia="ru-RU"/>
        </w:rPr>
        <w:t>их успеваемости</w:t>
      </w:r>
      <w:r w:rsidRPr="005B382A">
        <w:rPr>
          <w:rFonts w:ascii="Times New Roman" w:hAnsi="Times New Roman"/>
          <w:color w:val="000000"/>
          <w:sz w:val="24"/>
          <w:szCs w:val="24"/>
          <w:lang w:eastAsia="ru-RU"/>
        </w:rPr>
        <w:t>. </w:t>
      </w:r>
    </w:p>
    <w:p w:rsidR="008350DF" w:rsidRDefault="005B382A" w:rsidP="00ED25D9">
      <w:pPr>
        <w:autoSpaceDE w:val="0"/>
        <w:autoSpaceDN w:val="0"/>
        <w:adjustRightInd w:val="0"/>
        <w:spacing w:after="0"/>
        <w:ind w:left="284" w:hanging="142"/>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1.</w:t>
      </w:r>
      <w:r w:rsidR="00EC6BA0" w:rsidRPr="00827B16">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0074535C">
        <w:rPr>
          <w:rFonts w:ascii="Times New Roman" w:hAnsi="Times New Roman"/>
          <w:color w:val="000000"/>
          <w:sz w:val="24"/>
          <w:szCs w:val="24"/>
          <w:lang w:eastAsia="ru-RU"/>
        </w:rPr>
        <w:t xml:space="preserve">текущим контролем успеваемости и </w:t>
      </w:r>
      <w:r w:rsidRPr="005B382A">
        <w:rPr>
          <w:rFonts w:ascii="Times New Roman" w:hAnsi="Times New Roman"/>
          <w:color w:val="000000"/>
          <w:sz w:val="24"/>
          <w:szCs w:val="24"/>
          <w:lang w:eastAsia="ru-RU"/>
        </w:rPr>
        <w:t xml:space="preserve">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005D747D">
        <w:rPr>
          <w:rFonts w:ascii="Times New Roman" w:hAnsi="Times New Roman"/>
          <w:color w:val="000000"/>
          <w:sz w:val="24"/>
          <w:szCs w:val="24"/>
          <w:lang w:eastAsia="ru-RU"/>
        </w:rPr>
        <w:t>обучающихся</w:t>
      </w:r>
      <w:r w:rsidR="00DC41F3" w:rsidRPr="005B382A">
        <w:rPr>
          <w:rFonts w:ascii="Times New Roman" w:hAnsi="Times New Roman"/>
          <w:color w:val="000000"/>
          <w:sz w:val="24"/>
          <w:szCs w:val="24"/>
          <w:lang w:eastAsia="ru-RU"/>
        </w:rPr>
        <w:t xml:space="preserve">. </w:t>
      </w:r>
    </w:p>
    <w:p w:rsidR="008350DF" w:rsidRDefault="008350DF" w:rsidP="00ED25D9">
      <w:pPr>
        <w:shd w:val="clear" w:color="auto" w:fill="FFFFFF"/>
        <w:spacing w:after="0"/>
        <w:ind w:left="284" w:hanging="142"/>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w:t>
      </w:r>
      <w:r w:rsidRPr="00662E95">
        <w:t xml:space="preserve"> </w:t>
      </w:r>
      <w:r w:rsidRPr="00662E95">
        <w:rPr>
          <w:rFonts w:ascii="Times New Roman" w:hAnsi="Times New Roman"/>
          <w:color w:val="000000"/>
          <w:sz w:val="24"/>
          <w:szCs w:val="24"/>
          <w:lang w:eastAsia="ru-RU"/>
        </w:rPr>
        <w:t xml:space="preserve">Текущий контроль успеваемости </w:t>
      </w:r>
      <w:r w:rsidR="005D747D">
        <w:rPr>
          <w:rFonts w:ascii="Times New Roman" w:hAnsi="Times New Roman"/>
          <w:color w:val="000000"/>
          <w:sz w:val="24"/>
          <w:szCs w:val="24"/>
          <w:lang w:eastAsia="ru-RU"/>
        </w:rPr>
        <w:t>обучающихся</w:t>
      </w:r>
      <w:r w:rsidRPr="00662E95">
        <w:rPr>
          <w:rFonts w:ascii="Times New Roman" w:hAnsi="Times New Roman"/>
          <w:color w:val="000000"/>
          <w:sz w:val="24"/>
          <w:szCs w:val="24"/>
          <w:lang w:eastAsia="ru-RU"/>
        </w:rPr>
        <w:t xml:space="preserve"> – это систематическая проверка учебных достижений </w:t>
      </w:r>
      <w:r w:rsidR="005D747D">
        <w:rPr>
          <w:rFonts w:ascii="Times New Roman" w:hAnsi="Times New Roman"/>
          <w:color w:val="000000"/>
          <w:sz w:val="24"/>
          <w:szCs w:val="24"/>
          <w:lang w:eastAsia="ru-RU"/>
        </w:rPr>
        <w:t>обучающихся</w:t>
      </w:r>
      <w:r w:rsidRPr="00662E95">
        <w:rPr>
          <w:rFonts w:ascii="Times New Roman" w:hAnsi="Times New Roman"/>
          <w:color w:val="000000"/>
          <w:sz w:val="24"/>
          <w:szCs w:val="24"/>
          <w:lang w:eastAsia="ru-RU"/>
        </w:rPr>
        <w:t xml:space="preserve">, проводимая педагогом </w:t>
      </w:r>
      <w:r>
        <w:rPr>
          <w:rFonts w:ascii="Times New Roman" w:hAnsi="Times New Roman"/>
          <w:color w:val="000000"/>
          <w:sz w:val="24"/>
          <w:szCs w:val="24"/>
          <w:lang w:eastAsia="ru-RU"/>
        </w:rPr>
        <w:t xml:space="preserve">в ходе осуществления образовательной деятельности </w:t>
      </w:r>
      <w:r w:rsidRPr="00662E95">
        <w:rPr>
          <w:rFonts w:ascii="Times New Roman" w:hAnsi="Times New Roman"/>
          <w:color w:val="000000"/>
          <w:sz w:val="24"/>
          <w:szCs w:val="24"/>
          <w:lang w:eastAsia="ru-RU"/>
        </w:rPr>
        <w:t xml:space="preserve">в соответствии с </w:t>
      </w:r>
      <w:r w:rsidRPr="00BB4052">
        <w:rPr>
          <w:rFonts w:ascii="Times New Roman" w:hAnsi="Times New Roman"/>
          <w:color w:val="000000"/>
          <w:sz w:val="24"/>
          <w:szCs w:val="24"/>
          <w:lang w:eastAsia="ru-RU"/>
        </w:rPr>
        <w:t>образовательной</w:t>
      </w:r>
      <w:r w:rsidRPr="00BA117F">
        <w:rPr>
          <w:rFonts w:ascii="Times New Roman" w:hAnsi="Times New Roman"/>
          <w:color w:val="000000"/>
          <w:sz w:val="24"/>
          <w:szCs w:val="24"/>
          <w:lang w:eastAsia="ru-RU"/>
        </w:rPr>
        <w:t xml:space="preserve"> программой</w:t>
      </w:r>
      <w:r w:rsidRPr="00662E9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p>
    <w:p w:rsidR="000F5126" w:rsidRDefault="00DC41F3" w:rsidP="00ED25D9">
      <w:pPr>
        <w:autoSpaceDE w:val="0"/>
        <w:autoSpaceDN w:val="0"/>
        <w:adjustRightInd w:val="0"/>
        <w:spacing w:after="0"/>
        <w:ind w:left="284" w:hanging="142"/>
        <w:jc w:val="both"/>
        <w:rPr>
          <w:rFonts w:ascii="Times New Roman" w:hAnsi="Times New Roman"/>
          <w:sz w:val="24"/>
          <w:szCs w:val="24"/>
        </w:rPr>
      </w:pPr>
      <w:r w:rsidRPr="0040136E">
        <w:rPr>
          <w:rFonts w:ascii="Times New Roman" w:hAnsi="Times New Roman"/>
          <w:color w:val="000000"/>
          <w:sz w:val="24"/>
          <w:szCs w:val="24"/>
          <w:lang w:eastAsia="ru-RU"/>
        </w:rPr>
        <w:t>Проведение</w:t>
      </w:r>
      <w:r w:rsidR="004B45A2" w:rsidRPr="0040136E">
        <w:rPr>
          <w:rFonts w:ascii="Times New Roman" w:hAnsi="Times New Roman"/>
          <w:color w:val="000000"/>
          <w:sz w:val="24"/>
          <w:szCs w:val="24"/>
          <w:lang w:eastAsia="ru-RU"/>
        </w:rPr>
        <w:t xml:space="preserve"> </w:t>
      </w:r>
      <w:r w:rsidRPr="0040136E">
        <w:rPr>
          <w:rFonts w:ascii="Times New Roman" w:hAnsi="Times New Roman"/>
          <w:color w:val="000000"/>
          <w:sz w:val="24"/>
          <w:szCs w:val="24"/>
          <w:lang w:eastAsia="ru-RU"/>
        </w:rPr>
        <w:t>текущего</w:t>
      </w:r>
      <w:r w:rsidR="004B45A2" w:rsidRPr="0040136E">
        <w:rPr>
          <w:rFonts w:ascii="Times New Roman" w:hAnsi="Times New Roman"/>
          <w:color w:val="000000"/>
          <w:sz w:val="24"/>
          <w:szCs w:val="24"/>
          <w:lang w:eastAsia="ru-RU"/>
        </w:rPr>
        <w:t xml:space="preserve"> контроля успеваемости </w:t>
      </w:r>
      <w:r w:rsidR="000F5126" w:rsidRPr="0040136E">
        <w:rPr>
          <w:rFonts w:ascii="Times New Roman" w:hAnsi="Times New Roman"/>
          <w:color w:val="000000"/>
          <w:sz w:val="24"/>
          <w:szCs w:val="24"/>
          <w:lang w:eastAsia="ru-RU"/>
        </w:rPr>
        <w:t xml:space="preserve">направлено на обеспечение </w:t>
      </w:r>
      <w:r w:rsidR="004B45A2" w:rsidRPr="0040136E">
        <w:rPr>
          <w:rFonts w:ascii="Times New Roman" w:hAnsi="Times New Roman"/>
          <w:color w:val="000000"/>
          <w:sz w:val="24"/>
          <w:szCs w:val="24"/>
          <w:lang w:eastAsia="ru-RU"/>
        </w:rPr>
        <w:t>выстраивания образовательного процесса максимально эффективным образом</w:t>
      </w:r>
      <w:r w:rsidR="000F5126" w:rsidRPr="0040136E">
        <w:rPr>
          <w:rFonts w:ascii="Times New Roman" w:hAnsi="Times New Roman"/>
          <w:color w:val="000000"/>
          <w:sz w:val="24"/>
          <w:szCs w:val="24"/>
          <w:lang w:eastAsia="ru-RU"/>
        </w:rPr>
        <w:t xml:space="preserve"> для достижения </w:t>
      </w:r>
      <w:r w:rsidR="000F5126" w:rsidRPr="0040136E">
        <w:rPr>
          <w:rFonts w:ascii="Times New Roman" w:hAnsi="Times New Roman"/>
          <w:sz w:val="24"/>
          <w:szCs w:val="24"/>
        </w:rPr>
        <w:t>результатов освоения основных общеобразовательных программ, предусмотренных</w:t>
      </w:r>
      <w:r w:rsidR="000F5126">
        <w:rPr>
          <w:rFonts w:ascii="Times New Roman" w:hAnsi="Times New Roman"/>
          <w:sz w:val="24"/>
          <w:szCs w:val="24"/>
        </w:rPr>
        <w:t xml:space="preserve"> федеральными государственными образовательными стандартами</w:t>
      </w:r>
      <w:r w:rsidR="008350DF">
        <w:rPr>
          <w:rFonts w:ascii="Times New Roman" w:hAnsi="Times New Roman"/>
          <w:sz w:val="24"/>
          <w:szCs w:val="24"/>
        </w:rPr>
        <w:t xml:space="preserve"> </w:t>
      </w:r>
      <w:r w:rsidR="008350DF">
        <w:rPr>
          <w:rFonts w:ascii="Times New Roman" w:hAnsi="Times New Roman"/>
          <w:color w:val="000000"/>
          <w:sz w:val="24"/>
          <w:szCs w:val="24"/>
          <w:lang w:eastAsia="ru-RU"/>
        </w:rPr>
        <w:t>начального общего, основного общего и среднего общего образования (далее – ФГОС)</w:t>
      </w:r>
      <w:r w:rsidR="000F5126">
        <w:rPr>
          <w:rFonts w:ascii="Times New Roman" w:hAnsi="Times New Roman"/>
          <w:sz w:val="24"/>
          <w:szCs w:val="24"/>
        </w:rPr>
        <w:t>.</w:t>
      </w:r>
    </w:p>
    <w:p w:rsidR="008C23E9" w:rsidRDefault="005B382A" w:rsidP="00ED25D9">
      <w:pPr>
        <w:shd w:val="clear" w:color="auto" w:fill="FFFFFF"/>
        <w:spacing w:after="0"/>
        <w:ind w:left="284" w:hanging="142"/>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1.</w:t>
      </w:r>
      <w:r w:rsidR="008350DF">
        <w:rPr>
          <w:rFonts w:ascii="Times New Roman" w:hAnsi="Times New Roman"/>
          <w:color w:val="000000"/>
          <w:sz w:val="24"/>
          <w:szCs w:val="24"/>
          <w:lang w:eastAsia="ru-RU"/>
        </w:rPr>
        <w:t>5</w:t>
      </w:r>
      <w:r w:rsidRPr="005B382A">
        <w:rPr>
          <w:rFonts w:ascii="Times New Roman" w:hAnsi="Times New Roman"/>
          <w:color w:val="000000"/>
          <w:sz w:val="24"/>
          <w:szCs w:val="24"/>
          <w:lang w:eastAsia="ru-RU"/>
        </w:rPr>
        <w:t>.</w:t>
      </w:r>
      <w:r w:rsidR="00704A64" w:rsidRPr="00827B16">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Промежуточная аттестация – это </w:t>
      </w:r>
      <w:r w:rsidR="000F5126">
        <w:rPr>
          <w:rFonts w:ascii="Times New Roman" w:hAnsi="Times New Roman"/>
          <w:color w:val="000000"/>
          <w:sz w:val="24"/>
          <w:szCs w:val="24"/>
          <w:lang w:eastAsia="ru-RU"/>
        </w:rPr>
        <w:t xml:space="preserve">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5B382A" w:rsidRPr="005D747D" w:rsidRDefault="005B382A" w:rsidP="00ED25D9">
      <w:pPr>
        <w:pStyle w:val="a5"/>
        <w:numPr>
          <w:ilvl w:val="0"/>
          <w:numId w:val="1"/>
        </w:numPr>
        <w:shd w:val="clear" w:color="auto" w:fill="FFFFFF"/>
        <w:spacing w:before="120" w:after="0"/>
        <w:ind w:left="425" w:hanging="425"/>
        <w:rPr>
          <w:rFonts w:ascii="Times New Roman" w:hAnsi="Times New Roman"/>
          <w:b/>
          <w:bCs/>
          <w:color w:val="000000"/>
          <w:sz w:val="24"/>
          <w:szCs w:val="24"/>
          <w:lang w:eastAsia="ru-RU"/>
        </w:rPr>
      </w:pPr>
      <w:r w:rsidRPr="005D747D">
        <w:rPr>
          <w:rFonts w:ascii="Times New Roman" w:hAnsi="Times New Roman"/>
          <w:b/>
          <w:bCs/>
          <w:color w:val="000000"/>
          <w:sz w:val="24"/>
          <w:szCs w:val="24"/>
          <w:lang w:eastAsia="ru-RU"/>
        </w:rPr>
        <w:t xml:space="preserve">Содержание и порядок проведения текущего контроля успеваемости </w:t>
      </w:r>
      <w:r w:rsidR="005D747D" w:rsidRPr="005D747D">
        <w:rPr>
          <w:rFonts w:ascii="Times New Roman" w:hAnsi="Times New Roman"/>
          <w:b/>
          <w:bCs/>
          <w:color w:val="000000"/>
          <w:sz w:val="24"/>
          <w:szCs w:val="24"/>
          <w:lang w:eastAsia="ru-RU"/>
        </w:rPr>
        <w:t>обучающихся</w:t>
      </w:r>
    </w:p>
    <w:p w:rsidR="00BB4052" w:rsidRDefault="006E3EDF" w:rsidP="00ED25D9">
      <w:pPr>
        <w:spacing w:after="0"/>
        <w:ind w:left="426" w:hanging="284"/>
        <w:jc w:val="both"/>
        <w:rPr>
          <w:rFonts w:ascii="Times New Roman" w:hAnsi="Times New Roman"/>
          <w:color w:val="000000"/>
          <w:sz w:val="24"/>
          <w:szCs w:val="24"/>
          <w:lang w:eastAsia="ru-RU"/>
        </w:rPr>
      </w:pPr>
      <w:r w:rsidRPr="00827B16">
        <w:rPr>
          <w:rFonts w:ascii="Times New Roman" w:hAnsi="Times New Roman"/>
          <w:color w:val="000000"/>
          <w:sz w:val="24"/>
          <w:szCs w:val="24"/>
          <w:lang w:eastAsia="ru-RU"/>
        </w:rPr>
        <w:t xml:space="preserve"> </w:t>
      </w:r>
      <w:r w:rsidR="00BB4052">
        <w:rPr>
          <w:rFonts w:ascii="Times New Roman" w:hAnsi="Times New Roman"/>
          <w:color w:val="000000"/>
          <w:sz w:val="24"/>
          <w:szCs w:val="24"/>
          <w:lang w:eastAsia="ru-RU"/>
        </w:rPr>
        <w:t>2.</w:t>
      </w:r>
      <w:r w:rsidR="008350DF">
        <w:rPr>
          <w:rFonts w:ascii="Times New Roman" w:hAnsi="Times New Roman"/>
          <w:color w:val="000000"/>
          <w:sz w:val="24"/>
          <w:szCs w:val="24"/>
          <w:lang w:eastAsia="ru-RU"/>
        </w:rPr>
        <w:t>1</w:t>
      </w:r>
      <w:r w:rsidR="00BB4052">
        <w:rPr>
          <w:rFonts w:ascii="Times New Roman" w:hAnsi="Times New Roman"/>
          <w:color w:val="000000"/>
          <w:sz w:val="24"/>
          <w:szCs w:val="24"/>
          <w:lang w:eastAsia="ru-RU"/>
        </w:rPr>
        <w:t xml:space="preserve">. </w:t>
      </w:r>
      <w:r w:rsidR="005B382A" w:rsidRPr="005B382A">
        <w:rPr>
          <w:rFonts w:ascii="Times New Roman" w:hAnsi="Times New Roman"/>
          <w:color w:val="000000"/>
          <w:sz w:val="24"/>
          <w:szCs w:val="24"/>
          <w:lang w:eastAsia="ru-RU"/>
        </w:rPr>
        <w:t xml:space="preserve">Текущий контроль успеваемости </w:t>
      </w:r>
      <w:r w:rsidR="005D747D">
        <w:rPr>
          <w:rFonts w:ascii="Times New Roman" w:hAnsi="Times New Roman"/>
          <w:color w:val="000000"/>
          <w:sz w:val="24"/>
          <w:szCs w:val="24"/>
          <w:lang w:eastAsia="ru-RU"/>
        </w:rPr>
        <w:t>обучающихся</w:t>
      </w:r>
      <w:r w:rsidR="005B382A" w:rsidRPr="005B382A">
        <w:rPr>
          <w:rFonts w:ascii="Times New Roman" w:hAnsi="Times New Roman"/>
          <w:color w:val="000000"/>
          <w:sz w:val="24"/>
          <w:szCs w:val="24"/>
          <w:lang w:eastAsia="ru-RU"/>
        </w:rPr>
        <w:t xml:space="preserve"> проводится в течение учебного периода </w:t>
      </w:r>
      <w:r w:rsidR="00BB4052">
        <w:rPr>
          <w:rFonts w:ascii="Times New Roman" w:hAnsi="Times New Roman"/>
          <w:color w:val="000000"/>
          <w:sz w:val="24"/>
          <w:szCs w:val="24"/>
          <w:lang w:eastAsia="ru-RU"/>
        </w:rPr>
        <w:t>в целях:</w:t>
      </w:r>
    </w:p>
    <w:p w:rsidR="00BB4052" w:rsidRDefault="00BB4052" w:rsidP="00ED25D9">
      <w:pPr>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5B382A" w:rsidRPr="005B382A">
        <w:rPr>
          <w:rFonts w:ascii="Times New Roman" w:hAnsi="Times New Roman"/>
          <w:color w:val="000000"/>
          <w:sz w:val="24"/>
          <w:szCs w:val="24"/>
          <w:lang w:eastAsia="ru-RU"/>
        </w:rPr>
        <w:t xml:space="preserve"> контроля уровня </w:t>
      </w:r>
      <w:r w:rsidR="004C446A">
        <w:rPr>
          <w:rFonts w:ascii="Times New Roman" w:hAnsi="Times New Roman"/>
          <w:color w:val="000000"/>
          <w:sz w:val="24"/>
          <w:szCs w:val="24"/>
          <w:lang w:eastAsia="ru-RU"/>
        </w:rPr>
        <w:t xml:space="preserve">достижения </w:t>
      </w:r>
      <w:r w:rsidR="00D038BE">
        <w:rPr>
          <w:rFonts w:ascii="Times New Roman" w:hAnsi="Times New Roman"/>
          <w:color w:val="000000"/>
          <w:sz w:val="24"/>
          <w:szCs w:val="24"/>
          <w:lang w:eastAsia="ru-RU"/>
        </w:rPr>
        <w:t>обучающимися</w:t>
      </w:r>
      <w:r w:rsidR="005B382A" w:rsidRPr="005B382A">
        <w:rPr>
          <w:rFonts w:ascii="Times New Roman" w:hAnsi="Times New Roman"/>
          <w:color w:val="000000"/>
          <w:sz w:val="24"/>
          <w:szCs w:val="24"/>
          <w:lang w:eastAsia="ru-RU"/>
        </w:rPr>
        <w:t xml:space="preserve"> </w:t>
      </w:r>
      <w:r w:rsidR="004C446A">
        <w:rPr>
          <w:rFonts w:ascii="Times New Roman" w:hAnsi="Times New Roman"/>
          <w:color w:val="000000"/>
          <w:sz w:val="24"/>
          <w:szCs w:val="24"/>
          <w:lang w:eastAsia="ru-RU"/>
        </w:rPr>
        <w:t>результатов, предусмотренных образовательной программой</w:t>
      </w:r>
      <w:r>
        <w:rPr>
          <w:rFonts w:ascii="Times New Roman" w:hAnsi="Times New Roman"/>
          <w:color w:val="000000"/>
          <w:sz w:val="24"/>
          <w:szCs w:val="24"/>
          <w:lang w:eastAsia="ru-RU"/>
        </w:rPr>
        <w:t>;</w:t>
      </w:r>
    </w:p>
    <w:p w:rsidR="00BB4052" w:rsidRDefault="00BB4052" w:rsidP="00ED25D9">
      <w:pPr>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5B382A" w:rsidRPr="005B382A">
        <w:rPr>
          <w:rFonts w:ascii="Times New Roman" w:hAnsi="Times New Roman"/>
          <w:color w:val="000000"/>
          <w:sz w:val="24"/>
          <w:szCs w:val="24"/>
          <w:lang w:eastAsia="ru-RU"/>
        </w:rPr>
        <w:t xml:space="preserve"> </w:t>
      </w:r>
      <w:r w:rsidR="004C446A">
        <w:rPr>
          <w:rFonts w:ascii="Times New Roman" w:hAnsi="Times New Roman"/>
          <w:color w:val="000000"/>
          <w:sz w:val="24"/>
          <w:szCs w:val="24"/>
          <w:lang w:eastAsia="ru-RU"/>
        </w:rPr>
        <w:t xml:space="preserve">оценки соответствия </w:t>
      </w:r>
      <w:r w:rsidR="00B23B6A">
        <w:rPr>
          <w:rFonts w:ascii="Times New Roman" w:hAnsi="Times New Roman"/>
          <w:color w:val="000000"/>
          <w:sz w:val="24"/>
          <w:szCs w:val="24"/>
          <w:lang w:eastAsia="ru-RU"/>
        </w:rPr>
        <w:t xml:space="preserve">результатов освоения образовательных программ </w:t>
      </w:r>
      <w:r w:rsidR="00B23B6A" w:rsidRPr="00B23B6A">
        <w:rPr>
          <w:rFonts w:ascii="Times New Roman" w:hAnsi="Times New Roman"/>
          <w:color w:val="000000"/>
          <w:sz w:val="24"/>
          <w:szCs w:val="24"/>
          <w:lang w:eastAsia="ru-RU"/>
        </w:rPr>
        <w:t xml:space="preserve"> требовани</w:t>
      </w:r>
      <w:r w:rsidR="00AD44DA">
        <w:rPr>
          <w:rFonts w:ascii="Times New Roman" w:hAnsi="Times New Roman"/>
          <w:color w:val="000000"/>
          <w:sz w:val="24"/>
          <w:szCs w:val="24"/>
          <w:lang w:eastAsia="ru-RU"/>
        </w:rPr>
        <w:t>ям</w:t>
      </w:r>
      <w:r w:rsidR="00B23B6A" w:rsidRPr="00B23B6A">
        <w:rPr>
          <w:rFonts w:ascii="Times New Roman" w:hAnsi="Times New Roman"/>
          <w:color w:val="000000"/>
          <w:sz w:val="24"/>
          <w:szCs w:val="24"/>
          <w:lang w:eastAsia="ru-RU"/>
        </w:rPr>
        <w:t xml:space="preserve"> </w:t>
      </w:r>
      <w:r w:rsidR="00B23B6A">
        <w:rPr>
          <w:rFonts w:ascii="Times New Roman" w:hAnsi="Times New Roman"/>
          <w:color w:val="000000"/>
          <w:sz w:val="24"/>
          <w:szCs w:val="24"/>
          <w:lang w:eastAsia="ru-RU"/>
        </w:rPr>
        <w:t>ФГОС</w:t>
      </w:r>
      <w:r>
        <w:rPr>
          <w:rFonts w:ascii="Times New Roman" w:hAnsi="Times New Roman"/>
          <w:color w:val="000000"/>
          <w:sz w:val="24"/>
          <w:szCs w:val="24"/>
          <w:lang w:eastAsia="ru-RU"/>
        </w:rPr>
        <w:t>;</w:t>
      </w:r>
    </w:p>
    <w:p w:rsidR="00BB4052" w:rsidRDefault="00BB4052" w:rsidP="00ED25D9">
      <w:pPr>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B643A7">
        <w:rPr>
          <w:rFonts w:ascii="Times New Roman" w:hAnsi="Times New Roman"/>
          <w:color w:val="000000"/>
          <w:sz w:val="24"/>
          <w:szCs w:val="24"/>
          <w:lang w:eastAsia="ru-RU"/>
        </w:rPr>
        <w:t xml:space="preserve"> </w:t>
      </w:r>
      <w:r w:rsidR="00FB3478" w:rsidRPr="005A2524">
        <w:rPr>
          <w:rFonts w:ascii="Times New Roman" w:hAnsi="Times New Roman"/>
          <w:color w:val="000000"/>
          <w:sz w:val="24"/>
          <w:szCs w:val="24"/>
          <w:lang w:eastAsia="ru-RU"/>
        </w:rPr>
        <w:t xml:space="preserve">проведения </w:t>
      </w:r>
      <w:r w:rsidR="00D038BE">
        <w:rPr>
          <w:rFonts w:ascii="Times New Roman" w:hAnsi="Times New Roman"/>
          <w:color w:val="000000"/>
          <w:sz w:val="24"/>
          <w:szCs w:val="24"/>
          <w:lang w:eastAsia="ru-RU"/>
        </w:rPr>
        <w:t>обучающимися</w:t>
      </w:r>
      <w:r w:rsidR="00FB3478" w:rsidRPr="005A2524">
        <w:rPr>
          <w:rFonts w:ascii="Times New Roman" w:hAnsi="Times New Roman"/>
          <w:color w:val="000000"/>
          <w:sz w:val="24"/>
          <w:szCs w:val="24"/>
          <w:lang w:eastAsia="ru-RU"/>
        </w:rPr>
        <w:t xml:space="preserve"> самооценки, оценк</w:t>
      </w:r>
      <w:r w:rsidR="002F4A90">
        <w:rPr>
          <w:rFonts w:ascii="Times New Roman" w:hAnsi="Times New Roman"/>
          <w:color w:val="000000"/>
          <w:sz w:val="24"/>
          <w:szCs w:val="24"/>
          <w:lang w:eastAsia="ru-RU"/>
        </w:rPr>
        <w:t>и</w:t>
      </w:r>
      <w:r w:rsidR="00FB3478" w:rsidRPr="005A2524">
        <w:rPr>
          <w:rFonts w:ascii="Times New Roman" w:hAnsi="Times New Roman"/>
          <w:color w:val="000000"/>
          <w:sz w:val="24"/>
          <w:szCs w:val="24"/>
          <w:lang w:eastAsia="ru-RU"/>
        </w:rPr>
        <w:t xml:space="preserve"> </w:t>
      </w:r>
      <w:r w:rsidR="00B643A7">
        <w:rPr>
          <w:rFonts w:ascii="Times New Roman" w:hAnsi="Times New Roman"/>
          <w:color w:val="000000"/>
          <w:sz w:val="24"/>
          <w:szCs w:val="24"/>
          <w:lang w:eastAsia="ru-RU"/>
        </w:rPr>
        <w:t xml:space="preserve">его </w:t>
      </w:r>
      <w:r w:rsidR="00FB3478" w:rsidRPr="005A2524">
        <w:rPr>
          <w:rFonts w:ascii="Times New Roman" w:hAnsi="Times New Roman"/>
          <w:color w:val="000000"/>
          <w:sz w:val="24"/>
          <w:szCs w:val="24"/>
          <w:lang w:eastAsia="ru-RU"/>
        </w:rPr>
        <w:t xml:space="preserve">работы </w:t>
      </w:r>
      <w:r w:rsidR="00AD44DA">
        <w:rPr>
          <w:rFonts w:ascii="Times New Roman" w:hAnsi="Times New Roman"/>
          <w:color w:val="000000"/>
          <w:sz w:val="24"/>
          <w:szCs w:val="24"/>
          <w:lang w:eastAsia="ru-RU"/>
        </w:rPr>
        <w:t xml:space="preserve">педагогическим работником с целью </w:t>
      </w:r>
      <w:r w:rsidR="00B643A7">
        <w:rPr>
          <w:rFonts w:ascii="Times New Roman" w:hAnsi="Times New Roman"/>
          <w:color w:val="000000"/>
          <w:sz w:val="24"/>
          <w:szCs w:val="24"/>
          <w:lang w:eastAsia="ru-RU"/>
        </w:rPr>
        <w:t>возможно</w:t>
      </w:r>
      <w:r w:rsidR="00AD44DA">
        <w:rPr>
          <w:rFonts w:ascii="Times New Roman" w:hAnsi="Times New Roman"/>
          <w:color w:val="000000"/>
          <w:sz w:val="24"/>
          <w:szCs w:val="24"/>
          <w:lang w:eastAsia="ru-RU"/>
        </w:rPr>
        <w:t xml:space="preserve">го совершенствования </w:t>
      </w:r>
      <w:r w:rsidR="00FB3478" w:rsidRPr="005A2524">
        <w:rPr>
          <w:rFonts w:ascii="Times New Roman" w:hAnsi="Times New Roman"/>
          <w:color w:val="000000"/>
          <w:sz w:val="24"/>
          <w:szCs w:val="24"/>
          <w:lang w:eastAsia="ru-RU"/>
        </w:rPr>
        <w:t>образовательного процесса</w:t>
      </w:r>
      <w:r w:rsidR="00CC1B81">
        <w:rPr>
          <w:rFonts w:ascii="Times New Roman" w:hAnsi="Times New Roman"/>
          <w:color w:val="000000"/>
          <w:sz w:val="24"/>
          <w:szCs w:val="24"/>
          <w:lang w:eastAsia="ru-RU"/>
        </w:rPr>
        <w:t>;</w:t>
      </w:r>
    </w:p>
    <w:p w:rsidR="006E3EDF" w:rsidRPr="00827B16" w:rsidRDefault="00BB4052" w:rsidP="00ED25D9">
      <w:pPr>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8350DF">
        <w:rPr>
          <w:rFonts w:ascii="Times New Roman" w:hAnsi="Times New Roman"/>
          <w:color w:val="000000"/>
          <w:sz w:val="24"/>
          <w:szCs w:val="24"/>
          <w:lang w:eastAsia="ru-RU"/>
        </w:rPr>
        <w:t>2</w:t>
      </w:r>
      <w:r>
        <w:rPr>
          <w:rFonts w:ascii="Times New Roman" w:hAnsi="Times New Roman"/>
          <w:color w:val="000000"/>
          <w:sz w:val="24"/>
          <w:szCs w:val="24"/>
          <w:lang w:eastAsia="ru-RU"/>
        </w:rPr>
        <w:t>.</w:t>
      </w:r>
      <w:r w:rsidR="00453AEB">
        <w:rPr>
          <w:rFonts w:ascii="Times New Roman" w:hAnsi="Times New Roman"/>
          <w:color w:val="000000"/>
          <w:sz w:val="24"/>
          <w:szCs w:val="24"/>
          <w:lang w:eastAsia="ru-RU"/>
        </w:rPr>
        <w:t xml:space="preserve"> </w:t>
      </w:r>
      <w:r w:rsidR="006E3EDF" w:rsidRPr="00827B16">
        <w:rPr>
          <w:rFonts w:ascii="Times New Roman" w:hAnsi="Times New Roman"/>
          <w:color w:val="000000"/>
          <w:sz w:val="24"/>
          <w:szCs w:val="24"/>
          <w:lang w:eastAsia="ru-RU"/>
        </w:rPr>
        <w:t xml:space="preserve">Текущий контроль осуществляется </w:t>
      </w:r>
      <w:r w:rsidR="00AD44DA">
        <w:rPr>
          <w:rFonts w:ascii="Times New Roman" w:hAnsi="Times New Roman"/>
          <w:color w:val="000000"/>
          <w:sz w:val="24"/>
          <w:szCs w:val="24"/>
          <w:lang w:eastAsia="ru-RU"/>
        </w:rPr>
        <w:t>педагогическим работником, реализующим соответствующую часть образовательной программы</w:t>
      </w:r>
      <w:r w:rsidR="006E3EDF" w:rsidRPr="00827B16">
        <w:rPr>
          <w:rFonts w:ascii="Times New Roman" w:hAnsi="Times New Roman"/>
          <w:color w:val="000000"/>
          <w:sz w:val="24"/>
          <w:szCs w:val="24"/>
          <w:lang w:eastAsia="ru-RU"/>
        </w:rPr>
        <w:t>.</w:t>
      </w:r>
    </w:p>
    <w:p w:rsidR="00CA7B18" w:rsidRDefault="005B382A" w:rsidP="00ED25D9">
      <w:pPr>
        <w:spacing w:after="0"/>
        <w:ind w:left="426" w:hanging="284"/>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sidR="008350DF">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w:t>
      </w:r>
      <w:r w:rsidR="00F57582">
        <w:rPr>
          <w:rFonts w:ascii="Times New Roman" w:hAnsi="Times New Roman"/>
          <w:color w:val="000000"/>
          <w:sz w:val="24"/>
          <w:szCs w:val="24"/>
          <w:lang w:eastAsia="ru-RU"/>
        </w:rPr>
        <w:t xml:space="preserve"> </w:t>
      </w:r>
      <w:r w:rsidR="00020882">
        <w:rPr>
          <w:rFonts w:ascii="Times New Roman" w:hAnsi="Times New Roman"/>
          <w:color w:val="000000"/>
          <w:sz w:val="24"/>
          <w:szCs w:val="24"/>
          <w:lang w:eastAsia="ru-RU"/>
        </w:rPr>
        <w:t xml:space="preserve">Текущий контроль </w:t>
      </w:r>
      <w:r w:rsidR="00CA7B18">
        <w:rPr>
          <w:rFonts w:ascii="Times New Roman" w:hAnsi="Times New Roman"/>
          <w:color w:val="000000"/>
          <w:sz w:val="24"/>
          <w:szCs w:val="24"/>
          <w:lang w:eastAsia="ru-RU"/>
        </w:rPr>
        <w:t>подразделяется на:</w:t>
      </w:r>
    </w:p>
    <w:p w:rsidR="00CA7B18" w:rsidRDefault="00CA7B18" w:rsidP="00ED25D9">
      <w:pPr>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ежеурочный</w:t>
      </w:r>
      <w:proofErr w:type="spellEnd"/>
      <w:r>
        <w:rPr>
          <w:rFonts w:ascii="Times New Roman" w:hAnsi="Times New Roman"/>
          <w:color w:val="000000"/>
          <w:sz w:val="24"/>
          <w:szCs w:val="24"/>
          <w:lang w:eastAsia="ru-RU"/>
        </w:rPr>
        <w:t>,</w:t>
      </w:r>
    </w:p>
    <w:p w:rsidR="00CA7B18" w:rsidRDefault="00CA7B18" w:rsidP="00ED25D9">
      <w:pPr>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почетвертной</w:t>
      </w:r>
      <w:proofErr w:type="spellEnd"/>
      <w:r>
        <w:rPr>
          <w:rFonts w:ascii="Times New Roman" w:hAnsi="Times New Roman"/>
          <w:color w:val="000000"/>
          <w:sz w:val="24"/>
          <w:szCs w:val="24"/>
          <w:lang w:eastAsia="ru-RU"/>
        </w:rPr>
        <w:t xml:space="preserve"> (полугодовой),</w:t>
      </w:r>
    </w:p>
    <w:p w:rsidR="00020882" w:rsidRDefault="00CA7B18" w:rsidP="00ED25D9">
      <w:pPr>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02088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годовой.</w:t>
      </w:r>
      <w:r w:rsidR="00020882">
        <w:rPr>
          <w:rFonts w:ascii="Times New Roman" w:hAnsi="Times New Roman"/>
          <w:color w:val="000000"/>
          <w:sz w:val="24"/>
          <w:szCs w:val="24"/>
          <w:lang w:eastAsia="ru-RU"/>
        </w:rPr>
        <w:t xml:space="preserve"> </w:t>
      </w:r>
    </w:p>
    <w:p w:rsidR="005B382A" w:rsidRDefault="005B382A" w:rsidP="00ED25D9">
      <w:pPr>
        <w:spacing w:after="0"/>
        <w:ind w:left="426" w:firstLine="282"/>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Порядок, формы, периодичность, количество обязательных мероприятий при проведении текущего </w:t>
      </w:r>
      <w:proofErr w:type="spellStart"/>
      <w:r w:rsidR="00CA7B18">
        <w:rPr>
          <w:rFonts w:ascii="Times New Roman" w:hAnsi="Times New Roman"/>
          <w:color w:val="000000"/>
          <w:sz w:val="24"/>
          <w:szCs w:val="24"/>
          <w:lang w:eastAsia="ru-RU"/>
        </w:rPr>
        <w:t>ежеурочного</w:t>
      </w:r>
      <w:proofErr w:type="spellEnd"/>
      <w:r w:rsidR="00CA7B18">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контроля успеваемости </w:t>
      </w:r>
      <w:r w:rsidR="005D747D">
        <w:rPr>
          <w:rFonts w:ascii="Times New Roman" w:hAnsi="Times New Roman"/>
          <w:color w:val="000000"/>
          <w:sz w:val="24"/>
          <w:szCs w:val="24"/>
          <w:lang w:eastAsia="ru-RU"/>
        </w:rPr>
        <w:t>обучающихся</w:t>
      </w:r>
      <w:r w:rsidRPr="005B382A">
        <w:rPr>
          <w:rFonts w:ascii="Times New Roman" w:hAnsi="Times New Roman"/>
          <w:color w:val="000000"/>
          <w:sz w:val="24"/>
          <w:szCs w:val="24"/>
          <w:lang w:eastAsia="ru-RU"/>
        </w:rPr>
        <w:t xml:space="preserve"> определяются</w:t>
      </w:r>
      <w:r w:rsidR="00D00CCA">
        <w:rPr>
          <w:rFonts w:ascii="Times New Roman" w:hAnsi="Times New Roman"/>
          <w:color w:val="000000"/>
          <w:sz w:val="24"/>
          <w:szCs w:val="24"/>
          <w:lang w:eastAsia="ru-RU"/>
        </w:rPr>
        <w:t xml:space="preserve"> педагогическим работником с учетом образовательной программы</w:t>
      </w:r>
      <w:r w:rsidR="00CC1B81">
        <w:rPr>
          <w:rFonts w:ascii="Times New Roman" w:hAnsi="Times New Roman"/>
          <w:color w:val="000000"/>
          <w:sz w:val="24"/>
          <w:szCs w:val="24"/>
          <w:lang w:eastAsia="ru-RU"/>
        </w:rPr>
        <w:t>.</w:t>
      </w:r>
    </w:p>
    <w:p w:rsidR="00CA7B18" w:rsidRDefault="00CA7B18" w:rsidP="00ED25D9">
      <w:pPr>
        <w:spacing w:after="0"/>
        <w:ind w:left="426" w:firstLine="282"/>
        <w:jc w:val="both"/>
        <w:rPr>
          <w:rFonts w:ascii="Times New Roman" w:hAnsi="Times New Roman"/>
          <w:color w:val="000000"/>
          <w:sz w:val="24"/>
          <w:szCs w:val="24"/>
          <w:lang w:eastAsia="ru-RU"/>
        </w:rPr>
      </w:pPr>
      <w:proofErr w:type="spellStart"/>
      <w:r w:rsidRPr="00CA7B18">
        <w:rPr>
          <w:rFonts w:ascii="Times New Roman" w:hAnsi="Times New Roman"/>
          <w:color w:val="000000"/>
          <w:sz w:val="24"/>
          <w:szCs w:val="24"/>
          <w:lang w:eastAsia="ru-RU"/>
        </w:rPr>
        <w:lastRenderedPageBreak/>
        <w:t>Почетвертн</w:t>
      </w:r>
      <w:r>
        <w:rPr>
          <w:rFonts w:ascii="Times New Roman" w:hAnsi="Times New Roman"/>
          <w:color w:val="000000"/>
          <w:sz w:val="24"/>
          <w:szCs w:val="24"/>
          <w:lang w:eastAsia="ru-RU"/>
        </w:rPr>
        <w:t>ой</w:t>
      </w:r>
      <w:proofErr w:type="spellEnd"/>
      <w:r w:rsidRPr="00CA7B18">
        <w:rPr>
          <w:rFonts w:ascii="Times New Roman" w:hAnsi="Times New Roman"/>
          <w:color w:val="000000"/>
          <w:sz w:val="24"/>
          <w:szCs w:val="24"/>
          <w:lang w:eastAsia="ru-RU"/>
        </w:rPr>
        <w:t xml:space="preserve"> (полугодов</w:t>
      </w:r>
      <w:r>
        <w:rPr>
          <w:rFonts w:ascii="Times New Roman" w:hAnsi="Times New Roman"/>
          <w:color w:val="000000"/>
          <w:sz w:val="24"/>
          <w:szCs w:val="24"/>
          <w:lang w:eastAsia="ru-RU"/>
        </w:rPr>
        <w:t>ой</w:t>
      </w:r>
      <w:r w:rsidRPr="00CA7B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текущий контроль</w:t>
      </w:r>
      <w:r w:rsidRPr="00CA7B18">
        <w:rPr>
          <w:rFonts w:ascii="Times New Roman" w:hAnsi="Times New Roman"/>
          <w:color w:val="000000"/>
          <w:sz w:val="24"/>
          <w:szCs w:val="24"/>
          <w:lang w:eastAsia="ru-RU"/>
        </w:rPr>
        <w:t xml:space="preserve"> – это оценки, выставленные в баллах, за четверть во 2</w:t>
      </w:r>
      <w:r>
        <w:rPr>
          <w:rFonts w:ascii="Times New Roman" w:hAnsi="Times New Roman"/>
          <w:color w:val="000000"/>
          <w:sz w:val="24"/>
          <w:szCs w:val="24"/>
          <w:lang w:eastAsia="ru-RU"/>
        </w:rPr>
        <w:t xml:space="preserve"> </w:t>
      </w:r>
      <w:r w:rsidR="009F035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9F0351">
        <w:rPr>
          <w:rFonts w:ascii="Times New Roman" w:hAnsi="Times New Roman"/>
          <w:color w:val="000000"/>
          <w:sz w:val="24"/>
          <w:szCs w:val="24"/>
          <w:lang w:eastAsia="ru-RU"/>
        </w:rPr>
        <w:t>4 классах при любой нагрузке; в 5 - 9</w:t>
      </w:r>
      <w:r w:rsidRPr="00CA7B18">
        <w:rPr>
          <w:rFonts w:ascii="Times New Roman" w:hAnsi="Times New Roman"/>
          <w:color w:val="000000"/>
          <w:sz w:val="24"/>
          <w:szCs w:val="24"/>
          <w:lang w:eastAsia="ru-RU"/>
        </w:rPr>
        <w:t xml:space="preserve"> классах при</w:t>
      </w:r>
      <w:r>
        <w:rPr>
          <w:rFonts w:ascii="Times New Roman" w:hAnsi="Times New Roman"/>
          <w:color w:val="000000"/>
          <w:sz w:val="24"/>
          <w:szCs w:val="24"/>
          <w:lang w:eastAsia="ru-RU"/>
        </w:rPr>
        <w:t xml:space="preserve"> нагрузке более 1 часа в неделю.</w:t>
      </w:r>
      <w:r w:rsidRPr="00CA7B18">
        <w:rPr>
          <w:rFonts w:ascii="Times New Roman" w:hAnsi="Times New Roman"/>
          <w:color w:val="000000"/>
          <w:sz w:val="24"/>
          <w:szCs w:val="24"/>
          <w:lang w:eastAsia="ru-RU"/>
        </w:rPr>
        <w:t xml:space="preserve"> </w:t>
      </w:r>
    </w:p>
    <w:p w:rsidR="00CA7B18" w:rsidRDefault="00CA7B18" w:rsidP="00ED25D9">
      <w:pPr>
        <w:spacing w:after="0"/>
        <w:ind w:left="426" w:firstLine="28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Полугодовой текущий контроль – это </w:t>
      </w:r>
      <w:r w:rsidRPr="00CA7B18">
        <w:rPr>
          <w:rFonts w:ascii="Times New Roman" w:hAnsi="Times New Roman"/>
          <w:color w:val="000000"/>
          <w:sz w:val="24"/>
          <w:szCs w:val="24"/>
          <w:lang w:eastAsia="ru-RU"/>
        </w:rPr>
        <w:t xml:space="preserve">оценки, выставленные в баллах, </w:t>
      </w:r>
      <w:r w:rsidR="009F0351">
        <w:rPr>
          <w:rFonts w:ascii="Times New Roman" w:hAnsi="Times New Roman"/>
          <w:color w:val="000000"/>
          <w:sz w:val="24"/>
          <w:szCs w:val="24"/>
          <w:lang w:eastAsia="ru-RU"/>
        </w:rPr>
        <w:t>за полугодие - в</w:t>
      </w:r>
      <w:r w:rsidRPr="00CA7B18">
        <w:rPr>
          <w:rFonts w:ascii="Times New Roman" w:hAnsi="Times New Roman"/>
          <w:color w:val="000000"/>
          <w:sz w:val="24"/>
          <w:szCs w:val="24"/>
          <w:lang w:eastAsia="ru-RU"/>
        </w:rPr>
        <w:t xml:space="preserve"> </w:t>
      </w:r>
      <w:r w:rsidR="009F0351">
        <w:rPr>
          <w:rFonts w:ascii="Times New Roman" w:hAnsi="Times New Roman"/>
          <w:color w:val="000000"/>
          <w:sz w:val="24"/>
          <w:szCs w:val="24"/>
          <w:lang w:eastAsia="ru-RU"/>
        </w:rPr>
        <w:t>5</w:t>
      </w:r>
      <w:r w:rsidRPr="00CA7B18">
        <w:rPr>
          <w:rFonts w:ascii="Times New Roman" w:hAnsi="Times New Roman"/>
          <w:color w:val="000000"/>
          <w:sz w:val="24"/>
          <w:szCs w:val="24"/>
          <w:lang w:eastAsia="ru-RU"/>
        </w:rPr>
        <w:t xml:space="preserve"> – 9 классах при нагрузке 1 час в неделю и в 10 - 11 классах</w:t>
      </w:r>
      <w:r w:rsidR="009F0351">
        <w:rPr>
          <w:rFonts w:ascii="Times New Roman" w:hAnsi="Times New Roman"/>
          <w:color w:val="000000"/>
          <w:sz w:val="24"/>
          <w:szCs w:val="24"/>
          <w:lang w:eastAsia="ru-RU"/>
        </w:rPr>
        <w:t xml:space="preserve"> при любой нагрузке</w:t>
      </w:r>
      <w:r w:rsidRPr="00CA7B18">
        <w:rPr>
          <w:rFonts w:ascii="Times New Roman" w:hAnsi="Times New Roman"/>
          <w:color w:val="000000"/>
          <w:sz w:val="24"/>
          <w:szCs w:val="24"/>
          <w:lang w:eastAsia="ru-RU"/>
        </w:rPr>
        <w:t xml:space="preserve">. </w:t>
      </w:r>
    </w:p>
    <w:p w:rsidR="00CA7B18" w:rsidRPr="00CA7B18" w:rsidRDefault="009F0351" w:rsidP="00ED25D9">
      <w:pPr>
        <w:spacing w:after="0"/>
        <w:ind w:left="426" w:firstLine="28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Годовой текущий контроль – это оценки, выставленные в баллах, за год на основании четвертных (полугодовых) и </w:t>
      </w:r>
      <w:r w:rsidRPr="009F0351">
        <w:rPr>
          <w:rFonts w:ascii="Times New Roman" w:hAnsi="Times New Roman"/>
          <w:color w:val="000000"/>
          <w:sz w:val="24"/>
          <w:szCs w:val="24"/>
          <w:lang w:eastAsia="ru-RU"/>
        </w:rPr>
        <w:t>результатов контрольных работ.</w:t>
      </w:r>
      <w:r w:rsidR="00A7531E">
        <w:rPr>
          <w:rFonts w:ascii="Times New Roman" w:hAnsi="Times New Roman"/>
          <w:color w:val="000000"/>
          <w:sz w:val="24"/>
          <w:szCs w:val="24"/>
          <w:lang w:eastAsia="ru-RU"/>
        </w:rPr>
        <w:t xml:space="preserve"> Годовая оценка может быть также формой промежуточной аттестации (п.3.3 данного положения).</w:t>
      </w:r>
    </w:p>
    <w:p w:rsidR="00085F06" w:rsidRDefault="005B382A" w:rsidP="00ED25D9">
      <w:pPr>
        <w:spacing w:after="0"/>
        <w:ind w:left="426" w:hanging="284"/>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sidR="008350DF">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w:t>
      </w:r>
      <w:r w:rsidR="008350DF">
        <w:rPr>
          <w:rFonts w:ascii="Times New Roman" w:hAnsi="Times New Roman"/>
          <w:color w:val="000000"/>
          <w:sz w:val="24"/>
          <w:szCs w:val="24"/>
          <w:lang w:eastAsia="ru-RU"/>
        </w:rPr>
        <w:t xml:space="preserve"> </w:t>
      </w:r>
      <w:r w:rsidR="00D00CCA">
        <w:rPr>
          <w:rFonts w:ascii="Times New Roman" w:hAnsi="Times New Roman"/>
          <w:color w:val="000000"/>
          <w:sz w:val="24"/>
          <w:szCs w:val="24"/>
          <w:lang w:eastAsia="ru-RU"/>
        </w:rPr>
        <w:t xml:space="preserve">Фиксация </w:t>
      </w:r>
      <w:r w:rsidR="00CA7B18">
        <w:rPr>
          <w:rFonts w:ascii="Times New Roman" w:hAnsi="Times New Roman"/>
          <w:color w:val="000000"/>
          <w:sz w:val="24"/>
          <w:szCs w:val="24"/>
          <w:lang w:eastAsia="ru-RU"/>
        </w:rPr>
        <w:t xml:space="preserve">предметных </w:t>
      </w:r>
      <w:r w:rsidR="00D00CCA">
        <w:rPr>
          <w:rFonts w:ascii="Times New Roman" w:hAnsi="Times New Roman"/>
          <w:color w:val="000000"/>
          <w:sz w:val="24"/>
          <w:szCs w:val="24"/>
          <w:lang w:eastAsia="ru-RU"/>
        </w:rPr>
        <w:t xml:space="preserve">результатов текущего контроля </w:t>
      </w:r>
      <w:r w:rsidR="00CA7B18">
        <w:rPr>
          <w:rFonts w:ascii="Times New Roman" w:hAnsi="Times New Roman"/>
          <w:color w:val="000000"/>
          <w:sz w:val="24"/>
          <w:szCs w:val="24"/>
          <w:lang w:eastAsia="ru-RU"/>
        </w:rPr>
        <w:t xml:space="preserve">в 5 – 11 классах </w:t>
      </w:r>
      <w:r w:rsidR="009F0351">
        <w:rPr>
          <w:rFonts w:ascii="Times New Roman" w:hAnsi="Times New Roman"/>
          <w:color w:val="000000"/>
          <w:sz w:val="24"/>
          <w:szCs w:val="24"/>
          <w:lang w:eastAsia="ru-RU"/>
        </w:rPr>
        <w:t xml:space="preserve">по предметам обязательной части учебного плана </w:t>
      </w:r>
      <w:r w:rsidR="00CA7B18">
        <w:rPr>
          <w:rFonts w:ascii="Times New Roman" w:hAnsi="Times New Roman"/>
          <w:color w:val="000000"/>
          <w:sz w:val="24"/>
          <w:szCs w:val="24"/>
          <w:lang w:eastAsia="ru-RU"/>
        </w:rPr>
        <w:t xml:space="preserve">осуществляется </w:t>
      </w:r>
      <w:r w:rsidR="00D00CCA">
        <w:rPr>
          <w:rFonts w:ascii="Times New Roman" w:hAnsi="Times New Roman"/>
          <w:color w:val="000000"/>
          <w:sz w:val="24"/>
          <w:szCs w:val="24"/>
          <w:lang w:eastAsia="ru-RU"/>
        </w:rPr>
        <w:t>по пятибалльной системе</w:t>
      </w:r>
      <w:r w:rsidR="00020882">
        <w:rPr>
          <w:rFonts w:ascii="Times New Roman" w:hAnsi="Times New Roman"/>
          <w:color w:val="000000"/>
          <w:sz w:val="24"/>
          <w:szCs w:val="24"/>
          <w:lang w:eastAsia="ru-RU"/>
        </w:rPr>
        <w:t xml:space="preserve"> на </w:t>
      </w:r>
      <w:r w:rsidR="00631F54">
        <w:rPr>
          <w:rFonts w:ascii="Times New Roman" w:hAnsi="Times New Roman"/>
          <w:color w:val="000000"/>
          <w:sz w:val="24"/>
          <w:szCs w:val="24"/>
          <w:lang w:eastAsia="ru-RU"/>
        </w:rPr>
        <w:t>основании «Положения о системе оценок предметных результатов обучающихся основного общего и среднего общ</w:t>
      </w:r>
      <w:r w:rsidR="00F67D87">
        <w:rPr>
          <w:rFonts w:ascii="Times New Roman" w:hAnsi="Times New Roman"/>
          <w:color w:val="000000"/>
          <w:sz w:val="24"/>
          <w:szCs w:val="24"/>
          <w:lang w:eastAsia="ru-RU"/>
        </w:rPr>
        <w:t>его образования МБОУ СОШ№6</w:t>
      </w:r>
      <w:r w:rsidR="00631F54">
        <w:rPr>
          <w:rFonts w:ascii="Times New Roman" w:hAnsi="Times New Roman"/>
          <w:color w:val="000000"/>
          <w:sz w:val="24"/>
          <w:szCs w:val="24"/>
          <w:lang w:eastAsia="ru-RU"/>
        </w:rPr>
        <w:t>.</w:t>
      </w:r>
      <w:r w:rsidR="00D00CCA">
        <w:rPr>
          <w:rFonts w:ascii="Times New Roman" w:hAnsi="Times New Roman"/>
          <w:color w:val="000000"/>
          <w:sz w:val="24"/>
          <w:szCs w:val="24"/>
          <w:lang w:eastAsia="ru-RU"/>
        </w:rPr>
        <w:t xml:space="preserve"> </w:t>
      </w:r>
      <w:r w:rsidR="00CA7B18" w:rsidRPr="00937514">
        <w:rPr>
          <w:rFonts w:ascii="Times New Roman" w:hAnsi="Times New Roman"/>
          <w:color w:val="000000"/>
          <w:sz w:val="24"/>
          <w:szCs w:val="24"/>
          <w:lang w:eastAsia="ru-RU"/>
        </w:rPr>
        <w:t>Фиксация предметных результатов текущего контроля во 2 – 4 классах</w:t>
      </w:r>
      <w:r w:rsidR="00653F4E" w:rsidRPr="00937514">
        <w:rPr>
          <w:rFonts w:ascii="Times New Roman" w:hAnsi="Times New Roman"/>
          <w:color w:val="000000"/>
          <w:sz w:val="24"/>
          <w:szCs w:val="24"/>
          <w:lang w:eastAsia="ru-RU"/>
        </w:rPr>
        <w:t xml:space="preserve"> по предметам обязательной части учебного плана, кроме предмета </w:t>
      </w:r>
      <w:proofErr w:type="spellStart"/>
      <w:r w:rsidR="00653F4E" w:rsidRPr="00937514">
        <w:rPr>
          <w:rFonts w:ascii="Times New Roman" w:hAnsi="Times New Roman"/>
          <w:color w:val="000000"/>
          <w:sz w:val="24"/>
          <w:szCs w:val="24"/>
          <w:lang w:eastAsia="ru-RU"/>
        </w:rPr>
        <w:t>ОРКиСЭ</w:t>
      </w:r>
      <w:proofErr w:type="spellEnd"/>
      <w:r w:rsidR="00653F4E" w:rsidRPr="00937514">
        <w:rPr>
          <w:rFonts w:ascii="Times New Roman" w:hAnsi="Times New Roman"/>
          <w:color w:val="000000"/>
          <w:sz w:val="24"/>
          <w:szCs w:val="24"/>
          <w:lang w:eastAsia="ru-RU"/>
        </w:rPr>
        <w:t>, осуществляется по пятибалльной системе на</w:t>
      </w:r>
      <w:r w:rsidR="0009532D">
        <w:rPr>
          <w:rFonts w:ascii="Times New Roman" w:hAnsi="Times New Roman"/>
          <w:color w:val="000000"/>
          <w:sz w:val="24"/>
          <w:szCs w:val="24"/>
          <w:lang w:eastAsia="ru-RU"/>
        </w:rPr>
        <w:t xml:space="preserve"> основании «Положения о системе оценок, формах и порядке промежуточной аттестации обучающихся начальной ступен</w:t>
      </w:r>
      <w:r w:rsidR="00F67D87">
        <w:rPr>
          <w:rFonts w:ascii="Times New Roman" w:hAnsi="Times New Roman"/>
          <w:color w:val="000000"/>
          <w:sz w:val="24"/>
          <w:szCs w:val="24"/>
          <w:lang w:eastAsia="ru-RU"/>
        </w:rPr>
        <w:t>и образования в МБОУ СОШ№6</w:t>
      </w:r>
      <w:r w:rsidR="0009532D">
        <w:rPr>
          <w:rFonts w:ascii="Times New Roman" w:hAnsi="Times New Roman"/>
          <w:color w:val="000000"/>
          <w:sz w:val="24"/>
          <w:szCs w:val="24"/>
          <w:lang w:eastAsia="ru-RU"/>
        </w:rPr>
        <w:t>.</w:t>
      </w:r>
    </w:p>
    <w:p w:rsidR="00C22EE3" w:rsidRPr="00C22EE3" w:rsidRDefault="009F0351" w:rsidP="00ED25D9">
      <w:pPr>
        <w:spacing w:after="0"/>
        <w:ind w:left="426" w:hanging="284"/>
        <w:jc w:val="both"/>
        <w:rPr>
          <w:rFonts w:ascii="Times New Roman" w:hAnsi="Times New Roman"/>
          <w:color w:val="000000"/>
          <w:sz w:val="24"/>
          <w:szCs w:val="24"/>
          <w:lang w:eastAsia="ru-RU"/>
        </w:rPr>
      </w:pPr>
      <w:r w:rsidRPr="00C22EE3">
        <w:rPr>
          <w:rFonts w:ascii="Times New Roman" w:hAnsi="Times New Roman"/>
          <w:color w:val="000000"/>
          <w:sz w:val="24"/>
          <w:szCs w:val="24"/>
          <w:lang w:eastAsia="ru-RU"/>
        </w:rPr>
        <w:t xml:space="preserve">Учет результатов текущего контроля во 2 – 11 классах по курсам </w:t>
      </w:r>
      <w:r>
        <w:rPr>
          <w:rFonts w:ascii="Times New Roman" w:hAnsi="Times New Roman"/>
          <w:color w:val="000000"/>
          <w:sz w:val="24"/>
          <w:szCs w:val="24"/>
          <w:lang w:eastAsia="ru-RU"/>
        </w:rPr>
        <w:t>по выбору, элективным курсам, дисциплинам (модулям) части</w:t>
      </w:r>
      <w:r w:rsidR="00C22EE3" w:rsidRPr="00C22EE3">
        <w:rPr>
          <w:rFonts w:ascii="Times New Roman" w:hAnsi="Times New Roman"/>
          <w:color w:val="000000"/>
          <w:sz w:val="24"/>
          <w:szCs w:val="24"/>
          <w:lang w:eastAsia="ru-RU"/>
        </w:rPr>
        <w:t xml:space="preserve"> </w:t>
      </w:r>
      <w:r w:rsidR="00C22EE3">
        <w:rPr>
          <w:rFonts w:ascii="Times New Roman" w:hAnsi="Times New Roman"/>
          <w:color w:val="000000"/>
          <w:sz w:val="24"/>
          <w:szCs w:val="24"/>
          <w:lang w:eastAsia="ru-RU"/>
        </w:rPr>
        <w:t>учебного плана</w:t>
      </w:r>
      <w:r>
        <w:rPr>
          <w:rFonts w:ascii="Times New Roman" w:hAnsi="Times New Roman"/>
          <w:color w:val="000000"/>
          <w:sz w:val="24"/>
          <w:szCs w:val="24"/>
          <w:lang w:eastAsia="ru-RU"/>
        </w:rPr>
        <w:t xml:space="preserve">, формируемой участниками образовательных отношений, и </w:t>
      </w:r>
      <w:r w:rsidR="00176A68">
        <w:rPr>
          <w:rFonts w:ascii="Times New Roman" w:hAnsi="Times New Roman"/>
          <w:color w:val="000000"/>
          <w:sz w:val="24"/>
          <w:szCs w:val="24"/>
          <w:lang w:eastAsia="ru-RU"/>
        </w:rPr>
        <w:t>курсам</w:t>
      </w:r>
      <w:r w:rsidR="006A74C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внеурочной деятельности ведется на </w:t>
      </w:r>
      <w:r w:rsidR="00631F54">
        <w:rPr>
          <w:rFonts w:ascii="Times New Roman" w:hAnsi="Times New Roman"/>
          <w:color w:val="000000"/>
          <w:sz w:val="24"/>
          <w:szCs w:val="24"/>
          <w:lang w:eastAsia="ru-RU"/>
        </w:rPr>
        <w:t xml:space="preserve">основании «Положения о безотметочном оценивании курсов по выбору, элективных курсов, дисциплин (модулей), курсов внеурочной деятельности в МБОУ </w:t>
      </w:r>
      <w:r w:rsidR="00F67D87">
        <w:rPr>
          <w:rFonts w:ascii="Times New Roman" w:hAnsi="Times New Roman"/>
          <w:color w:val="000000"/>
          <w:sz w:val="24"/>
          <w:szCs w:val="24"/>
          <w:lang w:eastAsia="ru-RU"/>
        </w:rPr>
        <w:t>СОШ</w:t>
      </w:r>
      <w:proofErr w:type="gramStart"/>
      <w:r w:rsidR="00F67D87">
        <w:rPr>
          <w:rFonts w:ascii="Times New Roman" w:hAnsi="Times New Roman"/>
          <w:color w:val="000000"/>
          <w:sz w:val="24"/>
          <w:szCs w:val="24"/>
          <w:lang w:eastAsia="ru-RU"/>
        </w:rPr>
        <w:t>6</w:t>
      </w:r>
      <w:proofErr w:type="gramEnd"/>
    </w:p>
    <w:p w:rsidR="005B382A" w:rsidRPr="005B382A" w:rsidRDefault="005B382A" w:rsidP="00ED25D9">
      <w:pPr>
        <w:spacing w:after="0"/>
        <w:ind w:left="426" w:hanging="284"/>
        <w:jc w:val="both"/>
        <w:rPr>
          <w:rFonts w:ascii="Times New Roman" w:hAnsi="Times New Roman"/>
          <w:color w:val="000000"/>
          <w:sz w:val="24"/>
          <w:szCs w:val="24"/>
          <w:lang w:eastAsia="ru-RU"/>
        </w:rPr>
      </w:pPr>
      <w:r w:rsidRPr="00937514">
        <w:rPr>
          <w:rFonts w:ascii="Times New Roman" w:hAnsi="Times New Roman"/>
          <w:color w:val="000000"/>
          <w:sz w:val="24"/>
          <w:szCs w:val="24"/>
          <w:lang w:eastAsia="ru-RU"/>
        </w:rPr>
        <w:t xml:space="preserve">Текущий контроль успеваемости </w:t>
      </w:r>
      <w:r w:rsidR="005D747D" w:rsidRPr="00937514">
        <w:rPr>
          <w:rFonts w:ascii="Times New Roman" w:hAnsi="Times New Roman"/>
          <w:color w:val="000000"/>
          <w:sz w:val="24"/>
          <w:szCs w:val="24"/>
          <w:lang w:eastAsia="ru-RU"/>
        </w:rPr>
        <w:t>обучающихся</w:t>
      </w:r>
      <w:r w:rsidR="008350DF" w:rsidRPr="00937514">
        <w:rPr>
          <w:rFonts w:ascii="Times New Roman" w:hAnsi="Times New Roman"/>
          <w:color w:val="000000"/>
          <w:sz w:val="24"/>
          <w:szCs w:val="24"/>
          <w:lang w:eastAsia="ru-RU"/>
        </w:rPr>
        <w:t xml:space="preserve"> первого</w:t>
      </w:r>
      <w:r w:rsidRPr="00937514">
        <w:rPr>
          <w:rFonts w:ascii="Times New Roman" w:hAnsi="Times New Roman"/>
          <w:color w:val="000000"/>
          <w:sz w:val="24"/>
          <w:szCs w:val="24"/>
          <w:lang w:eastAsia="ru-RU"/>
        </w:rPr>
        <w:t xml:space="preserve"> класса </w:t>
      </w:r>
      <w:r w:rsidR="00653F4E" w:rsidRPr="00937514">
        <w:rPr>
          <w:rFonts w:ascii="Times New Roman" w:hAnsi="Times New Roman"/>
          <w:color w:val="000000"/>
          <w:sz w:val="24"/>
          <w:szCs w:val="24"/>
          <w:lang w:eastAsia="ru-RU"/>
        </w:rPr>
        <w:t xml:space="preserve">по всем предметам учебного плана </w:t>
      </w:r>
      <w:r w:rsidRPr="00937514">
        <w:rPr>
          <w:rFonts w:ascii="Times New Roman" w:hAnsi="Times New Roman"/>
          <w:color w:val="000000"/>
          <w:sz w:val="24"/>
          <w:szCs w:val="24"/>
          <w:lang w:eastAsia="ru-RU"/>
        </w:rPr>
        <w:t>в течение учебного года</w:t>
      </w:r>
      <w:r w:rsidR="00653F4E" w:rsidRPr="00937514">
        <w:rPr>
          <w:rFonts w:ascii="Times New Roman" w:hAnsi="Times New Roman"/>
          <w:color w:val="000000"/>
          <w:sz w:val="24"/>
          <w:szCs w:val="24"/>
          <w:lang w:eastAsia="ru-RU"/>
        </w:rPr>
        <w:t xml:space="preserve"> и обучающихся 4 класса по </w:t>
      </w:r>
      <w:proofErr w:type="spellStart"/>
      <w:r w:rsidR="00653F4E" w:rsidRPr="00937514">
        <w:rPr>
          <w:rFonts w:ascii="Times New Roman" w:hAnsi="Times New Roman"/>
          <w:color w:val="000000"/>
          <w:sz w:val="24"/>
          <w:szCs w:val="24"/>
          <w:lang w:eastAsia="ru-RU"/>
        </w:rPr>
        <w:t>ОРКиСЭ</w:t>
      </w:r>
      <w:proofErr w:type="spellEnd"/>
      <w:r w:rsidRPr="00937514">
        <w:rPr>
          <w:rFonts w:ascii="Times New Roman" w:hAnsi="Times New Roman"/>
          <w:color w:val="000000"/>
          <w:sz w:val="24"/>
          <w:szCs w:val="24"/>
          <w:lang w:eastAsia="ru-RU"/>
        </w:rPr>
        <w:t xml:space="preserve"> осуществляется без фиксации достижений </w:t>
      </w:r>
      <w:r w:rsidR="005D747D" w:rsidRPr="00937514">
        <w:rPr>
          <w:rFonts w:ascii="Times New Roman" w:hAnsi="Times New Roman"/>
          <w:color w:val="000000"/>
          <w:sz w:val="24"/>
          <w:szCs w:val="24"/>
          <w:lang w:eastAsia="ru-RU"/>
        </w:rPr>
        <w:t>обучающихся</w:t>
      </w:r>
      <w:r w:rsidRPr="00937514">
        <w:rPr>
          <w:rFonts w:ascii="Times New Roman" w:hAnsi="Times New Roman"/>
          <w:color w:val="000000"/>
          <w:sz w:val="24"/>
          <w:szCs w:val="24"/>
          <w:lang w:eastAsia="ru-RU"/>
        </w:rPr>
        <w:t xml:space="preserve"> в виде отметок по пятибалльной системе</w:t>
      </w:r>
      <w:r w:rsidR="00DA5546" w:rsidRPr="00937514">
        <w:rPr>
          <w:rFonts w:ascii="Times New Roman" w:hAnsi="Times New Roman"/>
          <w:color w:val="000000"/>
          <w:sz w:val="24"/>
          <w:szCs w:val="24"/>
          <w:lang w:eastAsia="ru-RU"/>
        </w:rPr>
        <w:t>, допустимо использовать только положительную и не различаемую по уровням фиксацию</w:t>
      </w:r>
      <w:r w:rsidRPr="00937514">
        <w:rPr>
          <w:rFonts w:ascii="Times New Roman" w:hAnsi="Times New Roman"/>
          <w:color w:val="000000"/>
          <w:sz w:val="24"/>
          <w:szCs w:val="24"/>
          <w:lang w:eastAsia="ru-RU"/>
        </w:rPr>
        <w:t>.</w:t>
      </w:r>
    </w:p>
    <w:p w:rsidR="00526A32" w:rsidRPr="005B382A" w:rsidRDefault="005B382A" w:rsidP="00ED25D9">
      <w:pPr>
        <w:spacing w:after="0"/>
        <w:ind w:left="426" w:hanging="284"/>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sidR="008350DF">
        <w:rPr>
          <w:rFonts w:ascii="Times New Roman" w:hAnsi="Times New Roman"/>
          <w:color w:val="000000"/>
          <w:sz w:val="24"/>
          <w:szCs w:val="24"/>
          <w:lang w:eastAsia="ru-RU"/>
        </w:rPr>
        <w:t>5</w:t>
      </w:r>
      <w:r w:rsidRPr="005B382A">
        <w:rPr>
          <w:rFonts w:ascii="Times New Roman" w:hAnsi="Times New Roman"/>
          <w:color w:val="000000"/>
          <w:sz w:val="24"/>
          <w:szCs w:val="24"/>
          <w:lang w:eastAsia="ru-RU"/>
        </w:rPr>
        <w:t>.</w:t>
      </w:r>
      <w:r w:rsidR="00D00CCA" w:rsidRPr="005B382A" w:rsidDel="00D00CCA">
        <w:rPr>
          <w:rFonts w:ascii="Times New Roman" w:hAnsi="Times New Roman"/>
          <w:color w:val="000000"/>
          <w:sz w:val="24"/>
          <w:szCs w:val="24"/>
          <w:lang w:eastAsia="ru-RU"/>
        </w:rPr>
        <w:t xml:space="preserve"> </w:t>
      </w:r>
      <w:r w:rsidR="00D00CCA">
        <w:rPr>
          <w:rFonts w:ascii="Times New Roman" w:hAnsi="Times New Roman"/>
          <w:color w:val="000000"/>
          <w:sz w:val="24"/>
          <w:szCs w:val="24"/>
          <w:lang w:eastAsia="ru-RU"/>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r w:rsidR="00526A32">
        <w:rPr>
          <w:rFonts w:ascii="Times New Roman" w:hAnsi="Times New Roman"/>
          <w:color w:val="000000"/>
          <w:sz w:val="24"/>
          <w:szCs w:val="24"/>
          <w:lang w:eastAsia="ru-RU"/>
        </w:rPr>
        <w:t xml:space="preserve"> </w:t>
      </w:r>
    </w:p>
    <w:p w:rsidR="008961EC" w:rsidRDefault="005B382A" w:rsidP="00ED25D9">
      <w:pPr>
        <w:spacing w:after="0"/>
        <w:ind w:left="426" w:hanging="284"/>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sidR="008350DF">
        <w:rPr>
          <w:rFonts w:ascii="Times New Roman" w:hAnsi="Times New Roman"/>
          <w:color w:val="000000"/>
          <w:sz w:val="24"/>
          <w:szCs w:val="24"/>
          <w:lang w:eastAsia="ru-RU"/>
        </w:rPr>
        <w:t>6</w:t>
      </w:r>
      <w:r w:rsidR="008961EC">
        <w:rPr>
          <w:rFonts w:ascii="Times New Roman" w:hAnsi="Times New Roman"/>
          <w:color w:val="000000"/>
          <w:sz w:val="24"/>
          <w:szCs w:val="24"/>
          <w:lang w:eastAsia="ru-RU"/>
        </w:rPr>
        <w:t xml:space="preserve"> Результаты текущего контроля фиксируются в документах (классных журналах и иных установленных документах).</w:t>
      </w:r>
    </w:p>
    <w:p w:rsidR="008961EC" w:rsidRDefault="005B382A" w:rsidP="00ED25D9">
      <w:pPr>
        <w:spacing w:after="0"/>
        <w:ind w:left="426" w:hanging="284"/>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sidR="008350DF">
        <w:rPr>
          <w:rFonts w:ascii="Times New Roman" w:hAnsi="Times New Roman"/>
          <w:color w:val="000000"/>
          <w:sz w:val="24"/>
          <w:szCs w:val="24"/>
          <w:lang w:eastAsia="ru-RU"/>
        </w:rPr>
        <w:t>7</w:t>
      </w:r>
      <w:r w:rsidRPr="005B382A">
        <w:rPr>
          <w:rFonts w:ascii="Times New Roman" w:hAnsi="Times New Roman"/>
          <w:color w:val="000000"/>
          <w:sz w:val="24"/>
          <w:szCs w:val="24"/>
          <w:lang w:eastAsia="ru-RU"/>
        </w:rPr>
        <w:t>.</w:t>
      </w:r>
      <w:r w:rsidR="008961EC" w:rsidRPr="005B382A" w:rsidDel="008961EC">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Успеваемость </w:t>
      </w:r>
      <w:r w:rsidR="005D747D">
        <w:rPr>
          <w:rFonts w:ascii="Times New Roman" w:hAnsi="Times New Roman"/>
          <w:color w:val="000000"/>
          <w:sz w:val="24"/>
          <w:szCs w:val="24"/>
          <w:lang w:eastAsia="ru-RU"/>
        </w:rPr>
        <w:t>обучающихся</w:t>
      </w:r>
      <w:r w:rsidRPr="005B382A">
        <w:rPr>
          <w:rFonts w:ascii="Times New Roman" w:hAnsi="Times New Roman"/>
          <w:color w:val="000000"/>
          <w:sz w:val="24"/>
          <w:szCs w:val="24"/>
          <w:lang w:eastAsia="ru-RU"/>
        </w:rPr>
        <w:t>, занимающихся по индивидуальному учебному плану,</w:t>
      </w:r>
      <w:r w:rsidR="003F37A6" w:rsidRPr="00827B16">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подлежит текущему контролю </w:t>
      </w:r>
      <w:r w:rsidR="008961EC">
        <w:rPr>
          <w:rFonts w:ascii="Times New Roman" w:hAnsi="Times New Roman"/>
          <w:color w:val="000000"/>
          <w:sz w:val="24"/>
          <w:szCs w:val="24"/>
          <w:lang w:eastAsia="ru-RU"/>
        </w:rPr>
        <w:t xml:space="preserve">с учетом особенностей освоения образовательной программы, предусмотренных индивидуальным учебным планом. </w:t>
      </w:r>
    </w:p>
    <w:p w:rsidR="00E4455B" w:rsidRDefault="00E4455B" w:rsidP="00ED25D9">
      <w:pPr>
        <w:pStyle w:val="ad"/>
        <w:widowControl w:val="0"/>
        <w:tabs>
          <w:tab w:val="left" w:pos="567"/>
        </w:tabs>
        <w:spacing w:before="0" w:beforeAutospacing="0" w:after="120" w:afterAutospacing="0" w:line="276" w:lineRule="auto"/>
        <w:ind w:left="426" w:hanging="284"/>
        <w:jc w:val="both"/>
      </w:pPr>
      <w:r>
        <w:t>2.8. Для оценки метапредметных результатов используется уровневая система: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646"/>
      </w:tblGrid>
      <w:tr w:rsidR="00E4455B" w:rsidRPr="007F3F3B" w:rsidTr="0009532D">
        <w:tc>
          <w:tcPr>
            <w:tcW w:w="2127" w:type="dxa"/>
            <w:shd w:val="clear" w:color="auto" w:fill="auto"/>
          </w:tcPr>
          <w:p w:rsidR="00E4455B" w:rsidRPr="00A721B8" w:rsidRDefault="00E4455B" w:rsidP="00ED25D9">
            <w:pPr>
              <w:pStyle w:val="ad"/>
              <w:widowControl w:val="0"/>
              <w:tabs>
                <w:tab w:val="left" w:pos="567"/>
              </w:tabs>
              <w:spacing w:before="0" w:beforeAutospacing="0" w:after="0" w:afterAutospacing="0" w:line="276" w:lineRule="auto"/>
              <w:ind w:left="-57" w:right="-57"/>
              <w:jc w:val="center"/>
            </w:pPr>
            <w:r w:rsidRPr="00A721B8">
              <w:t>Уровень</w:t>
            </w:r>
          </w:p>
        </w:tc>
        <w:tc>
          <w:tcPr>
            <w:tcW w:w="8646" w:type="dxa"/>
            <w:shd w:val="clear" w:color="auto" w:fill="auto"/>
          </w:tcPr>
          <w:p w:rsidR="00E4455B" w:rsidRPr="00A721B8" w:rsidRDefault="00E4455B" w:rsidP="00ED25D9">
            <w:pPr>
              <w:pStyle w:val="ad"/>
              <w:widowControl w:val="0"/>
              <w:tabs>
                <w:tab w:val="left" w:pos="567"/>
              </w:tabs>
              <w:spacing w:before="0" w:beforeAutospacing="0" w:after="0" w:afterAutospacing="0" w:line="276" w:lineRule="auto"/>
              <w:ind w:left="-57" w:right="-57"/>
              <w:jc w:val="center"/>
            </w:pPr>
            <w:r w:rsidRPr="00A721B8">
              <w:t>Характеристика</w:t>
            </w:r>
          </w:p>
        </w:tc>
      </w:tr>
      <w:tr w:rsidR="00E4455B" w:rsidRPr="007F3F3B" w:rsidTr="0009532D">
        <w:tc>
          <w:tcPr>
            <w:tcW w:w="2127" w:type="dxa"/>
            <w:shd w:val="clear" w:color="auto" w:fill="auto"/>
          </w:tcPr>
          <w:p w:rsidR="00E4455B" w:rsidRPr="00A721B8" w:rsidRDefault="00E4455B" w:rsidP="00ED25D9">
            <w:pPr>
              <w:pStyle w:val="ad"/>
              <w:widowControl w:val="0"/>
              <w:tabs>
                <w:tab w:val="left" w:pos="567"/>
              </w:tabs>
              <w:spacing w:before="0" w:beforeAutospacing="0" w:after="0" w:afterAutospacing="0" w:line="276" w:lineRule="auto"/>
              <w:ind w:left="-57" w:right="-57"/>
              <w:jc w:val="both"/>
            </w:pPr>
            <w:r w:rsidRPr="00A721B8">
              <w:t>Ниже базового</w:t>
            </w:r>
          </w:p>
        </w:tc>
        <w:tc>
          <w:tcPr>
            <w:tcW w:w="8646" w:type="dxa"/>
            <w:shd w:val="clear" w:color="auto" w:fill="auto"/>
          </w:tcPr>
          <w:p w:rsidR="00E4455B" w:rsidRPr="00B33063" w:rsidRDefault="00953583" w:rsidP="00ED25D9">
            <w:pPr>
              <w:pStyle w:val="ad"/>
              <w:widowControl w:val="0"/>
              <w:tabs>
                <w:tab w:val="left" w:pos="567"/>
              </w:tabs>
              <w:spacing w:before="0" w:beforeAutospacing="0" w:after="0" w:afterAutospacing="0" w:line="276" w:lineRule="auto"/>
              <w:ind w:left="-57" w:right="-57"/>
              <w:jc w:val="both"/>
            </w:pPr>
            <w:r>
              <w:t>учащийся</w:t>
            </w:r>
            <w:r w:rsidR="00E4455B" w:rsidRPr="00A721B8">
              <w:t xml:space="preserve">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tc>
      </w:tr>
      <w:tr w:rsidR="00E4455B" w:rsidRPr="007F3F3B" w:rsidTr="0009532D">
        <w:tc>
          <w:tcPr>
            <w:tcW w:w="2127" w:type="dxa"/>
            <w:shd w:val="clear" w:color="auto" w:fill="auto"/>
          </w:tcPr>
          <w:p w:rsidR="00E4455B" w:rsidRPr="00A721B8" w:rsidRDefault="00E4455B" w:rsidP="00ED25D9">
            <w:pPr>
              <w:pStyle w:val="ad"/>
              <w:widowControl w:val="0"/>
              <w:tabs>
                <w:tab w:val="left" w:pos="567"/>
              </w:tabs>
              <w:spacing w:before="0" w:beforeAutospacing="0" w:after="0" w:afterAutospacing="0" w:line="276" w:lineRule="auto"/>
              <w:ind w:left="-57" w:right="-57"/>
              <w:jc w:val="both"/>
            </w:pPr>
            <w:r w:rsidRPr="00A721B8">
              <w:t>Базовый</w:t>
            </w:r>
          </w:p>
        </w:tc>
        <w:tc>
          <w:tcPr>
            <w:tcW w:w="8646" w:type="dxa"/>
            <w:shd w:val="clear" w:color="auto" w:fill="auto"/>
          </w:tcPr>
          <w:p w:rsidR="00E4455B" w:rsidRPr="00B33063" w:rsidRDefault="00E4455B" w:rsidP="00ED25D9">
            <w:pPr>
              <w:pStyle w:val="ad"/>
              <w:widowControl w:val="0"/>
              <w:tabs>
                <w:tab w:val="left" w:pos="567"/>
              </w:tabs>
              <w:spacing w:before="0" w:beforeAutospacing="0" w:after="0" w:afterAutospacing="0" w:line="276" w:lineRule="auto"/>
              <w:ind w:left="-57" w:right="-57"/>
              <w:jc w:val="both"/>
            </w:pPr>
            <w:r w:rsidRPr="00A721B8">
              <w:t xml:space="preserve">учебное действие может быть выполнено в сотрудничестве с педагогом, </w:t>
            </w:r>
            <w:proofErr w:type="spellStart"/>
            <w:r w:rsidRPr="00A721B8">
              <w:t>тьютором</w:t>
            </w:r>
            <w:proofErr w:type="spellEnd"/>
            <w:r w:rsidRPr="00A721B8">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tc>
      </w:tr>
      <w:tr w:rsidR="00E4455B" w:rsidRPr="007F3F3B" w:rsidTr="0009532D">
        <w:tc>
          <w:tcPr>
            <w:tcW w:w="2127" w:type="dxa"/>
            <w:shd w:val="clear" w:color="auto" w:fill="auto"/>
          </w:tcPr>
          <w:p w:rsidR="00E4455B" w:rsidRPr="00A721B8" w:rsidRDefault="00E4455B" w:rsidP="00ED25D9">
            <w:pPr>
              <w:pStyle w:val="ad"/>
              <w:widowControl w:val="0"/>
              <w:tabs>
                <w:tab w:val="left" w:pos="567"/>
              </w:tabs>
              <w:spacing w:before="0" w:beforeAutospacing="0" w:after="0" w:afterAutospacing="0" w:line="276" w:lineRule="auto"/>
              <w:ind w:left="-57" w:right="-57"/>
              <w:jc w:val="both"/>
            </w:pPr>
            <w:r w:rsidRPr="00A721B8">
              <w:t>Средний уровень развития УУД</w:t>
            </w:r>
          </w:p>
        </w:tc>
        <w:tc>
          <w:tcPr>
            <w:tcW w:w="8646" w:type="dxa"/>
            <w:shd w:val="clear" w:color="auto" w:fill="auto"/>
          </w:tcPr>
          <w:p w:rsidR="00E4455B" w:rsidRPr="00B33063" w:rsidRDefault="00E4455B" w:rsidP="00ED25D9">
            <w:pPr>
              <w:pStyle w:val="ad"/>
              <w:widowControl w:val="0"/>
              <w:tabs>
                <w:tab w:val="left" w:pos="567"/>
              </w:tabs>
              <w:spacing w:before="0" w:beforeAutospacing="0" w:after="0" w:afterAutospacing="0" w:line="276" w:lineRule="auto"/>
              <w:ind w:left="-57" w:right="-57"/>
              <w:jc w:val="both"/>
            </w:pPr>
            <w:r w:rsidRPr="00A721B8">
              <w:t>неадекватный перенос учебных действий на новые виды задач (при изменении условий задачи не может самостоятельно внести коррективы в действия)</w:t>
            </w:r>
          </w:p>
        </w:tc>
      </w:tr>
      <w:tr w:rsidR="00E4455B" w:rsidRPr="007F3F3B" w:rsidTr="0009532D">
        <w:tc>
          <w:tcPr>
            <w:tcW w:w="2127" w:type="dxa"/>
            <w:shd w:val="clear" w:color="auto" w:fill="auto"/>
          </w:tcPr>
          <w:p w:rsidR="00E4455B" w:rsidRPr="00A721B8" w:rsidRDefault="00E4455B" w:rsidP="00ED25D9">
            <w:pPr>
              <w:pStyle w:val="ad"/>
              <w:widowControl w:val="0"/>
              <w:tabs>
                <w:tab w:val="left" w:pos="567"/>
              </w:tabs>
              <w:spacing w:before="0" w:beforeAutospacing="0" w:after="0" w:afterAutospacing="0" w:line="276" w:lineRule="auto"/>
              <w:ind w:left="-57" w:right="-57"/>
              <w:jc w:val="both"/>
            </w:pPr>
            <w:r w:rsidRPr="00A721B8">
              <w:t>Повышенный уровень</w:t>
            </w:r>
          </w:p>
        </w:tc>
        <w:tc>
          <w:tcPr>
            <w:tcW w:w="8646" w:type="dxa"/>
            <w:shd w:val="clear" w:color="auto" w:fill="auto"/>
          </w:tcPr>
          <w:p w:rsidR="00E4455B" w:rsidRPr="00B33063" w:rsidRDefault="00E4455B" w:rsidP="00ED25D9">
            <w:pPr>
              <w:pStyle w:val="ad"/>
              <w:widowControl w:val="0"/>
              <w:tabs>
                <w:tab w:val="left" w:pos="567"/>
              </w:tabs>
              <w:spacing w:before="0" w:beforeAutospacing="0" w:after="0" w:afterAutospacing="0" w:line="276" w:lineRule="auto"/>
              <w:ind w:left="-57" w:right="-57"/>
              <w:jc w:val="both"/>
            </w:pPr>
            <w:r w:rsidRPr="00A721B8">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tc>
      </w:tr>
      <w:tr w:rsidR="00E4455B" w:rsidRPr="007F3F3B" w:rsidTr="0009532D">
        <w:tc>
          <w:tcPr>
            <w:tcW w:w="2127" w:type="dxa"/>
            <w:shd w:val="clear" w:color="auto" w:fill="auto"/>
          </w:tcPr>
          <w:p w:rsidR="00E4455B" w:rsidRPr="00A721B8" w:rsidRDefault="00E4455B" w:rsidP="00ED25D9">
            <w:pPr>
              <w:pStyle w:val="ad"/>
              <w:widowControl w:val="0"/>
              <w:tabs>
                <w:tab w:val="left" w:pos="567"/>
              </w:tabs>
              <w:spacing w:before="0" w:beforeAutospacing="0" w:after="0" w:afterAutospacing="0" w:line="276" w:lineRule="auto"/>
              <w:ind w:left="-57" w:right="-57"/>
              <w:jc w:val="both"/>
            </w:pPr>
            <w:r w:rsidRPr="00A721B8">
              <w:t>Высокий уровень</w:t>
            </w:r>
          </w:p>
        </w:tc>
        <w:tc>
          <w:tcPr>
            <w:tcW w:w="8646" w:type="dxa"/>
            <w:shd w:val="clear" w:color="auto" w:fill="auto"/>
          </w:tcPr>
          <w:p w:rsidR="00E4455B" w:rsidRPr="00A721B8" w:rsidRDefault="00E4455B" w:rsidP="00ED25D9">
            <w:pPr>
              <w:pStyle w:val="ad"/>
              <w:widowControl w:val="0"/>
              <w:tabs>
                <w:tab w:val="left" w:pos="567"/>
                <w:tab w:val="left" w:pos="993"/>
              </w:tabs>
              <w:spacing w:before="0" w:beforeAutospacing="0" w:after="0" w:afterAutospacing="0" w:line="276" w:lineRule="auto"/>
              <w:ind w:left="-57" w:right="-57"/>
              <w:jc w:val="both"/>
              <w:textAlignment w:val="baseline"/>
            </w:pPr>
            <w:r w:rsidRPr="00A721B8">
              <w:t xml:space="preserve">самостоятельное построение учебных целей (самостоятельное построение новых </w:t>
            </w:r>
            <w:r w:rsidRPr="00A721B8">
              <w:lastRenderedPageBreak/>
              <w:t>учебных действий на основе развернутого, тщательного анализа условий задачи и ранее усвоенных способов действия), обобщение учебных действий на основе выявления общих принципов.</w:t>
            </w:r>
          </w:p>
        </w:tc>
      </w:tr>
    </w:tbl>
    <w:p w:rsidR="00E4455B" w:rsidRPr="00ED1F0A" w:rsidRDefault="00E4455B" w:rsidP="00ED25D9">
      <w:pPr>
        <w:pStyle w:val="af0"/>
        <w:spacing w:before="120" w:line="276" w:lineRule="auto"/>
        <w:ind w:left="426" w:hanging="284"/>
        <w:rPr>
          <w:bCs/>
          <w:iCs/>
          <w:sz w:val="24"/>
          <w:szCs w:val="24"/>
        </w:rPr>
      </w:pPr>
      <w:r>
        <w:rPr>
          <w:color w:val="000000"/>
          <w:sz w:val="24"/>
          <w:szCs w:val="24"/>
          <w:lang w:eastAsia="ru-RU"/>
        </w:rPr>
        <w:lastRenderedPageBreak/>
        <w:t xml:space="preserve">2.9. </w:t>
      </w:r>
      <w:r w:rsidRPr="00ED1F0A">
        <w:rPr>
          <w:bCs/>
          <w:iCs/>
          <w:sz w:val="24"/>
          <w:szCs w:val="24"/>
        </w:rPr>
        <w:t xml:space="preserve">Основным объектом оценки личностных результатов служит сформированность </w:t>
      </w:r>
      <w:r>
        <w:rPr>
          <w:sz w:val="24"/>
          <w:szCs w:val="24"/>
        </w:rPr>
        <w:t>УУД</w:t>
      </w:r>
      <w:r w:rsidRPr="00ED1F0A">
        <w:rPr>
          <w:sz w:val="24"/>
          <w:szCs w:val="24"/>
        </w:rPr>
        <w:t>, включаемых в следующие три основные</w:t>
      </w:r>
      <w:r w:rsidRPr="00ED1F0A">
        <w:rPr>
          <w:bCs/>
          <w:iCs/>
          <w:sz w:val="24"/>
          <w:szCs w:val="24"/>
        </w:rPr>
        <w:t xml:space="preserve"> блока:</w:t>
      </w:r>
    </w:p>
    <w:p w:rsidR="00E4455B" w:rsidRPr="00ED1F0A" w:rsidRDefault="00E4455B" w:rsidP="00ED25D9">
      <w:pPr>
        <w:pStyle w:val="af0"/>
        <w:spacing w:line="276" w:lineRule="auto"/>
        <w:ind w:left="709" w:hanging="284"/>
        <w:rPr>
          <w:iCs/>
          <w:sz w:val="24"/>
          <w:szCs w:val="24"/>
        </w:rPr>
      </w:pPr>
      <w:r w:rsidRPr="00ED1F0A">
        <w:rPr>
          <w:sz w:val="24"/>
          <w:szCs w:val="24"/>
        </w:rPr>
        <w:t>1) сформированность основ гражданской идентичности личности;</w:t>
      </w:r>
    </w:p>
    <w:p w:rsidR="00E4455B" w:rsidRPr="00ED1F0A" w:rsidRDefault="00E4455B" w:rsidP="00ED25D9">
      <w:pPr>
        <w:pStyle w:val="af0"/>
        <w:spacing w:line="276" w:lineRule="auto"/>
        <w:ind w:left="709" w:hanging="284"/>
        <w:rPr>
          <w:iCs/>
          <w:sz w:val="24"/>
          <w:szCs w:val="24"/>
        </w:rPr>
      </w:pPr>
      <w:r w:rsidRPr="00ED1F0A">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4455B" w:rsidRPr="00ED1F0A" w:rsidRDefault="00E4455B" w:rsidP="00ED25D9">
      <w:pPr>
        <w:pStyle w:val="af0"/>
        <w:spacing w:line="276" w:lineRule="auto"/>
        <w:ind w:left="709" w:hanging="284"/>
        <w:rPr>
          <w:sz w:val="24"/>
          <w:szCs w:val="24"/>
        </w:rPr>
      </w:pPr>
      <w:r w:rsidRPr="00ED1F0A">
        <w:rPr>
          <w:rStyle w:val="dash041e005f0431005f044b005f0447005f043d005f044b005f0439005f005fchar1char1"/>
        </w:rPr>
        <w:t>3) </w:t>
      </w:r>
      <w:r w:rsidRPr="00ED1F0A">
        <w:rPr>
          <w:sz w:val="24"/>
          <w:szCs w:val="24"/>
        </w:rPr>
        <w:t xml:space="preserve">сформированность </w:t>
      </w:r>
      <w:r w:rsidRPr="00ED1F0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D1F0A">
        <w:rPr>
          <w:sz w:val="24"/>
          <w:szCs w:val="24"/>
        </w:rPr>
        <w:t>.</w:t>
      </w:r>
    </w:p>
    <w:p w:rsidR="00E4455B" w:rsidRDefault="00E4455B" w:rsidP="00ED25D9">
      <w:pPr>
        <w:pStyle w:val="af0"/>
        <w:spacing w:line="276" w:lineRule="auto"/>
        <w:ind w:left="426" w:firstLine="282"/>
        <w:rPr>
          <w:color w:val="000000"/>
          <w:sz w:val="24"/>
          <w:szCs w:val="24"/>
          <w:lang w:eastAsia="ru-RU"/>
        </w:rPr>
      </w:pPr>
      <w:r>
        <w:rPr>
          <w:bCs/>
          <w:iCs/>
          <w:sz w:val="24"/>
          <w:szCs w:val="24"/>
        </w:rPr>
        <w:t>О</w:t>
      </w:r>
      <w:r w:rsidRPr="00ED1F0A">
        <w:rPr>
          <w:bCs/>
          <w:iCs/>
          <w:sz w:val="24"/>
          <w:szCs w:val="24"/>
        </w:rPr>
        <w:t xml:space="preserve">ценка </w:t>
      </w:r>
      <w:r>
        <w:rPr>
          <w:sz w:val="24"/>
          <w:szCs w:val="24"/>
        </w:rPr>
        <w:t>личностных</w:t>
      </w:r>
      <w:r w:rsidRPr="00ED1F0A">
        <w:rPr>
          <w:sz w:val="24"/>
          <w:szCs w:val="24"/>
        </w:rPr>
        <w:t xml:space="preserve"> результатов осуществляется в ходе </w:t>
      </w:r>
      <w:r w:rsidRPr="00A86957">
        <w:rPr>
          <w:sz w:val="24"/>
          <w:szCs w:val="24"/>
        </w:rPr>
        <w:t>внешних</w:t>
      </w:r>
      <w:r w:rsidRPr="00ED1F0A">
        <w:rPr>
          <w:sz w:val="24"/>
          <w:szCs w:val="24"/>
        </w:rPr>
        <w:t xml:space="preserve"> неперсонифицированных мониторинговых исследований. Внутришкольный мониторинг организуется администрацией </w:t>
      </w:r>
      <w:r w:rsidR="00953583">
        <w:rPr>
          <w:color w:val="000000"/>
          <w:sz w:val="24"/>
          <w:szCs w:val="24"/>
          <w:lang w:eastAsia="ru-RU"/>
        </w:rPr>
        <w:t>лицея</w:t>
      </w:r>
      <w:r w:rsidR="00953583" w:rsidRPr="00ED1F0A">
        <w:rPr>
          <w:sz w:val="24"/>
          <w:szCs w:val="24"/>
        </w:rPr>
        <w:t xml:space="preserve"> </w:t>
      </w:r>
      <w:r w:rsidRPr="00ED1F0A">
        <w:rPr>
          <w:sz w:val="24"/>
          <w:szCs w:val="24"/>
        </w:rPr>
        <w:t>и осуществляется классным руководителем</w:t>
      </w:r>
      <w:r>
        <w:rPr>
          <w:sz w:val="24"/>
          <w:szCs w:val="24"/>
        </w:rPr>
        <w:t>, педагогом-психологом</w:t>
      </w:r>
      <w:r w:rsidRPr="00ED1F0A">
        <w:rPr>
          <w:sz w:val="24"/>
          <w:szCs w:val="24"/>
        </w:rPr>
        <w:t xml:space="preserve"> преимущественно на основе ежедневных наблюдений в ходе учебных занятий и внеурочной деятельности, </w:t>
      </w:r>
      <w:r>
        <w:rPr>
          <w:sz w:val="24"/>
          <w:szCs w:val="24"/>
        </w:rPr>
        <w:t xml:space="preserve">диагностик, психологических тестов, </w:t>
      </w:r>
      <w:r w:rsidRPr="00ED1F0A">
        <w:rPr>
          <w:sz w:val="24"/>
          <w:szCs w:val="24"/>
        </w:rPr>
        <w:t xml:space="preserve">которые обобщаются в конце учебного года и представляются в виде </w:t>
      </w:r>
      <w:r>
        <w:rPr>
          <w:sz w:val="24"/>
          <w:szCs w:val="24"/>
        </w:rPr>
        <w:t>отчета.</w:t>
      </w:r>
    </w:p>
    <w:p w:rsidR="009336C3" w:rsidRDefault="009336C3"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E4455B">
        <w:rPr>
          <w:rFonts w:ascii="Times New Roman" w:hAnsi="Times New Roman"/>
          <w:color w:val="000000"/>
          <w:sz w:val="24"/>
          <w:szCs w:val="24"/>
          <w:lang w:eastAsia="ru-RU"/>
        </w:rPr>
        <w:t>10</w:t>
      </w:r>
      <w:r>
        <w:rPr>
          <w:rFonts w:ascii="Times New Roman" w:hAnsi="Times New Roman"/>
          <w:color w:val="000000"/>
          <w:sz w:val="24"/>
          <w:szCs w:val="24"/>
          <w:lang w:eastAsia="ru-RU"/>
        </w:rPr>
        <w:t xml:space="preserve">. Педагогические работники </w:t>
      </w:r>
      <w:r w:rsidRPr="005B382A">
        <w:rPr>
          <w:rFonts w:ascii="Times New Roman" w:hAnsi="Times New Roman"/>
          <w:color w:val="000000"/>
          <w:sz w:val="24"/>
          <w:szCs w:val="24"/>
          <w:lang w:eastAsia="ru-RU"/>
        </w:rPr>
        <w:t>доводят до сведения родителей (законных представителей) </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 xml:space="preserve">сведения о результатах </w:t>
      </w:r>
      <w:r>
        <w:rPr>
          <w:rFonts w:ascii="Times New Roman" w:hAnsi="Times New Roman"/>
          <w:color w:val="000000"/>
          <w:sz w:val="24"/>
          <w:szCs w:val="24"/>
          <w:lang w:eastAsia="ru-RU"/>
        </w:rPr>
        <w:t xml:space="preserve">текущего контроля успеваемости </w:t>
      </w:r>
      <w:r w:rsidR="005D747D">
        <w:rPr>
          <w:rFonts w:ascii="Times New Roman" w:hAnsi="Times New Roman"/>
          <w:color w:val="000000"/>
          <w:sz w:val="24"/>
          <w:szCs w:val="24"/>
          <w:lang w:eastAsia="ru-RU"/>
        </w:rPr>
        <w:t>обучающихся</w:t>
      </w:r>
      <w:r>
        <w:rPr>
          <w:rFonts w:ascii="Times New Roman" w:hAnsi="Times New Roman"/>
          <w:color w:val="000000"/>
          <w:sz w:val="24"/>
          <w:szCs w:val="24"/>
          <w:lang w:eastAsia="ru-RU"/>
        </w:rPr>
        <w:t xml:space="preserve"> как посредством заполнения предусмотренных документов</w:t>
      </w:r>
      <w:r w:rsidR="00D038BE">
        <w:rPr>
          <w:rFonts w:ascii="Times New Roman" w:hAnsi="Times New Roman"/>
          <w:color w:val="000000"/>
          <w:sz w:val="24"/>
          <w:szCs w:val="24"/>
          <w:lang w:eastAsia="ru-RU"/>
        </w:rPr>
        <w:t xml:space="preserve"> (дневников)</w:t>
      </w:r>
      <w:r>
        <w:rPr>
          <w:rFonts w:ascii="Times New Roman" w:hAnsi="Times New Roman"/>
          <w:color w:val="000000"/>
          <w:sz w:val="24"/>
          <w:szCs w:val="24"/>
          <w:lang w:eastAsia="ru-RU"/>
        </w:rPr>
        <w:t xml:space="preserve">, так и по запросу родителей (законных представителей) </w:t>
      </w:r>
      <w:r w:rsidR="005D747D">
        <w:rPr>
          <w:rFonts w:ascii="Times New Roman" w:hAnsi="Times New Roman"/>
          <w:color w:val="000000"/>
          <w:sz w:val="24"/>
          <w:szCs w:val="24"/>
          <w:lang w:eastAsia="ru-RU"/>
        </w:rPr>
        <w:t>обучающихся</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 xml:space="preserve">Педагогические работники в рамках работы в родителями (законными представителями) </w:t>
      </w:r>
      <w:r w:rsidR="005D747D">
        <w:rPr>
          <w:rFonts w:ascii="Times New Roman" w:hAnsi="Times New Roman"/>
          <w:color w:val="000000"/>
          <w:sz w:val="24"/>
          <w:szCs w:val="24"/>
          <w:lang w:eastAsia="ru-RU"/>
        </w:rPr>
        <w:t>обучающихся</w:t>
      </w:r>
      <w:r>
        <w:rPr>
          <w:rFonts w:ascii="Times New Roman" w:hAnsi="Times New Roman"/>
          <w:color w:val="000000"/>
          <w:sz w:val="24"/>
          <w:szCs w:val="24"/>
          <w:lang w:eastAsia="ru-RU"/>
        </w:rPr>
        <w:t xml:space="preserve"> обязаны прокомментировать результаты текущего контроля успеваемости </w:t>
      </w:r>
      <w:r w:rsidR="005D747D">
        <w:rPr>
          <w:rFonts w:ascii="Times New Roman" w:hAnsi="Times New Roman"/>
          <w:color w:val="000000"/>
          <w:sz w:val="24"/>
          <w:szCs w:val="24"/>
          <w:lang w:eastAsia="ru-RU"/>
        </w:rPr>
        <w:t>обучающихся</w:t>
      </w:r>
      <w:r>
        <w:rPr>
          <w:rFonts w:ascii="Times New Roman" w:hAnsi="Times New Roman"/>
          <w:color w:val="000000"/>
          <w:sz w:val="24"/>
          <w:szCs w:val="24"/>
          <w:lang w:eastAsia="ru-RU"/>
        </w:rPr>
        <w:t xml:space="preserve"> в устной форме.</w:t>
      </w:r>
      <w:proofErr w:type="gramEnd"/>
      <w:r>
        <w:rPr>
          <w:rFonts w:ascii="Times New Roman" w:hAnsi="Times New Roman"/>
          <w:color w:val="000000"/>
          <w:sz w:val="24"/>
          <w:szCs w:val="24"/>
          <w:lang w:eastAsia="ru-RU"/>
        </w:rPr>
        <w:t xml:space="preserve"> Родители (законные представители) имеют право на получение информации об итогах текущего контроля успеваемости </w:t>
      </w:r>
      <w:r w:rsidR="00D038BE">
        <w:rPr>
          <w:rFonts w:ascii="Times New Roman" w:hAnsi="Times New Roman"/>
          <w:color w:val="000000"/>
          <w:sz w:val="24"/>
          <w:szCs w:val="24"/>
          <w:lang w:eastAsia="ru-RU"/>
        </w:rPr>
        <w:t>обучающегося</w:t>
      </w:r>
      <w:r>
        <w:rPr>
          <w:rFonts w:ascii="Times New Roman" w:hAnsi="Times New Roman"/>
          <w:color w:val="000000"/>
          <w:sz w:val="24"/>
          <w:szCs w:val="24"/>
          <w:lang w:eastAsia="ru-RU"/>
        </w:rPr>
        <w:t xml:space="preserve"> в письменной форме в виде выписки из соответствующих документо</w:t>
      </w:r>
      <w:r w:rsidR="00085F06">
        <w:rPr>
          <w:rFonts w:ascii="Times New Roman" w:hAnsi="Times New Roman"/>
          <w:color w:val="000000"/>
          <w:sz w:val="24"/>
          <w:szCs w:val="24"/>
          <w:lang w:eastAsia="ru-RU"/>
        </w:rPr>
        <w:t>в, для чего должны обратиться к классному руководителю</w:t>
      </w:r>
      <w:r>
        <w:rPr>
          <w:rFonts w:ascii="Times New Roman" w:hAnsi="Times New Roman"/>
          <w:color w:val="000000"/>
          <w:sz w:val="24"/>
          <w:szCs w:val="24"/>
          <w:lang w:eastAsia="ru-RU"/>
        </w:rPr>
        <w:t>.</w:t>
      </w:r>
    </w:p>
    <w:p w:rsidR="005B382A" w:rsidRPr="008350DF" w:rsidRDefault="0009532D" w:rsidP="00ED25D9">
      <w:pPr>
        <w:shd w:val="clear" w:color="auto" w:fill="FFFFFF"/>
        <w:spacing w:before="120" w:after="0"/>
        <w:jc w:val="both"/>
        <w:rPr>
          <w:rFonts w:ascii="Times New Roman" w:hAnsi="Times New Roman"/>
          <w:b/>
          <w:bCs/>
          <w:color w:val="000000"/>
          <w:sz w:val="24"/>
          <w:szCs w:val="24"/>
          <w:lang w:eastAsia="ru-RU"/>
        </w:rPr>
      </w:pPr>
      <w:r w:rsidRPr="0009532D">
        <w:rPr>
          <w:rFonts w:ascii="Times New Roman" w:hAnsi="Times New Roman"/>
          <w:b/>
          <w:color w:val="000000"/>
          <w:sz w:val="24"/>
          <w:szCs w:val="24"/>
          <w:lang w:eastAsia="ru-RU"/>
        </w:rPr>
        <w:t xml:space="preserve">3. </w:t>
      </w:r>
      <w:r w:rsidR="00D038BE">
        <w:rPr>
          <w:rFonts w:ascii="Times New Roman" w:hAnsi="Times New Roman"/>
          <w:b/>
          <w:bCs/>
          <w:color w:val="000000"/>
          <w:sz w:val="24"/>
          <w:szCs w:val="24"/>
          <w:lang w:eastAsia="ru-RU"/>
        </w:rPr>
        <w:t>Содержание</w:t>
      </w:r>
      <w:r w:rsidR="005B382A" w:rsidRPr="008350DF">
        <w:rPr>
          <w:rFonts w:ascii="Times New Roman" w:hAnsi="Times New Roman"/>
          <w:b/>
          <w:bCs/>
          <w:color w:val="000000"/>
          <w:sz w:val="24"/>
          <w:szCs w:val="24"/>
          <w:lang w:eastAsia="ru-RU"/>
        </w:rPr>
        <w:t xml:space="preserve"> и порядок проведения промежуточной аттестации</w:t>
      </w:r>
    </w:p>
    <w:p w:rsidR="008350DF" w:rsidRDefault="008350DF"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1</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Цел</w:t>
      </w:r>
      <w:r>
        <w:rPr>
          <w:rFonts w:ascii="Times New Roman" w:hAnsi="Times New Roman"/>
          <w:color w:val="000000"/>
          <w:sz w:val="24"/>
          <w:szCs w:val="24"/>
          <w:lang w:eastAsia="ru-RU"/>
        </w:rPr>
        <w:t>ями проведения</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промежуточной </w:t>
      </w:r>
      <w:r w:rsidRPr="005B382A">
        <w:rPr>
          <w:rFonts w:ascii="Times New Roman" w:hAnsi="Times New Roman"/>
          <w:color w:val="000000"/>
          <w:sz w:val="24"/>
          <w:szCs w:val="24"/>
          <w:lang w:eastAsia="ru-RU"/>
        </w:rPr>
        <w:t>аттестации являются:</w:t>
      </w:r>
    </w:p>
    <w:p w:rsidR="008350DF" w:rsidRDefault="008350DF" w:rsidP="00ED25D9">
      <w:pPr>
        <w:shd w:val="clear" w:color="auto" w:fill="FFFFFF"/>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объективное у</w:t>
      </w:r>
      <w:r w:rsidRPr="005B382A">
        <w:rPr>
          <w:rFonts w:ascii="Times New Roman" w:hAnsi="Times New Roman"/>
          <w:color w:val="000000"/>
          <w:sz w:val="24"/>
          <w:szCs w:val="24"/>
          <w:lang w:eastAsia="ru-RU"/>
        </w:rPr>
        <w:t xml:space="preserve">становление фактического уровня </w:t>
      </w:r>
      <w:r>
        <w:rPr>
          <w:rFonts w:ascii="Times New Roman" w:hAnsi="Times New Roman"/>
          <w:color w:val="000000"/>
          <w:sz w:val="24"/>
          <w:szCs w:val="24"/>
          <w:lang w:eastAsia="ru-RU"/>
        </w:rPr>
        <w:t xml:space="preserve">освоения образовательной программы и достижения результатов освоения образовательной программы; </w:t>
      </w:r>
    </w:p>
    <w:p w:rsidR="008350DF" w:rsidRDefault="008350DF" w:rsidP="00ED25D9">
      <w:pPr>
        <w:shd w:val="clear" w:color="auto" w:fill="FFFFFF"/>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5B382A">
        <w:rPr>
          <w:rFonts w:ascii="Times New Roman" w:hAnsi="Times New Roman"/>
          <w:color w:val="000000"/>
          <w:sz w:val="24"/>
          <w:szCs w:val="24"/>
          <w:lang w:eastAsia="ru-RU"/>
        </w:rPr>
        <w:t xml:space="preserve">оотнесение этого уровня с требованиями </w:t>
      </w:r>
      <w:r>
        <w:rPr>
          <w:rFonts w:ascii="Times New Roman" w:hAnsi="Times New Roman"/>
          <w:color w:val="000000"/>
          <w:sz w:val="24"/>
          <w:szCs w:val="24"/>
          <w:lang w:eastAsia="ru-RU"/>
        </w:rPr>
        <w:t>ФГОС;</w:t>
      </w:r>
    </w:p>
    <w:p w:rsidR="008350DF" w:rsidRDefault="008350DF" w:rsidP="00ED25D9">
      <w:pPr>
        <w:shd w:val="clear" w:color="auto" w:fill="FFFFFF"/>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1F177C">
        <w:rPr>
          <w:rFonts w:ascii="Times New Roman" w:hAnsi="Times New Roman"/>
          <w:color w:val="000000"/>
          <w:sz w:val="24"/>
          <w:szCs w:val="24"/>
          <w:lang w:eastAsia="ru-RU"/>
        </w:rPr>
        <w:t xml:space="preserve"> оценка достижений конкретного</w:t>
      </w:r>
      <w:r w:rsidR="00810645">
        <w:rPr>
          <w:rFonts w:ascii="Times New Roman" w:hAnsi="Times New Roman"/>
          <w:color w:val="000000"/>
          <w:sz w:val="24"/>
          <w:szCs w:val="24"/>
          <w:lang w:eastAsia="ru-RU"/>
        </w:rPr>
        <w:t xml:space="preserve"> </w:t>
      </w:r>
      <w:r w:rsidR="001F177C">
        <w:rPr>
          <w:rFonts w:ascii="Times New Roman" w:hAnsi="Times New Roman"/>
          <w:color w:val="000000"/>
          <w:sz w:val="24"/>
          <w:szCs w:val="24"/>
          <w:lang w:eastAsia="ru-RU"/>
        </w:rPr>
        <w:t>обу</w:t>
      </w:r>
      <w:r>
        <w:rPr>
          <w:rFonts w:ascii="Times New Roman" w:hAnsi="Times New Roman"/>
          <w:color w:val="000000"/>
          <w:sz w:val="24"/>
          <w:szCs w:val="24"/>
          <w:lang w:eastAsia="ru-RU"/>
        </w:rPr>
        <w:t>ча</w:t>
      </w:r>
      <w:r w:rsidR="001F177C">
        <w:rPr>
          <w:rFonts w:ascii="Times New Roman" w:hAnsi="Times New Roman"/>
          <w:color w:val="000000"/>
          <w:sz w:val="24"/>
          <w:szCs w:val="24"/>
          <w:lang w:eastAsia="ru-RU"/>
        </w:rPr>
        <w:t>ю</w:t>
      </w:r>
      <w:r>
        <w:rPr>
          <w:rFonts w:ascii="Times New Roman" w:hAnsi="Times New Roman"/>
          <w:color w:val="000000"/>
          <w:sz w:val="24"/>
          <w:szCs w:val="24"/>
          <w:lang w:eastAsia="ru-RU"/>
        </w:rPr>
        <w:t>щегося, позволяющая выявить пробелы в освоении им образовательной программы и у</w:t>
      </w:r>
      <w:r w:rsidRPr="005A2524">
        <w:rPr>
          <w:rFonts w:ascii="Times New Roman" w:hAnsi="Times New Roman"/>
          <w:color w:val="000000"/>
          <w:sz w:val="24"/>
          <w:szCs w:val="24"/>
          <w:lang w:eastAsia="ru-RU"/>
        </w:rPr>
        <w:t>читывать индивидуальные</w:t>
      </w:r>
      <w:r w:rsidRPr="005A2524">
        <w:rPr>
          <w:rFonts w:ascii="Times New Roman" w:hAnsi="Times New Roman"/>
          <w:sz w:val="24"/>
          <w:szCs w:val="24"/>
          <w:lang w:eastAsia="ru-RU"/>
        </w:rPr>
        <w:t> </w:t>
      </w:r>
      <w:r w:rsidRPr="005A2524">
        <w:rPr>
          <w:rFonts w:ascii="Times New Roman" w:hAnsi="Times New Roman"/>
          <w:color w:val="000000"/>
          <w:sz w:val="24"/>
          <w:szCs w:val="24"/>
          <w:lang w:eastAsia="ru-RU"/>
        </w:rPr>
        <w:t>потребности учащегося</w:t>
      </w:r>
      <w:r>
        <w:rPr>
          <w:rFonts w:ascii="Times New Roman" w:hAnsi="Times New Roman"/>
          <w:color w:val="000000"/>
          <w:sz w:val="24"/>
          <w:szCs w:val="24"/>
          <w:lang w:eastAsia="ru-RU"/>
        </w:rPr>
        <w:t xml:space="preserve"> в осуществлении образовательной деятельности,</w:t>
      </w:r>
    </w:p>
    <w:p w:rsidR="008350DF" w:rsidRDefault="008350DF" w:rsidP="00ED25D9">
      <w:pPr>
        <w:shd w:val="clear" w:color="auto" w:fill="FFFFFF"/>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1F177C">
        <w:rPr>
          <w:rFonts w:ascii="Times New Roman" w:hAnsi="Times New Roman"/>
          <w:color w:val="000000"/>
          <w:sz w:val="24"/>
          <w:szCs w:val="24"/>
          <w:lang w:eastAsia="ru-RU"/>
        </w:rPr>
        <w:t>,</w:t>
      </w:r>
    </w:p>
    <w:p w:rsidR="001F177C" w:rsidRDefault="001F177C" w:rsidP="00ED25D9">
      <w:pPr>
        <w:shd w:val="clear" w:color="auto" w:fill="FFFFFF"/>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перевод в следующий класс обучающегося.</w:t>
      </w:r>
    </w:p>
    <w:p w:rsidR="008350DF" w:rsidRPr="005B382A" w:rsidRDefault="008350DF" w:rsidP="00ED25D9">
      <w:pPr>
        <w:shd w:val="clear" w:color="auto" w:fill="FFFFFF"/>
        <w:spacing w:after="0"/>
        <w:ind w:left="426" w:hanging="284"/>
        <w:jc w:val="both"/>
        <w:rPr>
          <w:rFonts w:ascii="Verdana" w:hAnsi="Verdana"/>
          <w:color w:val="000000"/>
          <w:sz w:val="24"/>
          <w:szCs w:val="24"/>
          <w:lang w:eastAsia="ru-RU"/>
        </w:rPr>
      </w:pPr>
      <w:r>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Промежуточная аттестация в </w:t>
      </w:r>
      <w:r w:rsidR="005C0A5C">
        <w:rPr>
          <w:rFonts w:ascii="Times New Roman" w:hAnsi="Times New Roman"/>
          <w:color w:val="000000"/>
          <w:sz w:val="24"/>
          <w:szCs w:val="24"/>
          <w:lang w:eastAsia="ru-RU"/>
        </w:rPr>
        <w:t>школе</w:t>
      </w:r>
      <w:r w:rsidR="0095358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проводится на основе принципов объективности, беспристрастности. Оценка результатов освоения </w:t>
      </w:r>
      <w:r w:rsidR="001F177C">
        <w:rPr>
          <w:rFonts w:ascii="Times New Roman" w:hAnsi="Times New Roman"/>
          <w:color w:val="000000"/>
          <w:sz w:val="24"/>
          <w:szCs w:val="24"/>
          <w:lang w:eastAsia="ru-RU"/>
        </w:rPr>
        <w:t>об</w:t>
      </w:r>
      <w:r>
        <w:rPr>
          <w:rFonts w:ascii="Times New Roman" w:hAnsi="Times New Roman"/>
          <w:color w:val="000000"/>
          <w:sz w:val="24"/>
          <w:szCs w:val="24"/>
          <w:lang w:eastAsia="ru-RU"/>
        </w:rPr>
        <w:t>уча</w:t>
      </w:r>
      <w:r w:rsidR="001F177C">
        <w:rPr>
          <w:rFonts w:ascii="Times New Roman" w:hAnsi="Times New Roman"/>
          <w:color w:val="000000"/>
          <w:sz w:val="24"/>
          <w:szCs w:val="24"/>
          <w:lang w:eastAsia="ru-RU"/>
        </w:rPr>
        <w:t>ю</w:t>
      </w:r>
      <w:r>
        <w:rPr>
          <w:rFonts w:ascii="Times New Roman" w:hAnsi="Times New Roman"/>
          <w:color w:val="000000"/>
          <w:sz w:val="24"/>
          <w:szCs w:val="24"/>
          <w:lang w:eastAsia="ru-RU"/>
        </w:rPr>
        <w:t xml:space="preserve">щимися образовательных программ осуществляется в зависимости от достигнутых </w:t>
      </w:r>
      <w:r w:rsidR="001F177C">
        <w:rPr>
          <w:rFonts w:ascii="Times New Roman" w:hAnsi="Times New Roman"/>
          <w:color w:val="000000"/>
          <w:sz w:val="24"/>
          <w:szCs w:val="24"/>
          <w:lang w:eastAsia="ru-RU"/>
        </w:rPr>
        <w:t>об</w:t>
      </w:r>
      <w:r>
        <w:rPr>
          <w:rFonts w:ascii="Times New Roman" w:hAnsi="Times New Roman"/>
          <w:color w:val="000000"/>
          <w:sz w:val="24"/>
          <w:szCs w:val="24"/>
          <w:lang w:eastAsia="ru-RU"/>
        </w:rPr>
        <w:t>уча</w:t>
      </w:r>
      <w:r w:rsidR="001F177C">
        <w:rPr>
          <w:rFonts w:ascii="Times New Roman" w:hAnsi="Times New Roman"/>
          <w:color w:val="000000"/>
          <w:sz w:val="24"/>
          <w:szCs w:val="24"/>
          <w:lang w:eastAsia="ru-RU"/>
        </w:rPr>
        <w:t>ю</w:t>
      </w:r>
      <w:r>
        <w:rPr>
          <w:rFonts w:ascii="Times New Roman" w:hAnsi="Times New Roman"/>
          <w:color w:val="000000"/>
          <w:sz w:val="24"/>
          <w:szCs w:val="24"/>
          <w:lang w:eastAsia="ru-RU"/>
        </w:rPr>
        <w:t xml:space="preserve">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1F177C" w:rsidRDefault="008350DF"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1F177C">
        <w:rPr>
          <w:rFonts w:ascii="Times New Roman" w:hAnsi="Times New Roman"/>
          <w:color w:val="000000"/>
          <w:sz w:val="24"/>
          <w:szCs w:val="24"/>
          <w:lang w:eastAsia="ru-RU"/>
        </w:rPr>
        <w:t>Промежуточная аттестация проводится с 1 по 11 классы.</w:t>
      </w:r>
    </w:p>
    <w:p w:rsidR="001F177C" w:rsidRDefault="001F177C" w:rsidP="00ED25D9">
      <w:pPr>
        <w:shd w:val="clear" w:color="auto" w:fill="FFFFFF"/>
        <w:spacing w:after="0"/>
        <w:ind w:left="426" w:firstLine="282"/>
        <w:jc w:val="both"/>
        <w:rPr>
          <w:rFonts w:ascii="Times New Roman" w:hAnsi="Times New Roman"/>
          <w:color w:val="000000"/>
          <w:sz w:val="24"/>
          <w:szCs w:val="24"/>
          <w:lang w:eastAsia="ru-RU"/>
        </w:rPr>
      </w:pPr>
      <w:r>
        <w:rPr>
          <w:rFonts w:ascii="Times New Roman" w:hAnsi="Times New Roman"/>
          <w:color w:val="000000"/>
          <w:sz w:val="24"/>
          <w:szCs w:val="24"/>
          <w:lang w:eastAsia="ru-RU"/>
        </w:rPr>
        <w:t>Промежуточная аттестация проводится по каждому учебному предмету, курсу</w:t>
      </w:r>
      <w:r w:rsidR="00176A68">
        <w:rPr>
          <w:rFonts w:ascii="Times New Roman" w:hAnsi="Times New Roman"/>
          <w:color w:val="000000"/>
          <w:sz w:val="24"/>
          <w:szCs w:val="24"/>
          <w:lang w:eastAsia="ru-RU"/>
        </w:rPr>
        <w:t xml:space="preserve"> по выбору, элективному курсу</w:t>
      </w:r>
      <w:r>
        <w:rPr>
          <w:rFonts w:ascii="Times New Roman" w:hAnsi="Times New Roman"/>
          <w:color w:val="000000"/>
          <w:sz w:val="24"/>
          <w:szCs w:val="24"/>
          <w:lang w:eastAsia="ru-RU"/>
        </w:rPr>
        <w:t>, дисциплине, модулю</w:t>
      </w:r>
      <w:r w:rsidR="006A74C2">
        <w:rPr>
          <w:rFonts w:ascii="Times New Roman" w:hAnsi="Times New Roman"/>
          <w:color w:val="000000"/>
          <w:sz w:val="24"/>
          <w:szCs w:val="24"/>
          <w:lang w:eastAsia="ru-RU"/>
        </w:rPr>
        <w:t xml:space="preserve">, </w:t>
      </w:r>
      <w:r w:rsidR="00176A68">
        <w:rPr>
          <w:rFonts w:ascii="Times New Roman" w:hAnsi="Times New Roman"/>
          <w:color w:val="000000"/>
          <w:sz w:val="24"/>
          <w:szCs w:val="24"/>
          <w:lang w:eastAsia="ru-RU"/>
        </w:rPr>
        <w:t>курсу</w:t>
      </w:r>
      <w:r w:rsidR="006A74C2">
        <w:rPr>
          <w:rFonts w:ascii="Times New Roman" w:hAnsi="Times New Roman"/>
          <w:color w:val="000000"/>
          <w:sz w:val="24"/>
          <w:szCs w:val="24"/>
          <w:lang w:eastAsia="ru-RU"/>
        </w:rPr>
        <w:t xml:space="preserve"> внеурочной деятельности</w:t>
      </w:r>
      <w:r>
        <w:rPr>
          <w:rFonts w:ascii="Times New Roman" w:hAnsi="Times New Roman"/>
          <w:color w:val="000000"/>
          <w:sz w:val="24"/>
          <w:szCs w:val="24"/>
          <w:lang w:eastAsia="ru-RU"/>
        </w:rPr>
        <w:t xml:space="preserve"> по итогам года.</w:t>
      </w:r>
    </w:p>
    <w:p w:rsidR="001F177C" w:rsidRDefault="001F177C" w:rsidP="00ED25D9">
      <w:pPr>
        <w:shd w:val="clear" w:color="auto" w:fill="FFFFFF"/>
        <w:spacing w:after="0"/>
        <w:ind w:left="426" w:firstLine="28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Сроки проведения промежуточной аттестации определяются образовательной программой. </w:t>
      </w:r>
    </w:p>
    <w:p w:rsidR="001F177C" w:rsidRDefault="001F177C" w:rsidP="00ED25D9">
      <w:pPr>
        <w:shd w:val="clear" w:color="auto" w:fill="FFFFFF"/>
        <w:spacing w:after="0"/>
        <w:ind w:left="426" w:firstLine="28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Промежуточная аттестация проводится в следующих формах: годовая оценка (на основе четвертных или полугодовых оценок), диктант, контрольная работа, творческая работа, защита проекта, защита учебного исследования, защита модели, сдача нормативов, концерт, постановка, </w:t>
      </w:r>
      <w:r>
        <w:rPr>
          <w:rFonts w:ascii="Times New Roman" w:hAnsi="Times New Roman"/>
          <w:color w:val="000000"/>
          <w:sz w:val="24"/>
          <w:szCs w:val="24"/>
          <w:lang w:eastAsia="ru-RU"/>
        </w:rPr>
        <w:lastRenderedPageBreak/>
        <w:t>тестирование, комплексная работа, зачет. Иные формы промежуточной аттестации могут предусматриваться образовательной программой. Формы проведения промежуточной аттестации определяются учебным планом.</w:t>
      </w:r>
    </w:p>
    <w:p w:rsidR="00085F06" w:rsidRDefault="005B382A" w:rsidP="00ED25D9">
      <w:pPr>
        <w:shd w:val="clear" w:color="auto" w:fill="FFFFFF"/>
        <w:spacing w:after="0"/>
        <w:ind w:left="426" w:hanging="284"/>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3.</w:t>
      </w:r>
      <w:r w:rsidR="008350DF">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w:t>
      </w:r>
      <w:r w:rsidR="007257BF" w:rsidRPr="007257BF">
        <w:rPr>
          <w:rFonts w:ascii="Times New Roman" w:hAnsi="Times New Roman"/>
          <w:color w:val="000000"/>
          <w:sz w:val="24"/>
          <w:szCs w:val="24"/>
          <w:lang w:eastAsia="ru-RU"/>
        </w:rPr>
        <w:t xml:space="preserve"> </w:t>
      </w:r>
      <w:r w:rsidR="007257BF">
        <w:rPr>
          <w:rFonts w:ascii="Times New Roman" w:hAnsi="Times New Roman"/>
          <w:color w:val="000000"/>
          <w:sz w:val="24"/>
          <w:szCs w:val="24"/>
          <w:lang w:eastAsia="ru-RU"/>
        </w:rPr>
        <w:t>Фиксация результатов промежуточной аттеста</w:t>
      </w:r>
      <w:r w:rsidR="00271625">
        <w:rPr>
          <w:rFonts w:ascii="Times New Roman" w:hAnsi="Times New Roman"/>
          <w:color w:val="000000"/>
          <w:sz w:val="24"/>
          <w:szCs w:val="24"/>
          <w:lang w:eastAsia="ru-RU"/>
        </w:rPr>
        <w:t xml:space="preserve">ции </w:t>
      </w:r>
      <w:r w:rsidR="001F177C">
        <w:rPr>
          <w:rFonts w:ascii="Times New Roman" w:hAnsi="Times New Roman"/>
          <w:color w:val="000000"/>
          <w:sz w:val="24"/>
          <w:szCs w:val="24"/>
          <w:lang w:eastAsia="ru-RU"/>
        </w:rPr>
        <w:t xml:space="preserve">по учебному предмету </w:t>
      </w:r>
      <w:r w:rsidR="00271625">
        <w:rPr>
          <w:rFonts w:ascii="Times New Roman" w:hAnsi="Times New Roman"/>
          <w:color w:val="000000"/>
          <w:sz w:val="24"/>
          <w:szCs w:val="24"/>
          <w:lang w:eastAsia="ru-RU"/>
        </w:rPr>
        <w:t>осуществляется</w:t>
      </w:r>
      <w:r w:rsidR="001F177C">
        <w:rPr>
          <w:rFonts w:ascii="Times New Roman" w:hAnsi="Times New Roman"/>
          <w:color w:val="000000"/>
          <w:sz w:val="24"/>
          <w:szCs w:val="24"/>
          <w:lang w:eastAsia="ru-RU"/>
        </w:rPr>
        <w:t xml:space="preserve"> по пятибалльной системе. Фиксация результатов промежуточной аттестации по курсам по выбору, элективны</w:t>
      </w:r>
      <w:r w:rsidR="006A74C2">
        <w:rPr>
          <w:rFonts w:ascii="Times New Roman" w:hAnsi="Times New Roman"/>
          <w:color w:val="000000"/>
          <w:sz w:val="24"/>
          <w:szCs w:val="24"/>
          <w:lang w:eastAsia="ru-RU"/>
        </w:rPr>
        <w:t xml:space="preserve">м курсам, дисциплинам (модулям), </w:t>
      </w:r>
      <w:r w:rsidR="00176A68">
        <w:rPr>
          <w:rFonts w:ascii="Times New Roman" w:hAnsi="Times New Roman"/>
          <w:color w:val="000000"/>
          <w:sz w:val="24"/>
          <w:szCs w:val="24"/>
          <w:lang w:eastAsia="ru-RU"/>
        </w:rPr>
        <w:t>курсам</w:t>
      </w:r>
      <w:r w:rsidR="006A74C2">
        <w:rPr>
          <w:rFonts w:ascii="Times New Roman" w:hAnsi="Times New Roman"/>
          <w:color w:val="000000"/>
          <w:sz w:val="24"/>
          <w:szCs w:val="24"/>
          <w:lang w:eastAsia="ru-RU"/>
        </w:rPr>
        <w:t xml:space="preserve"> </w:t>
      </w:r>
      <w:r w:rsidR="001F177C">
        <w:rPr>
          <w:rFonts w:ascii="Times New Roman" w:hAnsi="Times New Roman"/>
          <w:color w:val="000000"/>
          <w:sz w:val="24"/>
          <w:szCs w:val="24"/>
          <w:lang w:eastAsia="ru-RU"/>
        </w:rPr>
        <w:t xml:space="preserve">внеурочной деятельности осуществляется по системе «зачет / незачет» (по усмотрению педагога </w:t>
      </w:r>
      <w:r w:rsidR="00176A68">
        <w:rPr>
          <w:rFonts w:ascii="Times New Roman" w:hAnsi="Times New Roman"/>
          <w:color w:val="000000"/>
          <w:sz w:val="24"/>
          <w:szCs w:val="24"/>
          <w:lang w:eastAsia="ru-RU"/>
        </w:rPr>
        <w:t xml:space="preserve">в рамках рабочей программы </w:t>
      </w:r>
      <w:r w:rsidR="001F177C">
        <w:rPr>
          <w:rFonts w:ascii="Times New Roman" w:hAnsi="Times New Roman"/>
          <w:color w:val="000000"/>
          <w:sz w:val="24"/>
          <w:szCs w:val="24"/>
          <w:lang w:eastAsia="ru-RU"/>
        </w:rPr>
        <w:t>может использоваться пятибалльная система).</w:t>
      </w:r>
    </w:p>
    <w:p w:rsidR="009336C3" w:rsidRDefault="005B382A" w:rsidP="00ED25D9">
      <w:pPr>
        <w:shd w:val="clear" w:color="auto" w:fill="FFFFFF"/>
        <w:spacing w:after="0"/>
        <w:ind w:left="426" w:hanging="284"/>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3.</w:t>
      </w:r>
      <w:r w:rsidR="008350DF">
        <w:rPr>
          <w:rFonts w:ascii="Times New Roman" w:hAnsi="Times New Roman"/>
          <w:color w:val="000000"/>
          <w:sz w:val="24"/>
          <w:szCs w:val="24"/>
          <w:lang w:eastAsia="ru-RU"/>
        </w:rPr>
        <w:t>5</w:t>
      </w:r>
      <w:r w:rsidRPr="005B382A">
        <w:rPr>
          <w:rFonts w:ascii="Times New Roman" w:hAnsi="Times New Roman"/>
          <w:color w:val="000000"/>
          <w:sz w:val="24"/>
          <w:szCs w:val="24"/>
          <w:lang w:eastAsia="ru-RU"/>
        </w:rPr>
        <w:t>.</w:t>
      </w:r>
      <w:r w:rsidR="008350DF">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При пропуске </w:t>
      </w:r>
      <w:r w:rsidR="001F177C">
        <w:rPr>
          <w:rFonts w:ascii="Times New Roman" w:hAnsi="Times New Roman"/>
          <w:color w:val="000000"/>
          <w:sz w:val="24"/>
          <w:szCs w:val="24"/>
          <w:lang w:eastAsia="ru-RU"/>
        </w:rPr>
        <w:t>об</w:t>
      </w:r>
      <w:r w:rsidR="00BA117F">
        <w:rPr>
          <w:rFonts w:ascii="Times New Roman" w:hAnsi="Times New Roman"/>
          <w:color w:val="000000"/>
          <w:sz w:val="24"/>
          <w:szCs w:val="24"/>
          <w:lang w:eastAsia="ru-RU"/>
        </w:rPr>
        <w:t>уча</w:t>
      </w:r>
      <w:r w:rsidR="001F177C">
        <w:rPr>
          <w:rFonts w:ascii="Times New Roman" w:hAnsi="Times New Roman"/>
          <w:color w:val="000000"/>
          <w:sz w:val="24"/>
          <w:szCs w:val="24"/>
          <w:lang w:eastAsia="ru-RU"/>
        </w:rPr>
        <w:t>ю</w:t>
      </w:r>
      <w:r w:rsidR="00BA117F">
        <w:rPr>
          <w:rFonts w:ascii="Times New Roman" w:hAnsi="Times New Roman"/>
          <w:color w:val="000000"/>
          <w:sz w:val="24"/>
          <w:szCs w:val="24"/>
          <w:lang w:eastAsia="ru-RU"/>
        </w:rPr>
        <w:t>щ</w:t>
      </w:r>
      <w:r w:rsidRPr="005B382A">
        <w:rPr>
          <w:rFonts w:ascii="Times New Roman" w:hAnsi="Times New Roman"/>
          <w:color w:val="000000"/>
          <w:sz w:val="24"/>
          <w:szCs w:val="24"/>
          <w:lang w:eastAsia="ru-RU"/>
        </w:rPr>
        <w:t xml:space="preserve">имся по уважительной причине более половины учебного времени, отводимого на изучение </w:t>
      </w:r>
      <w:r w:rsidR="009336C3">
        <w:rPr>
          <w:rFonts w:ascii="Times New Roman" w:hAnsi="Times New Roman"/>
          <w:color w:val="000000"/>
          <w:sz w:val="24"/>
          <w:szCs w:val="24"/>
          <w:lang w:eastAsia="ru-RU"/>
        </w:rPr>
        <w:t xml:space="preserve">учебного </w:t>
      </w:r>
      <w:r w:rsidRPr="005B382A">
        <w:rPr>
          <w:rFonts w:ascii="Times New Roman" w:hAnsi="Times New Roman"/>
          <w:color w:val="000000"/>
          <w:sz w:val="24"/>
          <w:szCs w:val="24"/>
          <w:lang w:eastAsia="ru-RU"/>
        </w:rPr>
        <w:t>предмета,</w:t>
      </w:r>
      <w:r w:rsidR="009336C3">
        <w:rPr>
          <w:rFonts w:ascii="Times New Roman" w:hAnsi="Times New Roman"/>
          <w:color w:val="000000"/>
          <w:sz w:val="24"/>
          <w:szCs w:val="24"/>
          <w:lang w:eastAsia="ru-RU"/>
        </w:rPr>
        <w:t xml:space="preserve"> курса, дисциплины, модуля </w:t>
      </w:r>
      <w:r w:rsidR="001F177C">
        <w:rPr>
          <w:rFonts w:ascii="Times New Roman" w:hAnsi="Times New Roman"/>
          <w:color w:val="000000"/>
          <w:sz w:val="24"/>
          <w:szCs w:val="24"/>
          <w:lang w:eastAsia="ru-RU"/>
        </w:rPr>
        <w:t>об</w:t>
      </w:r>
      <w:r w:rsidR="009336C3">
        <w:rPr>
          <w:rFonts w:ascii="Times New Roman" w:hAnsi="Times New Roman"/>
          <w:color w:val="000000"/>
          <w:sz w:val="24"/>
          <w:szCs w:val="24"/>
          <w:lang w:eastAsia="ru-RU"/>
        </w:rPr>
        <w:t>уча</w:t>
      </w:r>
      <w:r w:rsidR="001F177C">
        <w:rPr>
          <w:rFonts w:ascii="Times New Roman" w:hAnsi="Times New Roman"/>
          <w:color w:val="000000"/>
          <w:sz w:val="24"/>
          <w:szCs w:val="24"/>
          <w:lang w:eastAsia="ru-RU"/>
        </w:rPr>
        <w:t>ю</w:t>
      </w:r>
      <w:r w:rsidR="009336C3">
        <w:rPr>
          <w:rFonts w:ascii="Times New Roman" w:hAnsi="Times New Roman"/>
          <w:color w:val="000000"/>
          <w:sz w:val="24"/>
          <w:szCs w:val="24"/>
          <w:lang w:eastAsia="ru-RU"/>
        </w:rPr>
        <w:t xml:space="preserve">щийся имеет право на перенос срока проведения промежуточной аттестации. Новый срок проведения промежуточной аттестации определяется </w:t>
      </w:r>
      <w:r w:rsidR="00953583">
        <w:rPr>
          <w:rFonts w:ascii="Times New Roman" w:hAnsi="Times New Roman"/>
          <w:color w:val="000000"/>
          <w:sz w:val="24"/>
          <w:szCs w:val="24"/>
          <w:lang w:eastAsia="ru-RU"/>
        </w:rPr>
        <w:t xml:space="preserve">лицеем </w:t>
      </w:r>
      <w:r w:rsidR="009336C3">
        <w:rPr>
          <w:rFonts w:ascii="Times New Roman" w:hAnsi="Times New Roman"/>
          <w:color w:val="000000"/>
          <w:sz w:val="24"/>
          <w:szCs w:val="24"/>
          <w:lang w:eastAsia="ru-RU"/>
        </w:rPr>
        <w:t xml:space="preserve">с учетом учебного плана, индивидуального учебного плана на основании заявления </w:t>
      </w:r>
      <w:r w:rsidR="001F177C">
        <w:rPr>
          <w:rFonts w:ascii="Times New Roman" w:hAnsi="Times New Roman"/>
          <w:color w:val="000000"/>
          <w:sz w:val="24"/>
          <w:szCs w:val="24"/>
          <w:lang w:eastAsia="ru-RU"/>
        </w:rPr>
        <w:t>об</w:t>
      </w:r>
      <w:r w:rsidR="009336C3">
        <w:rPr>
          <w:rFonts w:ascii="Times New Roman" w:hAnsi="Times New Roman"/>
          <w:color w:val="000000"/>
          <w:sz w:val="24"/>
          <w:szCs w:val="24"/>
          <w:lang w:eastAsia="ru-RU"/>
        </w:rPr>
        <w:t>уча</w:t>
      </w:r>
      <w:r w:rsidR="001F177C">
        <w:rPr>
          <w:rFonts w:ascii="Times New Roman" w:hAnsi="Times New Roman"/>
          <w:color w:val="000000"/>
          <w:sz w:val="24"/>
          <w:szCs w:val="24"/>
          <w:lang w:eastAsia="ru-RU"/>
        </w:rPr>
        <w:t>ю</w:t>
      </w:r>
      <w:r w:rsidR="009336C3">
        <w:rPr>
          <w:rFonts w:ascii="Times New Roman" w:hAnsi="Times New Roman"/>
          <w:color w:val="000000"/>
          <w:sz w:val="24"/>
          <w:szCs w:val="24"/>
          <w:lang w:eastAsia="ru-RU"/>
        </w:rPr>
        <w:t xml:space="preserve">щегося (его родителей, законных представителей). </w:t>
      </w:r>
    </w:p>
    <w:p w:rsidR="009336C3" w:rsidRDefault="005B382A" w:rsidP="00ED25D9">
      <w:pPr>
        <w:shd w:val="clear" w:color="auto" w:fill="FFFFFF"/>
        <w:spacing w:after="0"/>
        <w:ind w:left="426" w:hanging="284"/>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3.</w:t>
      </w:r>
      <w:r w:rsidR="008350DF">
        <w:rPr>
          <w:rFonts w:ascii="Times New Roman" w:hAnsi="Times New Roman"/>
          <w:color w:val="000000"/>
          <w:sz w:val="24"/>
          <w:szCs w:val="24"/>
          <w:lang w:eastAsia="ru-RU"/>
        </w:rPr>
        <w:t>6</w:t>
      </w:r>
      <w:r w:rsidRPr="005B382A">
        <w:rPr>
          <w:rFonts w:ascii="Times New Roman" w:hAnsi="Times New Roman"/>
          <w:color w:val="000000"/>
          <w:sz w:val="24"/>
          <w:szCs w:val="24"/>
          <w:lang w:eastAsia="ru-RU"/>
        </w:rPr>
        <w:t>.</w:t>
      </w:r>
      <w:r w:rsidR="00540453">
        <w:rPr>
          <w:rFonts w:ascii="Times New Roman" w:hAnsi="Times New Roman"/>
          <w:color w:val="000000"/>
          <w:sz w:val="24"/>
          <w:szCs w:val="24"/>
          <w:lang w:eastAsia="ru-RU"/>
        </w:rPr>
        <w:t xml:space="preserve"> </w:t>
      </w:r>
      <w:r w:rsidR="009336C3">
        <w:rPr>
          <w:rFonts w:ascii="Times New Roman" w:hAnsi="Times New Roman"/>
          <w:color w:val="000000"/>
          <w:sz w:val="24"/>
          <w:szCs w:val="24"/>
          <w:lang w:eastAsia="ru-RU"/>
        </w:rPr>
        <w:t xml:space="preserve">Педагогические работники </w:t>
      </w:r>
      <w:r w:rsidRPr="005B382A">
        <w:rPr>
          <w:rFonts w:ascii="Times New Roman" w:hAnsi="Times New Roman"/>
          <w:color w:val="000000"/>
          <w:sz w:val="24"/>
          <w:szCs w:val="24"/>
          <w:lang w:eastAsia="ru-RU"/>
        </w:rPr>
        <w:t>доводят до сведения родителей (законных представителей) </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 xml:space="preserve">сведения о результатах </w:t>
      </w:r>
      <w:r w:rsidR="009336C3">
        <w:rPr>
          <w:rFonts w:ascii="Times New Roman" w:hAnsi="Times New Roman"/>
          <w:color w:val="000000"/>
          <w:sz w:val="24"/>
          <w:szCs w:val="24"/>
          <w:lang w:eastAsia="ru-RU"/>
        </w:rPr>
        <w:t xml:space="preserve">промежуточной аттестации </w:t>
      </w:r>
      <w:r w:rsidR="005D747D">
        <w:rPr>
          <w:rFonts w:ascii="Times New Roman" w:hAnsi="Times New Roman"/>
          <w:color w:val="000000"/>
          <w:sz w:val="24"/>
          <w:szCs w:val="24"/>
          <w:lang w:eastAsia="ru-RU"/>
        </w:rPr>
        <w:t>обучающихся</w:t>
      </w:r>
      <w:r w:rsidR="009336C3">
        <w:rPr>
          <w:rFonts w:ascii="Times New Roman" w:hAnsi="Times New Roman"/>
          <w:color w:val="000000"/>
          <w:sz w:val="24"/>
          <w:szCs w:val="24"/>
          <w:lang w:eastAsia="ru-RU"/>
        </w:rPr>
        <w:t xml:space="preserve"> как посредством заполнения предусмотренных документов</w:t>
      </w:r>
      <w:r w:rsidR="001F177C">
        <w:rPr>
          <w:rFonts w:ascii="Times New Roman" w:hAnsi="Times New Roman"/>
          <w:color w:val="000000"/>
          <w:sz w:val="24"/>
          <w:szCs w:val="24"/>
          <w:lang w:eastAsia="ru-RU"/>
        </w:rPr>
        <w:t>,</w:t>
      </w:r>
      <w:r w:rsidR="009336C3">
        <w:rPr>
          <w:rFonts w:ascii="Times New Roman" w:hAnsi="Times New Roman"/>
          <w:color w:val="000000"/>
          <w:sz w:val="24"/>
          <w:szCs w:val="24"/>
          <w:lang w:eastAsia="ru-RU"/>
        </w:rPr>
        <w:t xml:space="preserve"> так и по запросу родителей (законных представителей) </w:t>
      </w:r>
      <w:r w:rsidR="005D747D">
        <w:rPr>
          <w:rFonts w:ascii="Times New Roman" w:hAnsi="Times New Roman"/>
          <w:color w:val="000000"/>
          <w:sz w:val="24"/>
          <w:szCs w:val="24"/>
          <w:lang w:eastAsia="ru-RU"/>
        </w:rPr>
        <w:t>обучающихся</w:t>
      </w:r>
      <w:r w:rsidR="009336C3">
        <w:rPr>
          <w:rFonts w:ascii="Times New Roman" w:hAnsi="Times New Roman"/>
          <w:color w:val="000000"/>
          <w:sz w:val="24"/>
          <w:szCs w:val="24"/>
          <w:lang w:eastAsia="ru-RU"/>
        </w:rPr>
        <w:t xml:space="preserve">. Педагогические работники в рамках работы в родителями (законными представителями) </w:t>
      </w:r>
      <w:r w:rsidR="005D747D">
        <w:rPr>
          <w:rFonts w:ascii="Times New Roman" w:hAnsi="Times New Roman"/>
          <w:color w:val="000000"/>
          <w:sz w:val="24"/>
          <w:szCs w:val="24"/>
          <w:lang w:eastAsia="ru-RU"/>
        </w:rPr>
        <w:t>обучающихся</w:t>
      </w:r>
      <w:r w:rsidR="009336C3">
        <w:rPr>
          <w:rFonts w:ascii="Times New Roman" w:hAnsi="Times New Roman"/>
          <w:color w:val="000000"/>
          <w:sz w:val="24"/>
          <w:szCs w:val="24"/>
          <w:lang w:eastAsia="ru-RU"/>
        </w:rPr>
        <w:t xml:space="preserve"> обязаны прокомментировать результаты промежуточной аттестации </w:t>
      </w:r>
      <w:r w:rsidR="005D747D">
        <w:rPr>
          <w:rFonts w:ascii="Times New Roman" w:hAnsi="Times New Roman"/>
          <w:color w:val="000000"/>
          <w:sz w:val="24"/>
          <w:szCs w:val="24"/>
          <w:lang w:eastAsia="ru-RU"/>
        </w:rPr>
        <w:t>обучающихся</w:t>
      </w:r>
      <w:r w:rsidR="009336C3">
        <w:rPr>
          <w:rFonts w:ascii="Times New Roman" w:hAnsi="Times New Roman"/>
          <w:color w:val="000000"/>
          <w:sz w:val="24"/>
          <w:szCs w:val="24"/>
          <w:lang w:eastAsia="ru-RU"/>
        </w:rPr>
        <w:t xml:space="preserve"> в устной форме. Родители (законные представители) имеют право на получение информации об итогах промежуточной аттестации </w:t>
      </w:r>
      <w:r w:rsidR="001F177C">
        <w:rPr>
          <w:rFonts w:ascii="Times New Roman" w:hAnsi="Times New Roman"/>
          <w:color w:val="000000"/>
          <w:sz w:val="24"/>
          <w:szCs w:val="24"/>
          <w:lang w:eastAsia="ru-RU"/>
        </w:rPr>
        <w:t>об</w:t>
      </w:r>
      <w:r w:rsidR="009336C3">
        <w:rPr>
          <w:rFonts w:ascii="Times New Roman" w:hAnsi="Times New Roman"/>
          <w:color w:val="000000"/>
          <w:sz w:val="24"/>
          <w:szCs w:val="24"/>
          <w:lang w:eastAsia="ru-RU"/>
        </w:rPr>
        <w:t>уча</w:t>
      </w:r>
      <w:r w:rsidR="001F177C">
        <w:rPr>
          <w:rFonts w:ascii="Times New Roman" w:hAnsi="Times New Roman"/>
          <w:color w:val="000000"/>
          <w:sz w:val="24"/>
          <w:szCs w:val="24"/>
          <w:lang w:eastAsia="ru-RU"/>
        </w:rPr>
        <w:t>ю</w:t>
      </w:r>
      <w:r w:rsidR="009336C3">
        <w:rPr>
          <w:rFonts w:ascii="Times New Roman" w:hAnsi="Times New Roman"/>
          <w:color w:val="000000"/>
          <w:sz w:val="24"/>
          <w:szCs w:val="24"/>
          <w:lang w:eastAsia="ru-RU"/>
        </w:rPr>
        <w:t>щегося в письменной форме в виде выписки из соответствующих документов, для чего должны обратиться к классному руков</w:t>
      </w:r>
      <w:r w:rsidR="00085F06">
        <w:rPr>
          <w:rFonts w:ascii="Times New Roman" w:hAnsi="Times New Roman"/>
          <w:color w:val="000000"/>
          <w:sz w:val="24"/>
          <w:szCs w:val="24"/>
          <w:lang w:eastAsia="ru-RU"/>
        </w:rPr>
        <w:t>одителю</w:t>
      </w:r>
      <w:r w:rsidR="009336C3">
        <w:rPr>
          <w:rFonts w:ascii="Times New Roman" w:hAnsi="Times New Roman"/>
          <w:color w:val="000000"/>
          <w:sz w:val="24"/>
          <w:szCs w:val="24"/>
          <w:lang w:eastAsia="ru-RU"/>
        </w:rPr>
        <w:t>.</w:t>
      </w:r>
    </w:p>
    <w:p w:rsidR="00D04178" w:rsidRDefault="005B382A" w:rsidP="00ED25D9">
      <w:pPr>
        <w:shd w:val="clear" w:color="auto" w:fill="FFFFFF"/>
        <w:spacing w:after="0"/>
        <w:ind w:left="426" w:hanging="284"/>
        <w:jc w:val="both"/>
        <w:rPr>
          <w:rFonts w:ascii="Symbol" w:hAnsi="Symbol"/>
          <w:color w:val="000000"/>
          <w:sz w:val="24"/>
          <w:szCs w:val="24"/>
          <w:lang w:eastAsia="ru-RU"/>
        </w:rPr>
      </w:pPr>
      <w:r w:rsidRPr="005B382A">
        <w:rPr>
          <w:rFonts w:ascii="Times New Roman" w:hAnsi="Times New Roman"/>
          <w:color w:val="000000"/>
          <w:sz w:val="24"/>
          <w:szCs w:val="24"/>
          <w:lang w:eastAsia="ru-RU"/>
        </w:rPr>
        <w:t> </w:t>
      </w:r>
      <w:r w:rsidR="006D5A00">
        <w:rPr>
          <w:rFonts w:ascii="Times New Roman" w:hAnsi="Times New Roman"/>
          <w:color w:val="000000"/>
          <w:sz w:val="24"/>
          <w:szCs w:val="24"/>
          <w:lang w:eastAsia="ru-RU"/>
        </w:rPr>
        <w:t>3.</w:t>
      </w:r>
      <w:r w:rsidR="008350DF">
        <w:rPr>
          <w:rFonts w:ascii="Times New Roman" w:hAnsi="Times New Roman"/>
          <w:color w:val="000000"/>
          <w:sz w:val="24"/>
          <w:szCs w:val="24"/>
          <w:lang w:eastAsia="ru-RU"/>
        </w:rPr>
        <w:t>7</w:t>
      </w:r>
      <w:r w:rsidR="003F37A6" w:rsidRPr="00827B16">
        <w:rPr>
          <w:rFonts w:ascii="Times New Roman" w:hAnsi="Times New Roman"/>
          <w:color w:val="000000"/>
          <w:sz w:val="24"/>
          <w:szCs w:val="24"/>
          <w:lang w:eastAsia="ru-RU"/>
        </w:rPr>
        <w:t xml:space="preserve"> </w:t>
      </w:r>
      <w:r w:rsidR="00C04497">
        <w:rPr>
          <w:rFonts w:ascii="Times New Roman" w:hAnsi="Times New Roman"/>
          <w:color w:val="000000"/>
          <w:sz w:val="24"/>
          <w:szCs w:val="24"/>
          <w:lang w:eastAsia="ru-RU"/>
        </w:rPr>
        <w:t>Особенности с</w:t>
      </w:r>
      <w:r w:rsidR="00A9146E">
        <w:rPr>
          <w:rFonts w:ascii="Times New Roman" w:hAnsi="Times New Roman"/>
          <w:color w:val="000000"/>
          <w:sz w:val="24"/>
          <w:szCs w:val="24"/>
          <w:lang w:eastAsia="ru-RU"/>
        </w:rPr>
        <w:t>рок</w:t>
      </w:r>
      <w:r w:rsidR="00C04497">
        <w:rPr>
          <w:rFonts w:ascii="Times New Roman" w:hAnsi="Times New Roman"/>
          <w:color w:val="000000"/>
          <w:sz w:val="24"/>
          <w:szCs w:val="24"/>
          <w:lang w:eastAsia="ru-RU"/>
        </w:rPr>
        <w:t>ов и порядка</w:t>
      </w:r>
      <w:r w:rsidR="00A17D42">
        <w:rPr>
          <w:rFonts w:ascii="Times New Roman" w:hAnsi="Times New Roman"/>
          <w:color w:val="000000"/>
          <w:sz w:val="24"/>
          <w:szCs w:val="24"/>
          <w:lang w:eastAsia="ru-RU"/>
        </w:rPr>
        <w:t xml:space="preserve"> </w:t>
      </w:r>
      <w:r w:rsidR="009225ED">
        <w:rPr>
          <w:rFonts w:ascii="Times New Roman" w:hAnsi="Times New Roman"/>
          <w:color w:val="000000"/>
          <w:sz w:val="24"/>
          <w:szCs w:val="24"/>
          <w:lang w:eastAsia="ru-RU"/>
        </w:rPr>
        <w:t xml:space="preserve">проведения промежуточной </w:t>
      </w:r>
      <w:r w:rsidR="00A9146E">
        <w:rPr>
          <w:rFonts w:ascii="Times New Roman" w:hAnsi="Times New Roman"/>
          <w:color w:val="000000"/>
          <w:sz w:val="24"/>
          <w:szCs w:val="24"/>
          <w:lang w:eastAsia="ru-RU"/>
        </w:rPr>
        <w:t xml:space="preserve">аттестации </w:t>
      </w:r>
      <w:r w:rsidR="00A17D42">
        <w:rPr>
          <w:rFonts w:ascii="Times New Roman" w:hAnsi="Times New Roman"/>
          <w:color w:val="000000"/>
          <w:sz w:val="24"/>
          <w:szCs w:val="24"/>
          <w:lang w:eastAsia="ru-RU"/>
        </w:rPr>
        <w:t>могут быть установлены</w:t>
      </w:r>
      <w:r w:rsidR="00A17D42" w:rsidRPr="00DE1D25">
        <w:rPr>
          <w:rFonts w:ascii="Times New Roman" w:hAnsi="Times New Roman"/>
          <w:color w:val="000000"/>
          <w:sz w:val="24"/>
          <w:szCs w:val="24"/>
          <w:lang w:eastAsia="ru-RU"/>
        </w:rPr>
        <w:t xml:space="preserve"> </w:t>
      </w:r>
      <w:r w:rsidR="005C0A5C">
        <w:rPr>
          <w:rFonts w:ascii="Times New Roman" w:hAnsi="Times New Roman"/>
          <w:color w:val="000000"/>
          <w:sz w:val="24"/>
          <w:szCs w:val="24"/>
          <w:lang w:eastAsia="ru-RU"/>
        </w:rPr>
        <w:t>школой</w:t>
      </w:r>
      <w:r w:rsidR="00953583">
        <w:rPr>
          <w:rFonts w:ascii="Times New Roman" w:hAnsi="Times New Roman"/>
          <w:color w:val="000000"/>
          <w:sz w:val="24"/>
          <w:szCs w:val="24"/>
          <w:lang w:eastAsia="ru-RU"/>
        </w:rPr>
        <w:t xml:space="preserve"> </w:t>
      </w:r>
      <w:r w:rsidR="00A17D42">
        <w:rPr>
          <w:rFonts w:ascii="Times New Roman" w:hAnsi="Times New Roman"/>
          <w:color w:val="000000"/>
          <w:sz w:val="24"/>
          <w:szCs w:val="24"/>
          <w:lang w:eastAsia="ru-RU"/>
        </w:rPr>
        <w:t xml:space="preserve">для следующих </w:t>
      </w:r>
      <w:proofErr w:type="gramStart"/>
      <w:r w:rsidR="00A17D42">
        <w:rPr>
          <w:rFonts w:ascii="Times New Roman" w:hAnsi="Times New Roman"/>
          <w:color w:val="000000"/>
          <w:sz w:val="24"/>
          <w:szCs w:val="24"/>
          <w:lang w:eastAsia="ru-RU"/>
        </w:rPr>
        <w:t>категорий</w:t>
      </w:r>
      <w:proofErr w:type="gramEnd"/>
      <w:r w:rsidR="00A17D42">
        <w:rPr>
          <w:rFonts w:ascii="Times New Roman" w:hAnsi="Times New Roman"/>
          <w:color w:val="000000"/>
          <w:sz w:val="24"/>
          <w:szCs w:val="24"/>
          <w:lang w:eastAsia="ru-RU"/>
        </w:rPr>
        <w:t xml:space="preserve"> </w:t>
      </w:r>
      <w:r w:rsidR="005D747D">
        <w:rPr>
          <w:rFonts w:ascii="Times New Roman" w:hAnsi="Times New Roman"/>
          <w:color w:val="000000"/>
          <w:sz w:val="24"/>
          <w:szCs w:val="24"/>
          <w:lang w:eastAsia="ru-RU"/>
        </w:rPr>
        <w:t>обучающихся</w:t>
      </w:r>
      <w:r w:rsidR="006D5A00">
        <w:rPr>
          <w:rFonts w:ascii="Times New Roman" w:hAnsi="Times New Roman"/>
          <w:color w:val="000000"/>
          <w:sz w:val="24"/>
          <w:szCs w:val="24"/>
          <w:lang w:eastAsia="ru-RU"/>
        </w:rPr>
        <w:t xml:space="preserve"> по заявлению </w:t>
      </w:r>
      <w:r w:rsidR="005D747D">
        <w:rPr>
          <w:rFonts w:ascii="Times New Roman" w:hAnsi="Times New Roman"/>
          <w:color w:val="000000"/>
          <w:sz w:val="24"/>
          <w:szCs w:val="24"/>
          <w:lang w:eastAsia="ru-RU"/>
        </w:rPr>
        <w:t>обучающихся</w:t>
      </w:r>
      <w:r w:rsidR="006D5A00">
        <w:rPr>
          <w:rFonts w:ascii="Times New Roman" w:hAnsi="Times New Roman"/>
          <w:color w:val="000000"/>
          <w:sz w:val="24"/>
          <w:szCs w:val="24"/>
          <w:lang w:eastAsia="ru-RU"/>
        </w:rPr>
        <w:t xml:space="preserve"> (их законных представителей)</w:t>
      </w:r>
      <w:r w:rsidR="00A17D42">
        <w:rPr>
          <w:rFonts w:ascii="Times New Roman" w:hAnsi="Times New Roman"/>
          <w:color w:val="000000"/>
          <w:sz w:val="24"/>
          <w:szCs w:val="24"/>
          <w:lang w:eastAsia="ru-RU"/>
        </w:rPr>
        <w:t>:</w:t>
      </w:r>
      <w:r w:rsidR="00AD590A">
        <w:rPr>
          <w:rFonts w:ascii="Symbol" w:hAnsi="Symbol"/>
          <w:color w:val="000000"/>
          <w:sz w:val="24"/>
          <w:szCs w:val="24"/>
          <w:lang w:eastAsia="ru-RU"/>
        </w:rPr>
        <w:t></w:t>
      </w:r>
    </w:p>
    <w:p w:rsidR="005B382A" w:rsidRPr="005B382A" w:rsidRDefault="005B382A" w:rsidP="00ED25D9">
      <w:pPr>
        <w:shd w:val="clear" w:color="auto" w:fill="FFFFFF"/>
        <w:spacing w:after="0"/>
        <w:ind w:left="709" w:hanging="284"/>
        <w:jc w:val="both"/>
        <w:rPr>
          <w:rFonts w:ascii="Verdana" w:hAnsi="Verdana"/>
          <w:color w:val="000000"/>
          <w:sz w:val="24"/>
          <w:szCs w:val="24"/>
          <w:lang w:eastAsia="ru-RU"/>
        </w:rPr>
      </w:pPr>
      <w:r w:rsidRPr="005B382A">
        <w:rPr>
          <w:rFonts w:ascii="Symbol" w:hAnsi="Symbol"/>
          <w:color w:val="000000"/>
          <w:sz w:val="24"/>
          <w:szCs w:val="24"/>
          <w:lang w:eastAsia="ru-RU"/>
        </w:rPr>
        <w:t></w:t>
      </w:r>
      <w:r w:rsidR="0009532D">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выезжающи</w:t>
      </w:r>
      <w:r w:rsidR="00A17D42">
        <w:rPr>
          <w:rFonts w:ascii="Times New Roman" w:hAnsi="Times New Roman"/>
          <w:color w:val="000000"/>
          <w:sz w:val="24"/>
          <w:szCs w:val="24"/>
          <w:lang w:eastAsia="ru-RU"/>
        </w:rPr>
        <w:t>х</w:t>
      </w:r>
      <w:r w:rsidRPr="005B382A">
        <w:rPr>
          <w:rFonts w:ascii="Times New Roman" w:hAnsi="Times New Roman"/>
          <w:color w:val="000000"/>
          <w:sz w:val="24"/>
          <w:szCs w:val="24"/>
          <w:lang w:eastAsia="ru-RU"/>
        </w:rPr>
        <w:t xml:space="preserve"> на учебно-тренировочные сборы</w:t>
      </w:r>
      <w:r w:rsidR="006D5A00">
        <w:rPr>
          <w:rFonts w:ascii="Times New Roman" w:hAnsi="Times New Roman"/>
          <w:color w:val="000000"/>
          <w:sz w:val="24"/>
          <w:szCs w:val="24"/>
          <w:lang w:eastAsia="ru-RU"/>
        </w:rPr>
        <w:t>,</w:t>
      </w:r>
      <w:r w:rsidRPr="005B382A">
        <w:rPr>
          <w:rFonts w:ascii="Times New Roman" w:hAnsi="Times New Roman"/>
          <w:color w:val="000000"/>
          <w:sz w:val="24"/>
          <w:szCs w:val="24"/>
          <w:lang w:eastAsia="ru-RU"/>
        </w:rPr>
        <w:t xml:space="preserve"> на олимпиады школьников, на российские или международные спортивные соревнования, конкурсы, смотры, олимпиады и тренировочные сборы</w:t>
      </w:r>
      <w:r w:rsidR="006D5A00">
        <w:rPr>
          <w:rFonts w:ascii="Times New Roman" w:hAnsi="Times New Roman"/>
          <w:color w:val="000000"/>
          <w:sz w:val="24"/>
          <w:szCs w:val="24"/>
          <w:lang w:eastAsia="ru-RU"/>
        </w:rPr>
        <w:t xml:space="preserve"> и иные подобные мероприятия</w:t>
      </w:r>
      <w:r w:rsidRPr="005B382A">
        <w:rPr>
          <w:rFonts w:ascii="Times New Roman" w:hAnsi="Times New Roman"/>
          <w:color w:val="000000"/>
          <w:sz w:val="24"/>
          <w:szCs w:val="24"/>
          <w:lang w:eastAsia="ru-RU"/>
        </w:rPr>
        <w:t>;</w:t>
      </w:r>
    </w:p>
    <w:p w:rsidR="006D5A00" w:rsidRDefault="005B382A" w:rsidP="00ED25D9">
      <w:pPr>
        <w:shd w:val="clear" w:color="auto" w:fill="FFFFFF"/>
        <w:spacing w:after="0"/>
        <w:ind w:left="709" w:hanging="284"/>
        <w:rPr>
          <w:rFonts w:ascii="Times New Roman" w:hAnsi="Times New Roman"/>
          <w:color w:val="000000"/>
          <w:sz w:val="24"/>
          <w:szCs w:val="24"/>
          <w:lang w:eastAsia="ru-RU"/>
        </w:rPr>
      </w:pPr>
      <w:r w:rsidRPr="005B382A">
        <w:rPr>
          <w:rFonts w:ascii="Symbol" w:hAnsi="Symbol"/>
          <w:color w:val="000000"/>
          <w:sz w:val="24"/>
          <w:szCs w:val="24"/>
          <w:lang w:eastAsia="ru-RU"/>
        </w:rPr>
        <w:t></w:t>
      </w:r>
      <w:r w:rsidR="0009532D">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отъезжающи</w:t>
      </w:r>
      <w:r w:rsidR="00A17D42">
        <w:rPr>
          <w:rFonts w:ascii="Times New Roman" w:hAnsi="Times New Roman"/>
          <w:color w:val="000000"/>
          <w:sz w:val="24"/>
          <w:szCs w:val="24"/>
          <w:lang w:eastAsia="ru-RU"/>
        </w:rPr>
        <w:t>х</w:t>
      </w:r>
      <w:r w:rsidRPr="005B382A">
        <w:rPr>
          <w:rFonts w:ascii="Times New Roman" w:hAnsi="Times New Roman"/>
          <w:color w:val="000000"/>
          <w:sz w:val="24"/>
          <w:szCs w:val="24"/>
          <w:lang w:eastAsia="ru-RU"/>
        </w:rPr>
        <w:t xml:space="preserve"> на постоянное место жительства за рубеж</w:t>
      </w:r>
      <w:r w:rsidR="006D5A00">
        <w:rPr>
          <w:rFonts w:ascii="Times New Roman" w:hAnsi="Times New Roman"/>
          <w:color w:val="000000"/>
          <w:sz w:val="24"/>
          <w:szCs w:val="24"/>
          <w:lang w:eastAsia="ru-RU"/>
        </w:rPr>
        <w:t>;</w:t>
      </w:r>
    </w:p>
    <w:p w:rsidR="00AC7887" w:rsidRDefault="00D04178" w:rsidP="00ED25D9">
      <w:pPr>
        <w:shd w:val="clear" w:color="auto" w:fill="FFFFFF"/>
        <w:spacing w:after="0"/>
        <w:ind w:left="709"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6D5A00">
        <w:rPr>
          <w:rFonts w:ascii="Times New Roman" w:hAnsi="Times New Roman"/>
          <w:color w:val="000000"/>
          <w:sz w:val="24"/>
          <w:szCs w:val="24"/>
          <w:lang w:eastAsia="ru-RU"/>
        </w:rPr>
        <w:t xml:space="preserve">для иных </w:t>
      </w:r>
      <w:r w:rsidR="005D747D">
        <w:rPr>
          <w:rFonts w:ascii="Times New Roman" w:hAnsi="Times New Roman"/>
          <w:color w:val="000000"/>
          <w:sz w:val="24"/>
          <w:szCs w:val="24"/>
          <w:lang w:eastAsia="ru-RU"/>
        </w:rPr>
        <w:t>обучающихся</w:t>
      </w:r>
      <w:r w:rsidR="006D5A00">
        <w:rPr>
          <w:rFonts w:ascii="Times New Roman" w:hAnsi="Times New Roman"/>
          <w:color w:val="000000"/>
          <w:sz w:val="24"/>
          <w:szCs w:val="24"/>
          <w:lang w:eastAsia="ru-RU"/>
        </w:rPr>
        <w:t xml:space="preserve"> </w:t>
      </w:r>
      <w:r w:rsidR="00AC7887">
        <w:rPr>
          <w:rFonts w:ascii="Times New Roman" w:hAnsi="Times New Roman"/>
          <w:color w:val="000000"/>
          <w:sz w:val="24"/>
          <w:szCs w:val="24"/>
          <w:lang w:eastAsia="ru-RU"/>
        </w:rPr>
        <w:t>по решению педагоги</w:t>
      </w:r>
      <w:r w:rsidR="00085F06">
        <w:rPr>
          <w:rFonts w:ascii="Times New Roman" w:hAnsi="Times New Roman"/>
          <w:color w:val="000000"/>
          <w:sz w:val="24"/>
          <w:szCs w:val="24"/>
          <w:lang w:eastAsia="ru-RU"/>
        </w:rPr>
        <w:t>ческого совета</w:t>
      </w:r>
      <w:r w:rsidR="00AC7887">
        <w:rPr>
          <w:rFonts w:ascii="Times New Roman" w:hAnsi="Times New Roman"/>
          <w:color w:val="000000"/>
          <w:sz w:val="24"/>
          <w:szCs w:val="24"/>
          <w:lang w:eastAsia="ru-RU"/>
        </w:rPr>
        <w:t xml:space="preserve">. </w:t>
      </w:r>
    </w:p>
    <w:p w:rsidR="005B382A" w:rsidRDefault="006D5A00"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8350DF">
        <w:rPr>
          <w:rFonts w:ascii="Times New Roman" w:hAnsi="Times New Roman"/>
          <w:color w:val="000000"/>
          <w:sz w:val="24"/>
          <w:szCs w:val="24"/>
          <w:lang w:eastAsia="ru-RU"/>
        </w:rPr>
        <w:t>8</w:t>
      </w:r>
      <w:r w:rsidR="00A9146E">
        <w:rPr>
          <w:rFonts w:ascii="Times New Roman" w:hAnsi="Times New Roman"/>
          <w:color w:val="000000"/>
          <w:sz w:val="24"/>
          <w:szCs w:val="24"/>
          <w:lang w:eastAsia="ru-RU"/>
        </w:rPr>
        <w:t xml:space="preserve">. Для </w:t>
      </w:r>
      <w:r>
        <w:rPr>
          <w:rFonts w:ascii="Times New Roman" w:hAnsi="Times New Roman"/>
          <w:color w:val="000000"/>
          <w:sz w:val="24"/>
          <w:szCs w:val="24"/>
          <w:lang w:eastAsia="ru-RU"/>
        </w:rPr>
        <w:t xml:space="preserve">обучающихся по индивидуальному учебному плану сроки и порядок проведения </w:t>
      </w:r>
      <w:r w:rsidR="00A9146E">
        <w:rPr>
          <w:rFonts w:ascii="Times New Roman" w:hAnsi="Times New Roman"/>
          <w:color w:val="000000"/>
          <w:sz w:val="24"/>
          <w:szCs w:val="24"/>
          <w:lang w:eastAsia="ru-RU"/>
        </w:rPr>
        <w:t>промежуточной аттестации определяются индивидуальным учебным планом.</w:t>
      </w:r>
    </w:p>
    <w:p w:rsidR="005B382A" w:rsidRDefault="006D5A00"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8350DF">
        <w:rPr>
          <w:rFonts w:ascii="Times New Roman" w:hAnsi="Times New Roman"/>
          <w:color w:val="000000"/>
          <w:sz w:val="24"/>
          <w:szCs w:val="24"/>
          <w:lang w:eastAsia="ru-RU"/>
        </w:rPr>
        <w:t>9</w:t>
      </w:r>
      <w:r>
        <w:rPr>
          <w:rFonts w:ascii="Times New Roman" w:hAnsi="Times New Roman"/>
          <w:color w:val="000000"/>
          <w:sz w:val="24"/>
          <w:szCs w:val="24"/>
          <w:lang w:eastAsia="ru-RU"/>
        </w:rPr>
        <w:t xml:space="preserve"> </w:t>
      </w:r>
      <w:r w:rsidR="005B382A" w:rsidRPr="005B382A">
        <w:rPr>
          <w:rFonts w:ascii="Times New Roman" w:hAnsi="Times New Roman"/>
          <w:color w:val="000000"/>
          <w:sz w:val="24"/>
          <w:szCs w:val="24"/>
          <w:lang w:eastAsia="ru-RU"/>
        </w:rPr>
        <w:t>Итоги промежуточной аттестации обсуждаются на заседани</w:t>
      </w:r>
      <w:r w:rsidR="001F177C">
        <w:rPr>
          <w:rFonts w:ascii="Times New Roman" w:hAnsi="Times New Roman"/>
          <w:color w:val="000000"/>
          <w:sz w:val="24"/>
          <w:szCs w:val="24"/>
          <w:lang w:eastAsia="ru-RU"/>
        </w:rPr>
        <w:t>и</w:t>
      </w:r>
      <w:r w:rsidR="005B382A" w:rsidRPr="005B382A">
        <w:rPr>
          <w:rFonts w:ascii="Times New Roman" w:hAnsi="Times New Roman"/>
          <w:color w:val="000000"/>
          <w:sz w:val="24"/>
          <w:szCs w:val="24"/>
          <w:lang w:eastAsia="ru-RU"/>
        </w:rPr>
        <w:t xml:space="preserve"> педагогического совета </w:t>
      </w:r>
      <w:r w:rsidR="005C0A5C">
        <w:rPr>
          <w:rFonts w:ascii="Times New Roman" w:hAnsi="Times New Roman"/>
          <w:color w:val="000000"/>
          <w:sz w:val="24"/>
          <w:szCs w:val="24"/>
          <w:lang w:eastAsia="ru-RU"/>
        </w:rPr>
        <w:t>школы</w:t>
      </w:r>
      <w:r w:rsidR="005B382A" w:rsidRPr="005B382A">
        <w:rPr>
          <w:rFonts w:ascii="Times New Roman" w:hAnsi="Times New Roman"/>
          <w:color w:val="000000"/>
          <w:sz w:val="24"/>
          <w:szCs w:val="24"/>
          <w:lang w:eastAsia="ru-RU"/>
        </w:rPr>
        <w:t>.</w:t>
      </w:r>
      <w:r w:rsidR="00803368">
        <w:rPr>
          <w:rFonts w:ascii="Times New Roman" w:hAnsi="Times New Roman"/>
          <w:color w:val="000000"/>
          <w:sz w:val="24"/>
          <w:szCs w:val="24"/>
          <w:lang w:eastAsia="ru-RU"/>
        </w:rPr>
        <w:t xml:space="preserve"> Классный руководитель представляет на педагогическом совете результаты промежуточной аттестации обучающихся своего класса.</w:t>
      </w:r>
    </w:p>
    <w:p w:rsidR="00423A39" w:rsidRPr="005B382A" w:rsidRDefault="00423A39" w:rsidP="00ED25D9">
      <w:pPr>
        <w:shd w:val="clear" w:color="auto" w:fill="FFFFFF"/>
        <w:spacing w:after="0"/>
        <w:ind w:left="426" w:hanging="284"/>
        <w:jc w:val="both"/>
        <w:rPr>
          <w:rFonts w:ascii="Verdana" w:hAnsi="Verdana"/>
          <w:color w:val="000000"/>
          <w:sz w:val="24"/>
          <w:szCs w:val="24"/>
          <w:lang w:eastAsia="ru-RU"/>
        </w:rPr>
      </w:pPr>
      <w:r>
        <w:rPr>
          <w:rFonts w:ascii="Times New Roman" w:hAnsi="Times New Roman"/>
          <w:color w:val="000000"/>
          <w:sz w:val="24"/>
          <w:szCs w:val="24"/>
          <w:lang w:eastAsia="ru-RU"/>
        </w:rPr>
        <w:t xml:space="preserve">3.10. Письменные работы обучающихся, выполненные в ходе промежуточной аттестации, хранятся в </w:t>
      </w:r>
      <w:r w:rsidR="00953583">
        <w:rPr>
          <w:rFonts w:ascii="Times New Roman" w:hAnsi="Times New Roman"/>
          <w:color w:val="000000"/>
          <w:sz w:val="24"/>
          <w:szCs w:val="24"/>
          <w:lang w:eastAsia="ru-RU"/>
        </w:rPr>
        <w:t xml:space="preserve">лицее </w:t>
      </w:r>
      <w:r>
        <w:rPr>
          <w:rFonts w:ascii="Times New Roman" w:hAnsi="Times New Roman"/>
          <w:color w:val="000000"/>
          <w:sz w:val="24"/>
          <w:szCs w:val="24"/>
          <w:lang w:eastAsia="ru-RU"/>
        </w:rPr>
        <w:t>до 31 августа текущего учебного года. Письменные работы, выполненные в ходе промежуточной аттестации,</w:t>
      </w:r>
      <w:r w:rsidRPr="00423A39">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обучающихся</w:t>
      </w:r>
      <w:proofErr w:type="gramEnd"/>
      <w:r>
        <w:rPr>
          <w:rFonts w:ascii="Times New Roman" w:hAnsi="Times New Roman"/>
          <w:color w:val="000000"/>
          <w:sz w:val="24"/>
          <w:szCs w:val="24"/>
          <w:lang w:eastAsia="ru-RU"/>
        </w:rPr>
        <w:t xml:space="preserve">, переведенных в следующий класс условно, хранятся в </w:t>
      </w:r>
      <w:r w:rsidR="005C0A5C">
        <w:rPr>
          <w:rFonts w:ascii="Times New Roman" w:hAnsi="Times New Roman"/>
          <w:color w:val="000000"/>
          <w:sz w:val="24"/>
          <w:szCs w:val="24"/>
          <w:lang w:eastAsia="ru-RU"/>
        </w:rPr>
        <w:t>школе</w:t>
      </w:r>
      <w:r w:rsidR="0095358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до 31 августа следующего учебного года.</w:t>
      </w:r>
    </w:p>
    <w:p w:rsidR="005B382A" w:rsidRDefault="006D5A00" w:rsidP="00ED25D9">
      <w:pPr>
        <w:shd w:val="clear" w:color="auto" w:fill="FFFFFF"/>
        <w:spacing w:after="0"/>
        <w:rPr>
          <w:rFonts w:ascii="Times New Roman" w:hAnsi="Times New Roman"/>
          <w:b/>
          <w:bCs/>
          <w:color w:val="000000"/>
          <w:sz w:val="24"/>
          <w:szCs w:val="24"/>
          <w:lang w:eastAsia="ru-RU"/>
        </w:rPr>
      </w:pPr>
      <w:r>
        <w:rPr>
          <w:rFonts w:ascii="Times New Roman" w:hAnsi="Times New Roman"/>
          <w:b/>
          <w:bCs/>
          <w:color w:val="000000"/>
          <w:sz w:val="24"/>
          <w:szCs w:val="24"/>
          <w:lang w:eastAsia="ru-RU"/>
        </w:rPr>
        <w:t>4</w:t>
      </w:r>
      <w:r w:rsidR="005B382A" w:rsidRPr="005B382A">
        <w:rPr>
          <w:rFonts w:ascii="Times New Roman" w:hAnsi="Times New Roman"/>
          <w:b/>
          <w:bCs/>
          <w:color w:val="000000"/>
          <w:sz w:val="24"/>
          <w:szCs w:val="24"/>
          <w:lang w:eastAsia="ru-RU"/>
        </w:rPr>
        <w:t>.</w:t>
      </w:r>
      <w:r w:rsidR="00AD590A">
        <w:rPr>
          <w:rFonts w:ascii="Times New Roman" w:hAnsi="Times New Roman"/>
          <w:b/>
          <w:bCs/>
          <w:color w:val="000000"/>
          <w:sz w:val="24"/>
          <w:szCs w:val="24"/>
          <w:lang w:eastAsia="ru-RU"/>
        </w:rPr>
        <w:t xml:space="preserve"> </w:t>
      </w:r>
      <w:r w:rsidR="005B382A" w:rsidRPr="005B382A">
        <w:rPr>
          <w:rFonts w:ascii="Times New Roman" w:hAnsi="Times New Roman"/>
          <w:b/>
          <w:bCs/>
          <w:color w:val="000000"/>
          <w:sz w:val="24"/>
          <w:szCs w:val="24"/>
          <w:lang w:eastAsia="ru-RU"/>
        </w:rPr>
        <w:t xml:space="preserve">Порядок перевода </w:t>
      </w:r>
      <w:r w:rsidR="005D747D">
        <w:rPr>
          <w:rFonts w:ascii="Times New Roman" w:hAnsi="Times New Roman"/>
          <w:b/>
          <w:bCs/>
          <w:color w:val="000000"/>
          <w:sz w:val="24"/>
          <w:szCs w:val="24"/>
          <w:lang w:eastAsia="ru-RU"/>
        </w:rPr>
        <w:t>обучающихся</w:t>
      </w:r>
      <w:r w:rsidR="005B382A" w:rsidRPr="005B382A">
        <w:rPr>
          <w:rFonts w:ascii="Times New Roman" w:hAnsi="Times New Roman"/>
          <w:b/>
          <w:bCs/>
          <w:color w:val="000000"/>
          <w:sz w:val="24"/>
          <w:szCs w:val="24"/>
          <w:lang w:eastAsia="ru-RU"/>
        </w:rPr>
        <w:t xml:space="preserve"> в следующий класс</w:t>
      </w:r>
    </w:p>
    <w:p w:rsidR="005B382A" w:rsidRDefault="005B382A" w:rsidP="00ED25D9">
      <w:pPr>
        <w:shd w:val="clear" w:color="auto" w:fill="FFFFFF"/>
        <w:spacing w:after="0"/>
        <w:ind w:left="426" w:hanging="284"/>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w:t>
      </w:r>
      <w:r w:rsidR="006D5A00">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.1.</w:t>
      </w:r>
      <w:r w:rsidR="00AD590A">
        <w:rPr>
          <w:rFonts w:ascii="Times New Roman" w:hAnsi="Times New Roman"/>
          <w:color w:val="000000"/>
          <w:sz w:val="24"/>
          <w:szCs w:val="24"/>
          <w:lang w:eastAsia="ru-RU"/>
        </w:rPr>
        <w:t xml:space="preserve"> </w:t>
      </w:r>
      <w:r w:rsidR="001F177C">
        <w:rPr>
          <w:rFonts w:ascii="Times New Roman" w:hAnsi="Times New Roman"/>
          <w:color w:val="000000"/>
          <w:sz w:val="24"/>
          <w:szCs w:val="24"/>
          <w:lang w:eastAsia="ru-RU"/>
        </w:rPr>
        <w:t>Обу</w:t>
      </w:r>
      <w:r w:rsidR="00BA117F">
        <w:rPr>
          <w:rFonts w:ascii="Times New Roman" w:hAnsi="Times New Roman"/>
          <w:color w:val="000000"/>
          <w:sz w:val="24"/>
          <w:szCs w:val="24"/>
          <w:lang w:eastAsia="ru-RU"/>
        </w:rPr>
        <w:t>ча</w:t>
      </w:r>
      <w:r w:rsidR="001F177C">
        <w:rPr>
          <w:rFonts w:ascii="Times New Roman" w:hAnsi="Times New Roman"/>
          <w:color w:val="000000"/>
          <w:sz w:val="24"/>
          <w:szCs w:val="24"/>
          <w:lang w:eastAsia="ru-RU"/>
        </w:rPr>
        <w:t>ю</w:t>
      </w:r>
      <w:r w:rsidR="00BA117F">
        <w:rPr>
          <w:rFonts w:ascii="Times New Roman" w:hAnsi="Times New Roman"/>
          <w:color w:val="000000"/>
          <w:sz w:val="24"/>
          <w:szCs w:val="24"/>
          <w:lang w:eastAsia="ru-RU"/>
        </w:rPr>
        <w:t>щ</w:t>
      </w:r>
      <w:r w:rsidRPr="005B382A">
        <w:rPr>
          <w:rFonts w:ascii="Times New Roman" w:hAnsi="Times New Roman"/>
          <w:color w:val="000000"/>
          <w:sz w:val="24"/>
          <w:szCs w:val="24"/>
          <w:lang w:eastAsia="ru-RU"/>
        </w:rPr>
        <w:t xml:space="preserve">иеся, освоившие в полном объёме </w:t>
      </w:r>
      <w:r w:rsidR="006D5A00">
        <w:rPr>
          <w:rFonts w:ascii="Times New Roman" w:hAnsi="Times New Roman"/>
          <w:color w:val="000000"/>
          <w:sz w:val="24"/>
          <w:szCs w:val="24"/>
          <w:lang w:eastAsia="ru-RU"/>
        </w:rPr>
        <w:t xml:space="preserve">соответствующую часть </w:t>
      </w:r>
      <w:r w:rsidR="0079495F" w:rsidRPr="005B382A">
        <w:rPr>
          <w:rFonts w:ascii="Times New Roman" w:hAnsi="Times New Roman"/>
          <w:color w:val="000000"/>
          <w:sz w:val="24"/>
          <w:szCs w:val="24"/>
          <w:lang w:eastAsia="ru-RU"/>
        </w:rPr>
        <w:t>образовательн</w:t>
      </w:r>
      <w:r w:rsidR="006D5A00">
        <w:rPr>
          <w:rFonts w:ascii="Times New Roman" w:hAnsi="Times New Roman"/>
          <w:color w:val="000000"/>
          <w:sz w:val="24"/>
          <w:szCs w:val="24"/>
          <w:lang w:eastAsia="ru-RU"/>
        </w:rPr>
        <w:t>ой</w:t>
      </w:r>
      <w:r w:rsidR="0079495F" w:rsidRPr="005B382A">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программ</w:t>
      </w:r>
      <w:r w:rsidR="006D5A00">
        <w:rPr>
          <w:rFonts w:ascii="Times New Roman" w:hAnsi="Times New Roman"/>
          <w:color w:val="000000"/>
          <w:sz w:val="24"/>
          <w:szCs w:val="24"/>
          <w:lang w:eastAsia="ru-RU"/>
        </w:rPr>
        <w:t>ы</w:t>
      </w:r>
      <w:r w:rsidR="00A9146E">
        <w:rPr>
          <w:rFonts w:ascii="Times New Roman" w:hAnsi="Times New Roman"/>
          <w:color w:val="000000"/>
          <w:sz w:val="24"/>
          <w:szCs w:val="24"/>
          <w:lang w:eastAsia="ru-RU"/>
        </w:rPr>
        <w:t>,</w:t>
      </w:r>
      <w:r w:rsidRPr="005B382A">
        <w:rPr>
          <w:rFonts w:ascii="Times New Roman" w:hAnsi="Times New Roman"/>
          <w:color w:val="000000"/>
          <w:sz w:val="24"/>
          <w:szCs w:val="24"/>
          <w:lang w:eastAsia="ru-RU"/>
        </w:rPr>
        <w:t xml:space="preserve"> переводятся в следующий класс.</w:t>
      </w:r>
    </w:p>
    <w:p w:rsidR="005B382A" w:rsidRPr="005B382A" w:rsidRDefault="006D5A00" w:rsidP="00ED25D9">
      <w:pPr>
        <w:shd w:val="clear" w:color="auto" w:fill="FFFFFF"/>
        <w:spacing w:after="0"/>
        <w:ind w:left="426" w:hanging="284"/>
        <w:jc w:val="both"/>
        <w:rPr>
          <w:rFonts w:ascii="Verdana" w:hAnsi="Verdana"/>
          <w:color w:val="000000"/>
          <w:sz w:val="24"/>
          <w:szCs w:val="24"/>
          <w:lang w:eastAsia="ru-RU"/>
        </w:rPr>
      </w:pPr>
      <w:r>
        <w:rPr>
          <w:rFonts w:ascii="Times New Roman" w:hAnsi="Times New Roman"/>
          <w:color w:val="000000"/>
          <w:sz w:val="24"/>
          <w:szCs w:val="24"/>
          <w:lang w:eastAsia="ru-RU"/>
        </w:rPr>
        <w:t>4</w:t>
      </w:r>
      <w:r w:rsidR="005B382A" w:rsidRPr="005B382A">
        <w:rPr>
          <w:rFonts w:ascii="Times New Roman" w:hAnsi="Times New Roman"/>
          <w:color w:val="000000"/>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5B382A" w:rsidRPr="005B382A">
        <w:rPr>
          <w:rFonts w:ascii="Times New Roman" w:hAnsi="Times New Roman"/>
          <w:color w:val="000000"/>
          <w:sz w:val="24"/>
          <w:szCs w:val="24"/>
          <w:lang w:eastAsia="ru-RU"/>
        </w:rPr>
        <w:t>непрохождение</w:t>
      </w:r>
      <w:proofErr w:type="spellEnd"/>
      <w:r w:rsidR="005B382A" w:rsidRPr="005B382A">
        <w:rPr>
          <w:rFonts w:ascii="Times New Roman" w:hAnsi="Times New Roman"/>
          <w:color w:val="000000"/>
          <w:sz w:val="24"/>
          <w:szCs w:val="24"/>
          <w:lang w:eastAsia="ru-RU"/>
        </w:rPr>
        <w:t xml:space="preserve"> промежуточной аттестации при отсутствии уважительных причин признаются академической задолженностью. </w:t>
      </w:r>
    </w:p>
    <w:p w:rsidR="005B382A" w:rsidRPr="005B382A" w:rsidRDefault="006D5A00" w:rsidP="00ED25D9">
      <w:pPr>
        <w:shd w:val="clear" w:color="auto" w:fill="FFFFFF"/>
        <w:spacing w:after="0"/>
        <w:ind w:left="426" w:hanging="284"/>
        <w:jc w:val="both"/>
        <w:rPr>
          <w:rFonts w:ascii="Verdana" w:hAnsi="Verdana"/>
          <w:color w:val="000000"/>
          <w:sz w:val="24"/>
          <w:szCs w:val="24"/>
          <w:lang w:eastAsia="ru-RU"/>
        </w:rPr>
      </w:pPr>
      <w:r>
        <w:rPr>
          <w:rFonts w:ascii="Times New Roman" w:hAnsi="Times New Roman"/>
          <w:color w:val="000000"/>
          <w:sz w:val="24"/>
          <w:szCs w:val="24"/>
          <w:lang w:eastAsia="ru-RU"/>
        </w:rPr>
        <w:t>4</w:t>
      </w:r>
      <w:r w:rsidR="005B382A" w:rsidRPr="005B382A">
        <w:rPr>
          <w:rFonts w:ascii="Times New Roman" w:hAnsi="Times New Roman"/>
          <w:color w:val="000000"/>
          <w:sz w:val="24"/>
          <w:szCs w:val="24"/>
          <w:lang w:eastAsia="ru-RU"/>
        </w:rPr>
        <w:t>.3.</w:t>
      </w:r>
      <w:r w:rsidR="00AD590A">
        <w:rPr>
          <w:rFonts w:ascii="Times New Roman" w:hAnsi="Times New Roman"/>
          <w:color w:val="000000"/>
          <w:sz w:val="24"/>
          <w:szCs w:val="24"/>
          <w:lang w:eastAsia="ru-RU"/>
        </w:rPr>
        <w:t xml:space="preserve"> </w:t>
      </w:r>
      <w:r w:rsidR="00803368">
        <w:rPr>
          <w:rFonts w:ascii="Times New Roman" w:hAnsi="Times New Roman"/>
          <w:color w:val="000000"/>
          <w:sz w:val="24"/>
          <w:szCs w:val="24"/>
          <w:lang w:eastAsia="ru-RU"/>
        </w:rPr>
        <w:t>Обу</w:t>
      </w:r>
      <w:r w:rsidR="00BA117F">
        <w:rPr>
          <w:rFonts w:ascii="Times New Roman" w:hAnsi="Times New Roman"/>
          <w:color w:val="000000"/>
          <w:sz w:val="24"/>
          <w:szCs w:val="24"/>
          <w:lang w:eastAsia="ru-RU"/>
        </w:rPr>
        <w:t>ча</w:t>
      </w:r>
      <w:r w:rsidR="00803368">
        <w:rPr>
          <w:rFonts w:ascii="Times New Roman" w:hAnsi="Times New Roman"/>
          <w:color w:val="000000"/>
          <w:sz w:val="24"/>
          <w:szCs w:val="24"/>
          <w:lang w:eastAsia="ru-RU"/>
        </w:rPr>
        <w:t>ю</w:t>
      </w:r>
      <w:r w:rsidR="00BA117F">
        <w:rPr>
          <w:rFonts w:ascii="Times New Roman" w:hAnsi="Times New Roman"/>
          <w:color w:val="000000"/>
          <w:sz w:val="24"/>
          <w:szCs w:val="24"/>
          <w:lang w:eastAsia="ru-RU"/>
        </w:rPr>
        <w:t>щ</w:t>
      </w:r>
      <w:r w:rsidR="005B382A" w:rsidRPr="005B382A">
        <w:rPr>
          <w:rFonts w:ascii="Times New Roman" w:hAnsi="Times New Roman"/>
          <w:color w:val="000000"/>
          <w:sz w:val="24"/>
          <w:szCs w:val="24"/>
          <w:lang w:eastAsia="ru-RU"/>
        </w:rPr>
        <w:t>иеся обязаны ликвидировать академическую задолженность.</w:t>
      </w:r>
    </w:p>
    <w:p w:rsidR="005B382A" w:rsidRPr="005B382A" w:rsidRDefault="006D5A00"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5B382A" w:rsidRPr="005B382A">
        <w:rPr>
          <w:rFonts w:ascii="Times New Roman" w:hAnsi="Times New Roman"/>
          <w:color w:val="000000"/>
          <w:sz w:val="24"/>
          <w:szCs w:val="24"/>
          <w:lang w:eastAsia="ru-RU"/>
        </w:rPr>
        <w:t>.4.</w:t>
      </w:r>
      <w:r w:rsidR="00AD590A">
        <w:rPr>
          <w:rFonts w:ascii="Times New Roman" w:hAnsi="Times New Roman"/>
          <w:color w:val="000000"/>
          <w:sz w:val="24"/>
          <w:szCs w:val="24"/>
          <w:lang w:eastAsia="ru-RU"/>
        </w:rPr>
        <w:t xml:space="preserve"> </w:t>
      </w:r>
      <w:r w:rsidR="003E277B">
        <w:rPr>
          <w:rFonts w:ascii="Times New Roman" w:hAnsi="Times New Roman"/>
          <w:color w:val="000000"/>
          <w:sz w:val="24"/>
          <w:szCs w:val="24"/>
          <w:lang w:eastAsia="ru-RU"/>
        </w:rPr>
        <w:t>Школа</w:t>
      </w:r>
      <w:r w:rsidR="0095358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создает </w:t>
      </w:r>
      <w:r w:rsidR="005B382A" w:rsidRPr="005B382A">
        <w:rPr>
          <w:rFonts w:ascii="Times New Roman" w:hAnsi="Times New Roman"/>
          <w:color w:val="000000"/>
          <w:sz w:val="24"/>
          <w:szCs w:val="24"/>
          <w:lang w:eastAsia="ru-RU"/>
        </w:rPr>
        <w:t xml:space="preserve">условия </w:t>
      </w:r>
      <w:proofErr w:type="gramStart"/>
      <w:r w:rsidR="00053B4E">
        <w:rPr>
          <w:rFonts w:ascii="Times New Roman" w:hAnsi="Times New Roman"/>
          <w:color w:val="000000"/>
          <w:sz w:val="24"/>
          <w:szCs w:val="24"/>
          <w:lang w:eastAsia="ru-RU"/>
        </w:rPr>
        <w:t>об</w:t>
      </w:r>
      <w:r w:rsidR="00BA117F">
        <w:rPr>
          <w:rFonts w:ascii="Times New Roman" w:hAnsi="Times New Roman"/>
          <w:color w:val="000000"/>
          <w:sz w:val="24"/>
          <w:szCs w:val="24"/>
          <w:lang w:eastAsia="ru-RU"/>
        </w:rPr>
        <w:t>уча</w:t>
      </w:r>
      <w:r w:rsidR="00053B4E">
        <w:rPr>
          <w:rFonts w:ascii="Times New Roman" w:hAnsi="Times New Roman"/>
          <w:color w:val="000000"/>
          <w:sz w:val="24"/>
          <w:szCs w:val="24"/>
          <w:lang w:eastAsia="ru-RU"/>
        </w:rPr>
        <w:t>ю</w:t>
      </w:r>
      <w:r w:rsidR="00BA117F">
        <w:rPr>
          <w:rFonts w:ascii="Times New Roman" w:hAnsi="Times New Roman"/>
          <w:color w:val="000000"/>
          <w:sz w:val="24"/>
          <w:szCs w:val="24"/>
          <w:lang w:eastAsia="ru-RU"/>
        </w:rPr>
        <w:t>щ</w:t>
      </w:r>
      <w:r w:rsidR="005B382A" w:rsidRPr="005B382A">
        <w:rPr>
          <w:rFonts w:ascii="Times New Roman" w:hAnsi="Times New Roman"/>
          <w:color w:val="000000"/>
          <w:sz w:val="24"/>
          <w:szCs w:val="24"/>
          <w:lang w:eastAsia="ru-RU"/>
        </w:rPr>
        <w:t>емуся</w:t>
      </w:r>
      <w:proofErr w:type="gramEnd"/>
      <w:r w:rsidR="005B382A" w:rsidRPr="005B382A">
        <w:rPr>
          <w:rFonts w:ascii="Times New Roman" w:hAnsi="Times New Roman"/>
          <w:color w:val="000000"/>
          <w:sz w:val="24"/>
          <w:szCs w:val="24"/>
          <w:lang w:eastAsia="ru-RU"/>
        </w:rPr>
        <w:t xml:space="preserve"> для ликвидации академической задолженности и обеспечи</w:t>
      </w:r>
      <w:r w:rsidR="00F0765B">
        <w:rPr>
          <w:rFonts w:ascii="Times New Roman" w:hAnsi="Times New Roman"/>
          <w:color w:val="000000"/>
          <w:sz w:val="24"/>
          <w:szCs w:val="24"/>
          <w:lang w:eastAsia="ru-RU"/>
        </w:rPr>
        <w:t xml:space="preserve">вает </w:t>
      </w:r>
      <w:r w:rsidR="005B382A" w:rsidRPr="005B382A">
        <w:rPr>
          <w:rFonts w:ascii="Times New Roman" w:hAnsi="Times New Roman"/>
          <w:color w:val="000000"/>
          <w:sz w:val="24"/>
          <w:szCs w:val="24"/>
          <w:lang w:eastAsia="ru-RU"/>
        </w:rPr>
        <w:t>контроль за своевременностью ее ликвидации.</w:t>
      </w:r>
    </w:p>
    <w:p w:rsidR="005B382A" w:rsidRDefault="00F0765B"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4</w:t>
      </w:r>
      <w:r w:rsidR="005B382A" w:rsidRPr="005B382A">
        <w:rPr>
          <w:rFonts w:ascii="Times New Roman" w:hAnsi="Times New Roman"/>
          <w:color w:val="000000"/>
          <w:sz w:val="24"/>
          <w:szCs w:val="24"/>
          <w:lang w:eastAsia="ru-RU"/>
        </w:rPr>
        <w:t>.5.</w:t>
      </w:r>
      <w:r w:rsidR="00AD590A">
        <w:rPr>
          <w:rFonts w:ascii="Times New Roman" w:hAnsi="Times New Roman"/>
          <w:color w:val="000000"/>
          <w:sz w:val="24"/>
          <w:szCs w:val="24"/>
          <w:lang w:eastAsia="ru-RU"/>
        </w:rPr>
        <w:t xml:space="preserve"> </w:t>
      </w:r>
      <w:r w:rsidR="00053B4E">
        <w:rPr>
          <w:rFonts w:ascii="Times New Roman" w:hAnsi="Times New Roman"/>
          <w:color w:val="000000"/>
          <w:sz w:val="24"/>
          <w:szCs w:val="24"/>
          <w:lang w:eastAsia="ru-RU"/>
        </w:rPr>
        <w:t>Обу</w:t>
      </w:r>
      <w:r w:rsidR="00BA117F">
        <w:rPr>
          <w:rFonts w:ascii="Times New Roman" w:hAnsi="Times New Roman"/>
          <w:color w:val="000000"/>
          <w:sz w:val="24"/>
          <w:szCs w:val="24"/>
          <w:lang w:eastAsia="ru-RU"/>
        </w:rPr>
        <w:t>ча</w:t>
      </w:r>
      <w:r w:rsidR="00053B4E">
        <w:rPr>
          <w:rFonts w:ascii="Times New Roman" w:hAnsi="Times New Roman"/>
          <w:color w:val="000000"/>
          <w:sz w:val="24"/>
          <w:szCs w:val="24"/>
          <w:lang w:eastAsia="ru-RU"/>
        </w:rPr>
        <w:t>ю</w:t>
      </w:r>
      <w:r w:rsidR="00BA117F">
        <w:rPr>
          <w:rFonts w:ascii="Times New Roman" w:hAnsi="Times New Roman"/>
          <w:color w:val="000000"/>
          <w:sz w:val="24"/>
          <w:szCs w:val="24"/>
          <w:lang w:eastAsia="ru-RU"/>
        </w:rPr>
        <w:t>щ</w:t>
      </w:r>
      <w:r w:rsidR="005B382A" w:rsidRPr="005B382A">
        <w:rPr>
          <w:rFonts w:ascii="Times New Roman" w:hAnsi="Times New Roman"/>
          <w:color w:val="000000"/>
          <w:sz w:val="24"/>
          <w:szCs w:val="24"/>
          <w:lang w:eastAsia="ru-RU"/>
        </w:rPr>
        <w:t xml:space="preserve">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953583">
        <w:rPr>
          <w:rFonts w:ascii="Times New Roman" w:hAnsi="Times New Roman"/>
          <w:color w:val="000000"/>
          <w:sz w:val="24"/>
          <w:szCs w:val="24"/>
          <w:lang w:eastAsia="ru-RU"/>
        </w:rPr>
        <w:t xml:space="preserve">лицеем </w:t>
      </w:r>
      <w:r w:rsidR="00803368">
        <w:rPr>
          <w:rFonts w:ascii="Times New Roman" w:hAnsi="Times New Roman"/>
          <w:color w:val="000000"/>
          <w:sz w:val="24"/>
          <w:szCs w:val="24"/>
          <w:lang w:eastAsia="ru-RU"/>
        </w:rPr>
        <w:t>в пределах одного года с момента образования академической задолженности</w:t>
      </w:r>
      <w:r w:rsidR="005B382A" w:rsidRPr="005B382A">
        <w:rPr>
          <w:rFonts w:ascii="Times New Roman" w:hAnsi="Times New Roman"/>
          <w:color w:val="000000"/>
          <w:sz w:val="24"/>
          <w:szCs w:val="24"/>
          <w:lang w:eastAsia="ru-RU"/>
        </w:rPr>
        <w:t xml:space="preserve">. В указанный период не включаются время болезни </w:t>
      </w:r>
      <w:r w:rsidR="00053B4E">
        <w:rPr>
          <w:rFonts w:ascii="Times New Roman" w:hAnsi="Times New Roman"/>
          <w:color w:val="000000"/>
          <w:sz w:val="24"/>
          <w:szCs w:val="24"/>
          <w:lang w:eastAsia="ru-RU"/>
        </w:rPr>
        <w:t>об</w:t>
      </w:r>
      <w:r w:rsidR="00BA117F">
        <w:rPr>
          <w:rFonts w:ascii="Times New Roman" w:hAnsi="Times New Roman"/>
          <w:color w:val="000000"/>
          <w:sz w:val="24"/>
          <w:szCs w:val="24"/>
          <w:lang w:eastAsia="ru-RU"/>
        </w:rPr>
        <w:t>уча</w:t>
      </w:r>
      <w:r w:rsidR="00053B4E">
        <w:rPr>
          <w:rFonts w:ascii="Times New Roman" w:hAnsi="Times New Roman"/>
          <w:color w:val="000000"/>
          <w:sz w:val="24"/>
          <w:szCs w:val="24"/>
          <w:lang w:eastAsia="ru-RU"/>
        </w:rPr>
        <w:t>ю</w:t>
      </w:r>
      <w:r w:rsidR="00BA117F">
        <w:rPr>
          <w:rFonts w:ascii="Times New Roman" w:hAnsi="Times New Roman"/>
          <w:color w:val="000000"/>
          <w:sz w:val="24"/>
          <w:szCs w:val="24"/>
          <w:lang w:eastAsia="ru-RU"/>
        </w:rPr>
        <w:t>щ</w:t>
      </w:r>
      <w:r w:rsidR="00020882">
        <w:rPr>
          <w:rFonts w:ascii="Times New Roman" w:hAnsi="Times New Roman"/>
          <w:color w:val="000000"/>
          <w:sz w:val="24"/>
          <w:szCs w:val="24"/>
          <w:lang w:eastAsia="ru-RU"/>
        </w:rPr>
        <w:t>егося, нахождение его в академическом отпуске или отпуске по беременности и родам.</w:t>
      </w:r>
    </w:p>
    <w:p w:rsidR="0079495F" w:rsidRDefault="00F0765B"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5B382A" w:rsidRPr="005B382A">
        <w:rPr>
          <w:rFonts w:ascii="Times New Roman" w:hAnsi="Times New Roman"/>
          <w:color w:val="000000"/>
          <w:sz w:val="24"/>
          <w:szCs w:val="24"/>
          <w:lang w:eastAsia="ru-RU"/>
        </w:rPr>
        <w:t>.6.</w:t>
      </w:r>
      <w:r w:rsidR="00AD590A">
        <w:rPr>
          <w:rFonts w:ascii="Times New Roman" w:hAnsi="Times New Roman"/>
          <w:color w:val="000000"/>
          <w:sz w:val="24"/>
          <w:szCs w:val="24"/>
          <w:lang w:eastAsia="ru-RU"/>
        </w:rPr>
        <w:t xml:space="preserve"> </w:t>
      </w:r>
      <w:r w:rsidR="005B382A" w:rsidRPr="005B382A">
        <w:rPr>
          <w:rFonts w:ascii="Times New Roman" w:hAnsi="Times New Roman"/>
          <w:color w:val="000000"/>
          <w:sz w:val="24"/>
          <w:szCs w:val="24"/>
          <w:lang w:eastAsia="ru-RU"/>
        </w:rPr>
        <w:t xml:space="preserve">Для проведения промежуточной аттестации </w:t>
      </w:r>
      <w:r w:rsidR="0040136E">
        <w:rPr>
          <w:rFonts w:ascii="Times New Roman" w:hAnsi="Times New Roman"/>
          <w:color w:val="000000"/>
          <w:sz w:val="24"/>
          <w:szCs w:val="24"/>
          <w:lang w:eastAsia="ru-RU"/>
        </w:rPr>
        <w:t xml:space="preserve">при ликвидации академической задолженности </w:t>
      </w:r>
      <w:r w:rsidR="005B382A" w:rsidRPr="005B382A">
        <w:rPr>
          <w:rFonts w:ascii="Times New Roman" w:hAnsi="Times New Roman"/>
          <w:color w:val="000000"/>
          <w:sz w:val="24"/>
          <w:szCs w:val="24"/>
          <w:lang w:eastAsia="ru-RU"/>
        </w:rPr>
        <w:t xml:space="preserve">во второй раз </w:t>
      </w:r>
      <w:r w:rsidR="00137DF6">
        <w:rPr>
          <w:rFonts w:ascii="Times New Roman" w:hAnsi="Times New Roman"/>
          <w:color w:val="000000"/>
          <w:sz w:val="24"/>
          <w:szCs w:val="24"/>
          <w:lang w:eastAsia="ru-RU"/>
        </w:rPr>
        <w:t>школой</w:t>
      </w:r>
      <w:r w:rsidR="00953583" w:rsidRPr="005B382A">
        <w:rPr>
          <w:rFonts w:ascii="Times New Roman" w:hAnsi="Times New Roman"/>
          <w:color w:val="000000"/>
          <w:sz w:val="24"/>
          <w:szCs w:val="24"/>
          <w:lang w:eastAsia="ru-RU"/>
        </w:rPr>
        <w:t xml:space="preserve"> </w:t>
      </w:r>
      <w:r w:rsidR="005B382A" w:rsidRPr="005B382A">
        <w:rPr>
          <w:rFonts w:ascii="Times New Roman" w:hAnsi="Times New Roman"/>
          <w:color w:val="000000"/>
          <w:sz w:val="24"/>
          <w:szCs w:val="24"/>
          <w:lang w:eastAsia="ru-RU"/>
        </w:rPr>
        <w:t>создается комиссия.</w:t>
      </w:r>
      <w:r w:rsidR="00662E95">
        <w:rPr>
          <w:rFonts w:ascii="Times New Roman" w:hAnsi="Times New Roman"/>
          <w:color w:val="000000"/>
          <w:sz w:val="24"/>
          <w:szCs w:val="24"/>
          <w:lang w:eastAsia="ru-RU"/>
        </w:rPr>
        <w:t xml:space="preserve"> </w:t>
      </w:r>
    </w:p>
    <w:p w:rsidR="005B382A" w:rsidRPr="005B382A" w:rsidRDefault="00F0765B"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5B382A" w:rsidRPr="005B382A">
        <w:rPr>
          <w:rFonts w:ascii="Times New Roman" w:hAnsi="Times New Roman"/>
          <w:color w:val="000000"/>
          <w:sz w:val="24"/>
          <w:szCs w:val="24"/>
          <w:lang w:eastAsia="ru-RU"/>
        </w:rPr>
        <w:t>.7.</w:t>
      </w:r>
      <w:r w:rsidR="00AD590A">
        <w:rPr>
          <w:rFonts w:ascii="Times New Roman" w:hAnsi="Times New Roman"/>
          <w:color w:val="000000"/>
          <w:sz w:val="24"/>
          <w:szCs w:val="24"/>
          <w:lang w:eastAsia="ru-RU"/>
        </w:rPr>
        <w:t xml:space="preserve"> </w:t>
      </w:r>
      <w:r w:rsidR="005B382A" w:rsidRPr="005B382A">
        <w:rPr>
          <w:rFonts w:ascii="Times New Roman" w:hAnsi="Times New Roman"/>
          <w:color w:val="000000"/>
          <w:sz w:val="24"/>
          <w:szCs w:val="24"/>
          <w:lang w:eastAsia="ru-RU"/>
        </w:rPr>
        <w:t xml:space="preserve">Не допускается взимание платы с </w:t>
      </w:r>
      <w:r w:rsidR="005D747D">
        <w:rPr>
          <w:rFonts w:ascii="Times New Roman" w:hAnsi="Times New Roman"/>
          <w:color w:val="000000"/>
          <w:sz w:val="24"/>
          <w:szCs w:val="24"/>
          <w:lang w:eastAsia="ru-RU"/>
        </w:rPr>
        <w:t>обучающихся</w:t>
      </w:r>
      <w:r w:rsidR="005B382A" w:rsidRPr="005B382A">
        <w:rPr>
          <w:rFonts w:ascii="Times New Roman" w:hAnsi="Times New Roman"/>
          <w:color w:val="000000"/>
          <w:sz w:val="24"/>
          <w:szCs w:val="24"/>
          <w:lang w:eastAsia="ru-RU"/>
        </w:rPr>
        <w:t xml:space="preserve"> за прохождение промежуточной аттестации.</w:t>
      </w:r>
    </w:p>
    <w:p w:rsidR="005B382A" w:rsidRPr="005B382A" w:rsidRDefault="00F0765B"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5B382A" w:rsidRPr="005B382A">
        <w:rPr>
          <w:rFonts w:ascii="Times New Roman" w:hAnsi="Times New Roman"/>
          <w:color w:val="000000"/>
          <w:sz w:val="24"/>
          <w:szCs w:val="24"/>
          <w:lang w:eastAsia="ru-RU"/>
        </w:rPr>
        <w:t>.8.</w:t>
      </w:r>
      <w:r w:rsidR="00AD590A">
        <w:rPr>
          <w:rFonts w:ascii="Times New Roman" w:hAnsi="Times New Roman"/>
          <w:color w:val="000000"/>
          <w:sz w:val="24"/>
          <w:szCs w:val="24"/>
          <w:lang w:eastAsia="ru-RU"/>
        </w:rPr>
        <w:t xml:space="preserve"> </w:t>
      </w:r>
      <w:r w:rsidR="00053B4E">
        <w:rPr>
          <w:rFonts w:ascii="Times New Roman" w:hAnsi="Times New Roman"/>
          <w:color w:val="000000"/>
          <w:sz w:val="24"/>
          <w:szCs w:val="24"/>
          <w:lang w:eastAsia="ru-RU"/>
        </w:rPr>
        <w:t>Обу</w:t>
      </w:r>
      <w:r w:rsidR="00BA117F">
        <w:rPr>
          <w:rFonts w:ascii="Times New Roman" w:hAnsi="Times New Roman"/>
          <w:color w:val="000000"/>
          <w:sz w:val="24"/>
          <w:szCs w:val="24"/>
          <w:lang w:eastAsia="ru-RU"/>
        </w:rPr>
        <w:t>ча</w:t>
      </w:r>
      <w:r w:rsidR="00053B4E">
        <w:rPr>
          <w:rFonts w:ascii="Times New Roman" w:hAnsi="Times New Roman"/>
          <w:color w:val="000000"/>
          <w:sz w:val="24"/>
          <w:szCs w:val="24"/>
          <w:lang w:eastAsia="ru-RU"/>
        </w:rPr>
        <w:t>ю</w:t>
      </w:r>
      <w:r w:rsidR="00BA117F">
        <w:rPr>
          <w:rFonts w:ascii="Times New Roman" w:hAnsi="Times New Roman"/>
          <w:color w:val="000000"/>
          <w:sz w:val="24"/>
          <w:szCs w:val="24"/>
          <w:lang w:eastAsia="ru-RU"/>
        </w:rPr>
        <w:t>щ</w:t>
      </w:r>
      <w:r w:rsidR="005B382A" w:rsidRPr="005B382A">
        <w:rPr>
          <w:rFonts w:ascii="Times New Roman" w:hAnsi="Times New Roman"/>
          <w:color w:val="000000"/>
          <w:sz w:val="24"/>
          <w:szCs w:val="24"/>
          <w:lang w:eastAsia="ru-RU"/>
        </w:rPr>
        <w:t>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5B382A" w:rsidRDefault="00F0765B" w:rsidP="00ED25D9">
      <w:p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5B382A" w:rsidRPr="005B382A">
        <w:rPr>
          <w:rFonts w:ascii="Times New Roman" w:hAnsi="Times New Roman"/>
          <w:color w:val="000000"/>
          <w:sz w:val="24"/>
          <w:szCs w:val="24"/>
          <w:lang w:eastAsia="ru-RU"/>
        </w:rPr>
        <w:t>.9</w:t>
      </w:r>
      <w:r w:rsidR="00AD590A">
        <w:rPr>
          <w:rFonts w:ascii="Times New Roman" w:hAnsi="Times New Roman"/>
          <w:color w:val="000000"/>
          <w:sz w:val="24"/>
          <w:szCs w:val="24"/>
          <w:lang w:eastAsia="ru-RU"/>
        </w:rPr>
        <w:t>.</w:t>
      </w:r>
      <w:r w:rsidR="005B382A" w:rsidRPr="005B382A">
        <w:rPr>
          <w:rFonts w:ascii="Times New Roman" w:hAnsi="Times New Roman"/>
          <w:color w:val="000000"/>
          <w:sz w:val="24"/>
          <w:szCs w:val="24"/>
          <w:lang w:eastAsia="ru-RU"/>
        </w:rPr>
        <w:t xml:space="preserve"> </w:t>
      </w:r>
      <w:proofErr w:type="gramStart"/>
      <w:r w:rsidR="00053B4E">
        <w:rPr>
          <w:rFonts w:ascii="Times New Roman" w:hAnsi="Times New Roman"/>
          <w:color w:val="000000"/>
          <w:sz w:val="24"/>
          <w:szCs w:val="24"/>
          <w:lang w:eastAsia="ru-RU"/>
        </w:rPr>
        <w:t>Обу</w:t>
      </w:r>
      <w:r w:rsidR="00BA117F">
        <w:rPr>
          <w:rFonts w:ascii="Times New Roman" w:hAnsi="Times New Roman"/>
          <w:color w:val="000000"/>
          <w:sz w:val="24"/>
          <w:szCs w:val="24"/>
          <w:lang w:eastAsia="ru-RU"/>
        </w:rPr>
        <w:t>ча</w:t>
      </w:r>
      <w:r w:rsidR="00F9564B">
        <w:rPr>
          <w:rFonts w:ascii="Times New Roman" w:hAnsi="Times New Roman"/>
          <w:color w:val="000000"/>
          <w:sz w:val="24"/>
          <w:szCs w:val="24"/>
          <w:lang w:eastAsia="ru-RU"/>
        </w:rPr>
        <w:t>ю</w:t>
      </w:r>
      <w:r w:rsidR="00BA117F">
        <w:rPr>
          <w:rFonts w:ascii="Times New Roman" w:hAnsi="Times New Roman"/>
          <w:color w:val="000000"/>
          <w:sz w:val="24"/>
          <w:szCs w:val="24"/>
          <w:lang w:eastAsia="ru-RU"/>
        </w:rPr>
        <w:t>щ</w:t>
      </w:r>
      <w:r w:rsidR="00137DF6">
        <w:rPr>
          <w:rFonts w:ascii="Times New Roman" w:hAnsi="Times New Roman"/>
          <w:color w:val="000000"/>
          <w:sz w:val="24"/>
          <w:szCs w:val="24"/>
          <w:lang w:eastAsia="ru-RU"/>
        </w:rPr>
        <w:t>иеся</w:t>
      </w:r>
      <w:r w:rsidR="00953583" w:rsidRPr="005B382A">
        <w:rPr>
          <w:rFonts w:ascii="Times New Roman" w:hAnsi="Times New Roman"/>
          <w:color w:val="000000"/>
          <w:sz w:val="24"/>
          <w:szCs w:val="24"/>
          <w:lang w:eastAsia="ru-RU"/>
        </w:rPr>
        <w:t xml:space="preserve"> </w:t>
      </w:r>
      <w:r w:rsidR="005B382A" w:rsidRPr="005B382A">
        <w:rPr>
          <w:rFonts w:ascii="Times New Roman" w:hAnsi="Times New Roman"/>
          <w:color w:val="000000"/>
          <w:sz w:val="24"/>
          <w:szCs w:val="24"/>
          <w:lang w:eastAsia="ru-RU"/>
        </w:rPr>
        <w:t>по образовательным программам начального общего, основного общего образования</w:t>
      </w:r>
      <w:r w:rsidR="006D1FB7">
        <w:rPr>
          <w:rFonts w:ascii="Times New Roman" w:hAnsi="Times New Roman"/>
          <w:color w:val="000000"/>
          <w:sz w:val="24"/>
          <w:szCs w:val="24"/>
          <w:lang w:eastAsia="ru-RU"/>
        </w:rPr>
        <w:t>, среднего общего образования</w:t>
      </w:r>
      <w:r w:rsidR="005B382A" w:rsidRPr="005B382A">
        <w:rPr>
          <w:rFonts w:ascii="Times New Roman" w:hAnsi="Times New Roman"/>
          <w:color w:val="000000"/>
          <w:sz w:val="24"/>
          <w:szCs w:val="24"/>
          <w:lang w:eastAsia="ru-RU"/>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F57582" w:rsidRDefault="00271625" w:rsidP="00ED25D9">
      <w:pPr>
        <w:shd w:val="clear" w:color="auto" w:fill="FFFFFF"/>
        <w:spacing w:after="0"/>
        <w:ind w:left="426" w:firstLine="282"/>
        <w:jc w:val="both"/>
        <w:rPr>
          <w:rFonts w:ascii="Times New Roman" w:hAnsi="Times New Roman"/>
          <w:color w:val="000000"/>
          <w:sz w:val="24"/>
          <w:szCs w:val="24"/>
          <w:lang w:eastAsia="ru-RU"/>
        </w:rPr>
      </w:pPr>
      <w:r>
        <w:rPr>
          <w:rFonts w:ascii="Times New Roman" w:hAnsi="Times New Roman"/>
          <w:color w:val="000000"/>
          <w:sz w:val="24"/>
          <w:szCs w:val="24"/>
          <w:lang w:eastAsia="ru-RU"/>
        </w:rPr>
        <w:t>Учреждение</w:t>
      </w:r>
      <w:r w:rsidR="00F57582">
        <w:rPr>
          <w:rFonts w:ascii="Times New Roman" w:hAnsi="Times New Roman"/>
          <w:color w:val="000000"/>
          <w:sz w:val="24"/>
          <w:szCs w:val="24"/>
          <w:lang w:eastAsia="ru-RU"/>
        </w:rPr>
        <w:t xml:space="preserve"> информирует родителей учащегося о необходимости принятия решения </w:t>
      </w:r>
      <w:r w:rsidR="00C04497">
        <w:rPr>
          <w:rFonts w:ascii="Times New Roman" w:hAnsi="Times New Roman"/>
          <w:color w:val="000000"/>
          <w:sz w:val="24"/>
          <w:szCs w:val="24"/>
          <w:lang w:eastAsia="ru-RU"/>
        </w:rPr>
        <w:t xml:space="preserve">об организации дальнейшего </w:t>
      </w:r>
      <w:proofErr w:type="gramStart"/>
      <w:r w:rsidR="00C04497">
        <w:rPr>
          <w:rFonts w:ascii="Times New Roman" w:hAnsi="Times New Roman"/>
          <w:color w:val="000000"/>
          <w:sz w:val="24"/>
          <w:szCs w:val="24"/>
          <w:lang w:eastAsia="ru-RU"/>
        </w:rPr>
        <w:t>обучения</w:t>
      </w:r>
      <w:proofErr w:type="gramEnd"/>
      <w:r w:rsidR="00C04497">
        <w:rPr>
          <w:rFonts w:ascii="Times New Roman" w:hAnsi="Times New Roman"/>
          <w:color w:val="000000"/>
          <w:sz w:val="24"/>
          <w:szCs w:val="24"/>
          <w:lang w:eastAsia="ru-RU"/>
        </w:rPr>
        <w:t xml:space="preserve"> </w:t>
      </w:r>
      <w:r w:rsidR="00053B4E">
        <w:rPr>
          <w:rFonts w:ascii="Times New Roman" w:hAnsi="Times New Roman"/>
          <w:color w:val="000000"/>
          <w:sz w:val="24"/>
          <w:szCs w:val="24"/>
          <w:lang w:eastAsia="ru-RU"/>
        </w:rPr>
        <w:t>об</w:t>
      </w:r>
      <w:r w:rsidR="00C04497">
        <w:rPr>
          <w:rFonts w:ascii="Times New Roman" w:hAnsi="Times New Roman"/>
          <w:color w:val="000000"/>
          <w:sz w:val="24"/>
          <w:szCs w:val="24"/>
          <w:lang w:eastAsia="ru-RU"/>
        </w:rPr>
        <w:t>уча</w:t>
      </w:r>
      <w:r w:rsidR="00053B4E">
        <w:rPr>
          <w:rFonts w:ascii="Times New Roman" w:hAnsi="Times New Roman"/>
          <w:color w:val="000000"/>
          <w:sz w:val="24"/>
          <w:szCs w:val="24"/>
          <w:lang w:eastAsia="ru-RU"/>
        </w:rPr>
        <w:t>ю</w:t>
      </w:r>
      <w:r w:rsidR="00C04497">
        <w:rPr>
          <w:rFonts w:ascii="Times New Roman" w:hAnsi="Times New Roman"/>
          <w:color w:val="000000"/>
          <w:sz w:val="24"/>
          <w:szCs w:val="24"/>
          <w:lang w:eastAsia="ru-RU"/>
        </w:rPr>
        <w:t>щегося</w:t>
      </w:r>
      <w:r w:rsidR="00F0765B">
        <w:rPr>
          <w:rFonts w:ascii="Times New Roman" w:hAnsi="Times New Roman"/>
          <w:color w:val="000000"/>
          <w:sz w:val="24"/>
          <w:szCs w:val="24"/>
          <w:lang w:eastAsia="ru-RU"/>
        </w:rPr>
        <w:t xml:space="preserve"> в письменной форме</w:t>
      </w:r>
      <w:r w:rsidR="00F57582">
        <w:rPr>
          <w:rFonts w:ascii="Times New Roman" w:hAnsi="Times New Roman"/>
          <w:color w:val="000000"/>
          <w:sz w:val="24"/>
          <w:szCs w:val="24"/>
          <w:lang w:eastAsia="ru-RU"/>
        </w:rPr>
        <w:t>.</w:t>
      </w:r>
    </w:p>
    <w:p w:rsidR="0040136E" w:rsidRPr="00732D7A" w:rsidRDefault="0040136E" w:rsidP="00ED25D9">
      <w:pPr>
        <w:pStyle w:val="a5"/>
        <w:numPr>
          <w:ilvl w:val="0"/>
          <w:numId w:val="3"/>
        </w:numPr>
        <w:shd w:val="clear" w:color="auto" w:fill="FFFFFF"/>
        <w:spacing w:after="0"/>
        <w:ind w:left="426" w:hanging="426"/>
        <w:rPr>
          <w:rFonts w:ascii="Times New Roman" w:hAnsi="Times New Roman"/>
          <w:b/>
          <w:color w:val="000000"/>
          <w:sz w:val="24"/>
          <w:szCs w:val="24"/>
          <w:lang w:eastAsia="ru-RU"/>
        </w:rPr>
      </w:pPr>
      <w:r w:rsidRPr="00732D7A">
        <w:rPr>
          <w:rFonts w:ascii="Times New Roman" w:hAnsi="Times New Roman"/>
          <w:b/>
          <w:color w:val="000000"/>
          <w:sz w:val="24"/>
          <w:szCs w:val="24"/>
          <w:lang w:eastAsia="ru-RU"/>
        </w:rPr>
        <w:t>Особенности проведения промежуточной аттестации экстернов</w:t>
      </w:r>
    </w:p>
    <w:p w:rsidR="00732D7A" w:rsidRPr="00732D7A" w:rsidRDefault="00732D7A" w:rsidP="00ED25D9">
      <w:pPr>
        <w:shd w:val="clear" w:color="auto" w:fill="FFFFFF"/>
        <w:spacing w:after="0"/>
        <w:ind w:left="426" w:hanging="284"/>
        <w:jc w:val="both"/>
        <w:rPr>
          <w:rFonts w:ascii="Times New Roman" w:hAnsi="Times New Roman"/>
          <w:color w:val="000000"/>
          <w:sz w:val="24"/>
          <w:szCs w:val="24"/>
          <w:lang w:eastAsia="ru-RU"/>
        </w:rPr>
      </w:pPr>
      <w:r w:rsidRPr="00732D7A">
        <w:rPr>
          <w:rFonts w:ascii="Times New Roman" w:hAnsi="Times New Roman"/>
          <w:color w:val="000000"/>
          <w:sz w:val="24"/>
          <w:szCs w:val="24"/>
          <w:lang w:eastAsia="ru-RU"/>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732D7A" w:rsidRPr="00732D7A" w:rsidRDefault="00732D7A" w:rsidP="00ED25D9">
      <w:pPr>
        <w:shd w:val="clear" w:color="auto" w:fill="FFFFFF"/>
        <w:spacing w:after="0"/>
        <w:ind w:left="426" w:hanging="284"/>
        <w:jc w:val="both"/>
        <w:rPr>
          <w:rFonts w:ascii="Times New Roman" w:hAnsi="Times New Roman"/>
          <w:color w:val="000000"/>
          <w:sz w:val="24"/>
          <w:szCs w:val="24"/>
          <w:lang w:eastAsia="ru-RU"/>
        </w:rPr>
      </w:pPr>
      <w:r w:rsidRPr="00732D7A">
        <w:rPr>
          <w:rFonts w:ascii="Times New Roman" w:hAnsi="Times New Roman"/>
          <w:color w:val="000000"/>
          <w:sz w:val="24"/>
          <w:szCs w:val="24"/>
          <w:lang w:eastAsia="ru-RU"/>
        </w:rPr>
        <w:t xml:space="preserve">5.2. По заявлению экстерна </w:t>
      </w:r>
      <w:r w:rsidR="009B3119">
        <w:rPr>
          <w:rFonts w:ascii="Times New Roman" w:hAnsi="Times New Roman"/>
          <w:color w:val="000000"/>
          <w:sz w:val="24"/>
          <w:szCs w:val="24"/>
          <w:lang w:eastAsia="ru-RU"/>
        </w:rPr>
        <w:t>школа</w:t>
      </w:r>
      <w:r w:rsidR="00953583" w:rsidRPr="00732D7A">
        <w:rPr>
          <w:rFonts w:ascii="Times New Roman" w:hAnsi="Times New Roman"/>
          <w:color w:val="000000"/>
          <w:sz w:val="24"/>
          <w:szCs w:val="24"/>
          <w:lang w:eastAsia="ru-RU"/>
        </w:rPr>
        <w:t xml:space="preserve"> </w:t>
      </w:r>
      <w:r w:rsidRPr="00732D7A">
        <w:rPr>
          <w:rFonts w:ascii="Times New Roman" w:hAnsi="Times New Roman"/>
          <w:color w:val="000000"/>
          <w:sz w:val="24"/>
          <w:szCs w:val="24"/>
          <w:lang w:eastAsia="ru-RU"/>
        </w:rPr>
        <w:t xml:space="preserve">вправе установить индивидуальный срок проведения промежуточной аттестации. </w:t>
      </w:r>
    </w:p>
    <w:p w:rsidR="00732D7A" w:rsidRPr="00732D7A" w:rsidRDefault="00732D7A" w:rsidP="00ED25D9">
      <w:pPr>
        <w:shd w:val="clear" w:color="auto" w:fill="FFFFFF"/>
        <w:spacing w:after="0"/>
        <w:ind w:left="426" w:hanging="284"/>
        <w:jc w:val="both"/>
        <w:rPr>
          <w:rFonts w:ascii="Times New Roman" w:hAnsi="Times New Roman"/>
          <w:color w:val="000000"/>
          <w:sz w:val="24"/>
          <w:szCs w:val="24"/>
          <w:lang w:eastAsia="ru-RU"/>
        </w:rPr>
      </w:pPr>
      <w:r w:rsidRPr="00732D7A">
        <w:rPr>
          <w:rFonts w:ascii="Times New Roman" w:hAnsi="Times New Roman"/>
          <w:color w:val="000000"/>
          <w:sz w:val="24"/>
          <w:szCs w:val="24"/>
          <w:lang w:eastAsia="ru-RU"/>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B20441" w:rsidRDefault="00732D7A" w:rsidP="00ED25D9">
      <w:pPr>
        <w:shd w:val="clear" w:color="auto" w:fill="FFFFFF"/>
        <w:spacing w:after="0"/>
        <w:ind w:left="426" w:hanging="284"/>
        <w:jc w:val="both"/>
        <w:rPr>
          <w:rFonts w:ascii="Times New Roman" w:hAnsi="Times New Roman"/>
          <w:color w:val="000000"/>
          <w:sz w:val="24"/>
          <w:szCs w:val="24"/>
          <w:lang w:eastAsia="ru-RU"/>
        </w:rPr>
      </w:pPr>
      <w:r w:rsidRPr="00732D7A">
        <w:rPr>
          <w:rFonts w:ascii="Times New Roman" w:hAnsi="Times New Roman"/>
          <w:color w:val="000000"/>
          <w:sz w:val="24"/>
          <w:szCs w:val="24"/>
          <w:lang w:eastAsia="ru-RU"/>
        </w:rPr>
        <w:t xml:space="preserve">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w:t>
      </w:r>
      <w:r w:rsidR="00F07BF1">
        <w:rPr>
          <w:rFonts w:ascii="Times New Roman" w:hAnsi="Times New Roman"/>
          <w:color w:val="000000"/>
          <w:sz w:val="24"/>
          <w:szCs w:val="24"/>
          <w:lang w:eastAsia="ru-RU"/>
        </w:rPr>
        <w:t>месяц</w:t>
      </w:r>
      <w:r w:rsidRPr="00732D7A">
        <w:rPr>
          <w:rFonts w:ascii="Times New Roman" w:hAnsi="Times New Roman"/>
          <w:color w:val="000000"/>
          <w:sz w:val="24"/>
          <w:szCs w:val="24"/>
          <w:lang w:eastAsia="ru-RU"/>
        </w:rPr>
        <w:t xml:space="preserve">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0875BA" w:rsidRDefault="000875BA" w:rsidP="00ED25D9">
      <w:pPr>
        <w:numPr>
          <w:ilvl w:val="0"/>
          <w:numId w:val="3"/>
        </w:numPr>
        <w:shd w:val="clear" w:color="auto" w:fill="FFFFFF"/>
        <w:spacing w:after="0"/>
        <w:ind w:left="426" w:hanging="426"/>
        <w:rPr>
          <w:rFonts w:ascii="Times New Roman" w:hAnsi="Times New Roman"/>
          <w:b/>
          <w:color w:val="000000"/>
          <w:sz w:val="24"/>
          <w:szCs w:val="24"/>
          <w:lang w:eastAsia="ru-RU"/>
        </w:rPr>
      </w:pPr>
      <w:r w:rsidRPr="000875BA">
        <w:rPr>
          <w:rFonts w:ascii="Times New Roman" w:hAnsi="Times New Roman"/>
          <w:b/>
          <w:color w:val="000000"/>
          <w:sz w:val="24"/>
          <w:szCs w:val="24"/>
          <w:lang w:eastAsia="ru-RU"/>
        </w:rPr>
        <w:t>Требования к материалам для проведения промежуточной аттестации</w:t>
      </w:r>
    </w:p>
    <w:p w:rsidR="000875BA" w:rsidRDefault="000875BA" w:rsidP="00ED25D9">
      <w:pPr>
        <w:pStyle w:val="af2"/>
        <w:numPr>
          <w:ilvl w:val="1"/>
          <w:numId w:val="3"/>
        </w:numPr>
        <w:spacing w:line="276" w:lineRule="auto"/>
        <w:ind w:left="426" w:hanging="284"/>
        <w:jc w:val="both"/>
        <w:rPr>
          <w:rFonts w:ascii="Times New Roman" w:hAnsi="Times New Roman"/>
          <w:sz w:val="24"/>
          <w:szCs w:val="24"/>
        </w:rPr>
      </w:pPr>
      <w:r>
        <w:rPr>
          <w:rFonts w:ascii="Times New Roman" w:hAnsi="Times New Roman"/>
          <w:sz w:val="24"/>
          <w:szCs w:val="24"/>
        </w:rPr>
        <w:t>Материалы для проведения промежуточной аттестации готовятся учителями-предметниками на методических объединениях.</w:t>
      </w:r>
    </w:p>
    <w:p w:rsidR="000875BA" w:rsidRDefault="000875BA" w:rsidP="00ED25D9">
      <w:pPr>
        <w:pStyle w:val="af2"/>
        <w:numPr>
          <w:ilvl w:val="1"/>
          <w:numId w:val="3"/>
        </w:numPr>
        <w:spacing w:line="276" w:lineRule="auto"/>
        <w:ind w:left="426" w:hanging="284"/>
        <w:jc w:val="both"/>
        <w:rPr>
          <w:rFonts w:ascii="Times New Roman" w:hAnsi="Times New Roman"/>
          <w:sz w:val="24"/>
          <w:szCs w:val="24"/>
        </w:rPr>
      </w:pPr>
      <w:r>
        <w:rPr>
          <w:rFonts w:ascii="Times New Roman" w:hAnsi="Times New Roman"/>
          <w:sz w:val="24"/>
          <w:szCs w:val="24"/>
        </w:rPr>
        <w:t>Содержание письменных работ, тем для сочинений (изложений) и устных</w:t>
      </w:r>
      <w:r w:rsidR="004767EF">
        <w:rPr>
          <w:rFonts w:ascii="Times New Roman" w:hAnsi="Times New Roman"/>
          <w:sz w:val="24"/>
          <w:szCs w:val="24"/>
        </w:rPr>
        <w:t xml:space="preserve"> </w:t>
      </w:r>
      <w:r>
        <w:rPr>
          <w:rFonts w:ascii="Times New Roman" w:hAnsi="Times New Roman"/>
          <w:sz w:val="24"/>
          <w:szCs w:val="24"/>
        </w:rPr>
        <w:t>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p>
    <w:p w:rsidR="00BB4474" w:rsidRDefault="00BB4474" w:rsidP="00ED25D9">
      <w:pPr>
        <w:numPr>
          <w:ilvl w:val="0"/>
          <w:numId w:val="3"/>
        </w:numPr>
        <w:shd w:val="clear" w:color="auto" w:fill="FFFFFF"/>
        <w:spacing w:after="0"/>
        <w:ind w:left="426" w:hanging="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Требования ко времени проведения промежуточной аттестации</w:t>
      </w:r>
    </w:p>
    <w:p w:rsidR="00BB4474" w:rsidRPr="00BB4474" w:rsidRDefault="00BB4474" w:rsidP="00ED25D9">
      <w:pPr>
        <w:numPr>
          <w:ilvl w:val="1"/>
          <w:numId w:val="3"/>
        </w:numPr>
        <w:spacing w:after="0"/>
        <w:ind w:left="426" w:hanging="284"/>
        <w:jc w:val="both"/>
        <w:rPr>
          <w:rFonts w:ascii="Times New Roman" w:eastAsia="Calibri" w:hAnsi="Times New Roman"/>
          <w:sz w:val="24"/>
          <w:szCs w:val="24"/>
        </w:rPr>
      </w:pPr>
      <w:r w:rsidRPr="00BB4474">
        <w:rPr>
          <w:rFonts w:ascii="Times New Roman" w:eastAsia="Calibri" w:hAnsi="Times New Roman"/>
          <w:sz w:val="24"/>
          <w:szCs w:val="24"/>
        </w:rPr>
        <w:t>Промежуточная аттестация проводится в период с 10 по 30 мая текущего учебного года по распи</w:t>
      </w:r>
      <w:r w:rsidR="00137DF6">
        <w:rPr>
          <w:rFonts w:ascii="Times New Roman" w:eastAsia="Calibri" w:hAnsi="Times New Roman"/>
          <w:sz w:val="24"/>
          <w:szCs w:val="24"/>
        </w:rPr>
        <w:t>санию, утвержденному директором</w:t>
      </w:r>
      <w:r w:rsidRPr="00BB4474">
        <w:rPr>
          <w:rFonts w:ascii="Times New Roman" w:eastAsia="Calibri" w:hAnsi="Times New Roman"/>
          <w:sz w:val="24"/>
          <w:szCs w:val="24"/>
        </w:rPr>
        <w:t xml:space="preserve">. Расписание проведения промежуточной аттестации доводится до сведения педагогов, учащихся и их родителей (законных представителей) не позднее, чем </w:t>
      </w:r>
      <w:r w:rsidRPr="004767EF">
        <w:rPr>
          <w:rFonts w:ascii="Times New Roman" w:eastAsia="Calibri" w:hAnsi="Times New Roman"/>
          <w:sz w:val="24"/>
          <w:szCs w:val="24"/>
        </w:rPr>
        <w:t>за две недели</w:t>
      </w:r>
      <w:r w:rsidRPr="00BB4474">
        <w:rPr>
          <w:rFonts w:ascii="Times New Roman" w:eastAsia="Calibri" w:hAnsi="Times New Roman"/>
          <w:sz w:val="24"/>
          <w:szCs w:val="24"/>
        </w:rPr>
        <w:t xml:space="preserve"> до начала аттестации.</w:t>
      </w:r>
    </w:p>
    <w:p w:rsidR="00BB4474" w:rsidRPr="0009532D" w:rsidRDefault="00BB4474" w:rsidP="00ED25D9">
      <w:pPr>
        <w:numPr>
          <w:ilvl w:val="1"/>
          <w:numId w:val="3"/>
        </w:numPr>
        <w:spacing w:after="0"/>
        <w:ind w:left="426" w:hanging="284"/>
        <w:jc w:val="both"/>
        <w:rPr>
          <w:rFonts w:ascii="Times New Roman" w:eastAsia="Calibri" w:hAnsi="Times New Roman"/>
          <w:sz w:val="24"/>
          <w:szCs w:val="24"/>
        </w:rPr>
      </w:pPr>
      <w:r w:rsidRPr="0009532D">
        <w:rPr>
          <w:rFonts w:ascii="Times New Roman" w:eastAsia="Calibri" w:hAnsi="Times New Roman"/>
          <w:sz w:val="24"/>
          <w:szCs w:val="24"/>
        </w:rPr>
        <w:t>В расписании предусматривается:</w:t>
      </w:r>
    </w:p>
    <w:p w:rsidR="00BB4474" w:rsidRPr="00BB4474" w:rsidRDefault="00BB4474" w:rsidP="00ED25D9">
      <w:pPr>
        <w:spacing w:after="0"/>
        <w:ind w:left="709" w:hanging="284"/>
        <w:jc w:val="both"/>
        <w:rPr>
          <w:rFonts w:ascii="Times New Roman" w:eastAsia="Calibri" w:hAnsi="Times New Roman"/>
          <w:sz w:val="24"/>
          <w:szCs w:val="24"/>
        </w:rPr>
      </w:pPr>
      <w:r w:rsidRPr="00BB4474">
        <w:rPr>
          <w:rFonts w:ascii="Times New Roman" w:eastAsia="Calibri" w:hAnsi="Times New Roman"/>
          <w:sz w:val="24"/>
          <w:szCs w:val="24"/>
        </w:rPr>
        <w:t>Не более одного вида контроля в день каждого ученика;</w:t>
      </w:r>
    </w:p>
    <w:p w:rsidR="00BB4474" w:rsidRPr="00BB4474" w:rsidRDefault="00BB4474" w:rsidP="00ED25D9">
      <w:pPr>
        <w:spacing w:after="0"/>
        <w:ind w:left="709" w:hanging="284"/>
        <w:jc w:val="both"/>
        <w:rPr>
          <w:rFonts w:ascii="Times New Roman" w:eastAsia="Calibri" w:hAnsi="Times New Roman"/>
          <w:sz w:val="24"/>
          <w:szCs w:val="24"/>
        </w:rPr>
      </w:pPr>
      <w:r w:rsidRPr="00BB4474">
        <w:rPr>
          <w:rFonts w:ascii="Times New Roman" w:eastAsia="Calibri" w:hAnsi="Times New Roman"/>
          <w:sz w:val="24"/>
          <w:szCs w:val="24"/>
        </w:rPr>
        <w:t>Не менее 2-х дней для подготовки к следующему контролю;</w:t>
      </w:r>
    </w:p>
    <w:p w:rsidR="00BB4474" w:rsidRPr="00BB4474" w:rsidRDefault="00BB4474" w:rsidP="00ED25D9">
      <w:pPr>
        <w:spacing w:after="0"/>
        <w:ind w:left="709" w:hanging="284"/>
        <w:jc w:val="both"/>
        <w:rPr>
          <w:rFonts w:ascii="Times New Roman" w:eastAsia="Calibri" w:hAnsi="Times New Roman"/>
          <w:sz w:val="24"/>
          <w:szCs w:val="24"/>
        </w:rPr>
      </w:pPr>
      <w:r w:rsidRPr="00BB4474">
        <w:rPr>
          <w:rFonts w:ascii="Times New Roman" w:eastAsia="Calibri" w:hAnsi="Times New Roman"/>
          <w:sz w:val="24"/>
          <w:szCs w:val="24"/>
        </w:rPr>
        <w:t>Проведение не менее одной консультации.</w:t>
      </w:r>
    </w:p>
    <w:p w:rsidR="00BB4474" w:rsidRPr="00BB4474" w:rsidRDefault="00BB4474" w:rsidP="00ED25D9">
      <w:pPr>
        <w:numPr>
          <w:ilvl w:val="1"/>
          <w:numId w:val="3"/>
        </w:numPr>
        <w:spacing w:after="0"/>
        <w:ind w:left="426" w:hanging="284"/>
        <w:jc w:val="both"/>
        <w:rPr>
          <w:rFonts w:ascii="Times New Roman" w:eastAsia="Calibri" w:hAnsi="Times New Roman"/>
          <w:sz w:val="24"/>
          <w:szCs w:val="24"/>
        </w:rPr>
      </w:pPr>
      <w:r w:rsidRPr="00BB4474">
        <w:rPr>
          <w:rFonts w:ascii="Times New Roman" w:eastAsia="Calibri" w:hAnsi="Times New Roman"/>
          <w:sz w:val="24"/>
          <w:szCs w:val="24"/>
        </w:rPr>
        <w:t>Все формы аттестации проводятся во время учебных занятий в рамках учебного расписания.</w:t>
      </w:r>
    </w:p>
    <w:p w:rsidR="00BB4474" w:rsidRPr="00BB4474" w:rsidRDefault="00BB4474" w:rsidP="00ED25D9">
      <w:pPr>
        <w:numPr>
          <w:ilvl w:val="1"/>
          <w:numId w:val="3"/>
        </w:numPr>
        <w:spacing w:after="0"/>
        <w:ind w:left="426" w:hanging="284"/>
        <w:jc w:val="both"/>
        <w:rPr>
          <w:rFonts w:ascii="Times New Roman" w:eastAsia="Calibri" w:hAnsi="Times New Roman"/>
          <w:sz w:val="24"/>
          <w:szCs w:val="24"/>
        </w:rPr>
      </w:pPr>
      <w:r w:rsidRPr="00BB4474">
        <w:rPr>
          <w:rFonts w:ascii="Times New Roman" w:eastAsia="Calibri" w:hAnsi="Times New Roman"/>
          <w:sz w:val="24"/>
          <w:szCs w:val="24"/>
        </w:rPr>
        <w:lastRenderedPageBreak/>
        <w:t>Продолжительность контрольного мероприятия не должна превышать времени</w:t>
      </w:r>
      <w:r w:rsidR="0009532D">
        <w:rPr>
          <w:rFonts w:ascii="Times New Roman" w:eastAsia="Calibri" w:hAnsi="Times New Roman"/>
          <w:sz w:val="24"/>
          <w:szCs w:val="24"/>
        </w:rPr>
        <w:t>,</w:t>
      </w:r>
      <w:r w:rsidRPr="00BB4474">
        <w:rPr>
          <w:rFonts w:ascii="Times New Roman" w:eastAsia="Calibri" w:hAnsi="Times New Roman"/>
          <w:sz w:val="24"/>
          <w:szCs w:val="24"/>
        </w:rPr>
        <w:t xml:space="preserve"> отведённого на 1-2 стандартных урока.</w:t>
      </w:r>
    </w:p>
    <w:p w:rsidR="00BB4474" w:rsidRPr="00BB4474" w:rsidRDefault="00BB4474" w:rsidP="00ED25D9">
      <w:pPr>
        <w:numPr>
          <w:ilvl w:val="1"/>
          <w:numId w:val="3"/>
        </w:numPr>
        <w:spacing w:after="0"/>
        <w:ind w:left="426" w:hanging="284"/>
        <w:jc w:val="both"/>
        <w:rPr>
          <w:rFonts w:ascii="Times New Roman" w:eastAsia="Calibri" w:hAnsi="Times New Roman"/>
          <w:sz w:val="24"/>
          <w:szCs w:val="24"/>
        </w:rPr>
      </w:pPr>
      <w:r w:rsidRPr="00BB4474">
        <w:rPr>
          <w:rFonts w:ascii="Times New Roman" w:eastAsia="Calibri" w:hAnsi="Times New Roman"/>
          <w:sz w:val="24"/>
          <w:szCs w:val="24"/>
        </w:rPr>
        <w:t>В соответствии с правилами и нормативами СанПиН 2.4.2. 2821-10 и шкалой трудностей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BB4474" w:rsidRDefault="00BB4474" w:rsidP="00ED25D9">
      <w:pPr>
        <w:shd w:val="clear" w:color="auto" w:fill="FFFFFF"/>
        <w:spacing w:after="0"/>
        <w:jc w:val="both"/>
        <w:rPr>
          <w:rFonts w:ascii="Times New Roman" w:hAnsi="Times New Roman"/>
          <w:b/>
          <w:color w:val="000000"/>
          <w:sz w:val="24"/>
          <w:szCs w:val="24"/>
          <w:lang w:eastAsia="ru-RU"/>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603332450510203670830559428146817986133868575785</w:t>
            </w:r>
          </w:p>
        </w:tc>
      </w:tr>
      <w:tr>
        <w:trPr/>
        <w:tc>
          <w:tcPr/>
          <w:p>
            <w:pPr>
              <w:rPr/>
            </w:pPr>
            <w:r>
              <w:rPr/>
              <w:t xml:space="preserve">Владелец</w:t>
            </w:r>
          </w:p>
        </w:tc>
        <w:tc>
          <w:tcPr>
            <w:gridSpan w:val="2"/>
          </w:tcPr>
          <w:p>
            <w:pPr>
              <w:rPr/>
            </w:pPr>
            <w:r>
              <w:rPr/>
              <w:t xml:space="preserve">Мамедова Индира Зохрабовна</w:t>
            </w:r>
          </w:p>
        </w:tc>
      </w:tr>
      <w:tr>
        <w:trPr/>
        <w:tc>
          <w:tcPr/>
          <w:p>
            <w:pPr>
              <w:rPr/>
            </w:pPr>
            <w:r>
              <w:rPr/>
              <w:t xml:space="preserve">Действителен</w:t>
            </w:r>
          </w:p>
        </w:tc>
        <w:tc>
          <w:tcPr>
            <w:gridSpan w:val="2"/>
          </w:tcPr>
          <w:p>
            <w:pPr>
              <w:rPr/>
            </w:pPr>
            <w:r>
              <w:rPr/>
              <w:t xml:space="preserve">С 15.05.2021 по 15.05.2022</w:t>
            </w:r>
          </w:p>
        </w:tc>
      </w:tr>
    </w:tbl>
    <w:sectPr xmlns:w="http://schemas.openxmlformats.org/wordprocessingml/2006/main" w:rsidR="00BB4474" w:rsidSect="00D07EDF">
      <w:pgSz w:w="11906" w:h="16838"/>
      <w:pgMar w:top="567" w:right="567" w:bottom="567" w:left="567" w:header="709" w:footer="709"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599">
    <w:multiLevelType w:val="hybridMultilevel"/>
    <w:lvl w:ilvl="0" w:tplc="83802369">
      <w:start w:val="1"/>
      <w:numFmt w:val="decimal"/>
      <w:lvlText w:val="%1."/>
      <w:lvlJc w:val="left"/>
      <w:pPr>
        <w:ind w:left="720" w:hanging="360"/>
      </w:pPr>
    </w:lvl>
    <w:lvl w:ilvl="1" w:tplc="83802369" w:tentative="1">
      <w:start w:val="1"/>
      <w:numFmt w:val="lowerLetter"/>
      <w:lvlText w:val="%2."/>
      <w:lvlJc w:val="left"/>
      <w:pPr>
        <w:ind w:left="1440" w:hanging="360"/>
      </w:pPr>
    </w:lvl>
    <w:lvl w:ilvl="2" w:tplc="83802369" w:tentative="1">
      <w:start w:val="1"/>
      <w:numFmt w:val="lowerRoman"/>
      <w:lvlText w:val="%3."/>
      <w:lvlJc w:val="right"/>
      <w:pPr>
        <w:ind w:left="2160" w:hanging="180"/>
      </w:pPr>
    </w:lvl>
    <w:lvl w:ilvl="3" w:tplc="83802369" w:tentative="1">
      <w:start w:val="1"/>
      <w:numFmt w:val="decimal"/>
      <w:lvlText w:val="%4."/>
      <w:lvlJc w:val="left"/>
      <w:pPr>
        <w:ind w:left="2880" w:hanging="360"/>
      </w:pPr>
    </w:lvl>
    <w:lvl w:ilvl="4" w:tplc="83802369" w:tentative="1">
      <w:start w:val="1"/>
      <w:numFmt w:val="lowerLetter"/>
      <w:lvlText w:val="%5."/>
      <w:lvlJc w:val="left"/>
      <w:pPr>
        <w:ind w:left="3600" w:hanging="360"/>
      </w:pPr>
    </w:lvl>
    <w:lvl w:ilvl="5" w:tplc="83802369" w:tentative="1">
      <w:start w:val="1"/>
      <w:numFmt w:val="lowerRoman"/>
      <w:lvlText w:val="%6."/>
      <w:lvlJc w:val="right"/>
      <w:pPr>
        <w:ind w:left="4320" w:hanging="180"/>
      </w:pPr>
    </w:lvl>
    <w:lvl w:ilvl="6" w:tplc="83802369" w:tentative="1">
      <w:start w:val="1"/>
      <w:numFmt w:val="decimal"/>
      <w:lvlText w:val="%7."/>
      <w:lvlJc w:val="left"/>
      <w:pPr>
        <w:ind w:left="5040" w:hanging="360"/>
      </w:pPr>
    </w:lvl>
    <w:lvl w:ilvl="7" w:tplc="83802369" w:tentative="1">
      <w:start w:val="1"/>
      <w:numFmt w:val="lowerLetter"/>
      <w:lvlText w:val="%8."/>
      <w:lvlJc w:val="left"/>
      <w:pPr>
        <w:ind w:left="5760" w:hanging="360"/>
      </w:pPr>
    </w:lvl>
    <w:lvl w:ilvl="8" w:tplc="83802369" w:tentative="1">
      <w:start w:val="1"/>
      <w:numFmt w:val="lowerRoman"/>
      <w:lvlText w:val="%9."/>
      <w:lvlJc w:val="right"/>
      <w:pPr>
        <w:ind w:left="6480" w:hanging="180"/>
      </w:pPr>
    </w:lvl>
  </w:abstractNum>
  <w:abstractNum w:abstractNumId="32598">
    <w:multiLevelType w:val="hybridMultilevel"/>
    <w:lvl w:ilvl="0" w:tplc="66283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4C647FB"/>
    <w:multiLevelType w:val="multilevel"/>
    <w:tmpl w:val="5A7CBC72"/>
    <w:lvl w:ilvl="0">
      <w:start w:val="5"/>
      <w:numFmt w:val="decimal"/>
      <w:lvlText w:val="%1."/>
      <w:lvlJc w:val="left"/>
      <w:pPr>
        <w:ind w:left="1200" w:hanging="360"/>
      </w:pPr>
      <w:rPr>
        <w:rFonts w:cs="Times New Roman"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
    <w:nsid w:val="113A14B0"/>
    <w:multiLevelType w:val="hybridMultilevel"/>
    <w:tmpl w:val="BE94B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10D9B"/>
    <w:multiLevelType w:val="multilevel"/>
    <w:tmpl w:val="2C0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65AD8"/>
    <w:multiLevelType w:val="hybridMultilevel"/>
    <w:tmpl w:val="AF4EB8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EE5FF0"/>
    <w:multiLevelType w:val="hybridMultilevel"/>
    <w:tmpl w:val="A4FCD6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C0354C9"/>
    <w:multiLevelType w:val="hybridMultilevel"/>
    <w:tmpl w:val="EF8E999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73C63509"/>
    <w:multiLevelType w:val="hybridMultilevel"/>
    <w:tmpl w:val="444453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7"/>
  </w:num>
  <w:num w:numId="2">
    <w:abstractNumId w:val="2"/>
  </w:num>
  <w:num w:numId="3">
    <w:abstractNumId w:val="0"/>
  </w:num>
  <w:num w:numId="4">
    <w:abstractNumId w:val="5"/>
  </w:num>
  <w:num w:numId="5">
    <w:abstractNumId w:val="6"/>
  </w:num>
  <w:num w:numId="6">
    <w:abstractNumId w:val="4"/>
  </w:num>
  <w:num w:numId="7">
    <w:abstractNumId w:val="1"/>
  </w:num>
  <w:num w:numId="8">
    <w:abstractNumId w:val="3"/>
  </w:num>
  <w:num w:numId="32598">
    <w:abstractNumId w:val="32598"/>
  </w:num>
  <w:num w:numId="32599">
    <w:abstractNumId w:val="325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F"/>
    <w:rsid w:val="00020882"/>
    <w:rsid w:val="00033938"/>
    <w:rsid w:val="00053B4E"/>
    <w:rsid w:val="0006157F"/>
    <w:rsid w:val="00085F06"/>
    <w:rsid w:val="000875BA"/>
    <w:rsid w:val="00091A49"/>
    <w:rsid w:val="00093F84"/>
    <w:rsid w:val="0009532D"/>
    <w:rsid w:val="000F5126"/>
    <w:rsid w:val="00106D7A"/>
    <w:rsid w:val="00121C1D"/>
    <w:rsid w:val="00137DF6"/>
    <w:rsid w:val="001414D9"/>
    <w:rsid w:val="00176A68"/>
    <w:rsid w:val="00184515"/>
    <w:rsid w:val="001B2B94"/>
    <w:rsid w:val="001F177C"/>
    <w:rsid w:val="0023444C"/>
    <w:rsid w:val="00246DBB"/>
    <w:rsid w:val="002470A5"/>
    <w:rsid w:val="00271625"/>
    <w:rsid w:val="002F2ABF"/>
    <w:rsid w:val="002F4A90"/>
    <w:rsid w:val="00314BAA"/>
    <w:rsid w:val="00323089"/>
    <w:rsid w:val="003A0C5A"/>
    <w:rsid w:val="003B71D3"/>
    <w:rsid w:val="003E277B"/>
    <w:rsid w:val="003F37A6"/>
    <w:rsid w:val="0040136E"/>
    <w:rsid w:val="00423A39"/>
    <w:rsid w:val="0044466B"/>
    <w:rsid w:val="00445B6A"/>
    <w:rsid w:val="00446C3B"/>
    <w:rsid w:val="00453AEB"/>
    <w:rsid w:val="004600B5"/>
    <w:rsid w:val="00465DD1"/>
    <w:rsid w:val="004767EF"/>
    <w:rsid w:val="00497E74"/>
    <w:rsid w:val="004B45A2"/>
    <w:rsid w:val="004C446A"/>
    <w:rsid w:val="00523D8E"/>
    <w:rsid w:val="00526A32"/>
    <w:rsid w:val="00540453"/>
    <w:rsid w:val="00551005"/>
    <w:rsid w:val="00554ABB"/>
    <w:rsid w:val="00567D58"/>
    <w:rsid w:val="00576CFC"/>
    <w:rsid w:val="005805CB"/>
    <w:rsid w:val="005A2524"/>
    <w:rsid w:val="005B165D"/>
    <w:rsid w:val="005B382A"/>
    <w:rsid w:val="005C0A5C"/>
    <w:rsid w:val="005D747D"/>
    <w:rsid w:val="00603EA8"/>
    <w:rsid w:val="00631F54"/>
    <w:rsid w:val="006516F0"/>
    <w:rsid w:val="00653F4E"/>
    <w:rsid w:val="006579BF"/>
    <w:rsid w:val="00660D40"/>
    <w:rsid w:val="00662E95"/>
    <w:rsid w:val="006A1888"/>
    <w:rsid w:val="006A74C2"/>
    <w:rsid w:val="006C7878"/>
    <w:rsid w:val="006D1FB7"/>
    <w:rsid w:val="006D5A00"/>
    <w:rsid w:val="006E3EDF"/>
    <w:rsid w:val="00704A64"/>
    <w:rsid w:val="00711E81"/>
    <w:rsid w:val="0072268C"/>
    <w:rsid w:val="007257BF"/>
    <w:rsid w:val="007310C4"/>
    <w:rsid w:val="00732D7A"/>
    <w:rsid w:val="0074052B"/>
    <w:rsid w:val="0074535C"/>
    <w:rsid w:val="00753072"/>
    <w:rsid w:val="00770BBF"/>
    <w:rsid w:val="007767B4"/>
    <w:rsid w:val="0079495F"/>
    <w:rsid w:val="007C337C"/>
    <w:rsid w:val="007D25AA"/>
    <w:rsid w:val="00803368"/>
    <w:rsid w:val="00810645"/>
    <w:rsid w:val="00827B16"/>
    <w:rsid w:val="008350DF"/>
    <w:rsid w:val="00846728"/>
    <w:rsid w:val="008961EC"/>
    <w:rsid w:val="008C23E9"/>
    <w:rsid w:val="008D0FEF"/>
    <w:rsid w:val="008D2175"/>
    <w:rsid w:val="00904D74"/>
    <w:rsid w:val="00906905"/>
    <w:rsid w:val="00916D0B"/>
    <w:rsid w:val="009225ED"/>
    <w:rsid w:val="009336C3"/>
    <w:rsid w:val="00937514"/>
    <w:rsid w:val="00953583"/>
    <w:rsid w:val="009571E9"/>
    <w:rsid w:val="009B3119"/>
    <w:rsid w:val="009F0351"/>
    <w:rsid w:val="00A17D42"/>
    <w:rsid w:val="00A17DF2"/>
    <w:rsid w:val="00A3174E"/>
    <w:rsid w:val="00A7531E"/>
    <w:rsid w:val="00A9146E"/>
    <w:rsid w:val="00AC14E2"/>
    <w:rsid w:val="00AC7887"/>
    <w:rsid w:val="00AD109E"/>
    <w:rsid w:val="00AD3DCF"/>
    <w:rsid w:val="00AD44DA"/>
    <w:rsid w:val="00AD590A"/>
    <w:rsid w:val="00B20441"/>
    <w:rsid w:val="00B23B6A"/>
    <w:rsid w:val="00B41824"/>
    <w:rsid w:val="00B47911"/>
    <w:rsid w:val="00B643A7"/>
    <w:rsid w:val="00B720A1"/>
    <w:rsid w:val="00BA117F"/>
    <w:rsid w:val="00BA5E05"/>
    <w:rsid w:val="00BB21FA"/>
    <w:rsid w:val="00BB4052"/>
    <w:rsid w:val="00BB4474"/>
    <w:rsid w:val="00C04497"/>
    <w:rsid w:val="00C11EEA"/>
    <w:rsid w:val="00C144EF"/>
    <w:rsid w:val="00C22EE3"/>
    <w:rsid w:val="00C650EF"/>
    <w:rsid w:val="00C947E8"/>
    <w:rsid w:val="00CA7B18"/>
    <w:rsid w:val="00CC1B81"/>
    <w:rsid w:val="00D00CCA"/>
    <w:rsid w:val="00D038BE"/>
    <w:rsid w:val="00D04178"/>
    <w:rsid w:val="00D07AAE"/>
    <w:rsid w:val="00D07EDF"/>
    <w:rsid w:val="00D23468"/>
    <w:rsid w:val="00D501DD"/>
    <w:rsid w:val="00DA5546"/>
    <w:rsid w:val="00DB06CE"/>
    <w:rsid w:val="00DC41F3"/>
    <w:rsid w:val="00DD41F9"/>
    <w:rsid w:val="00DE1D25"/>
    <w:rsid w:val="00E1599D"/>
    <w:rsid w:val="00E257AF"/>
    <w:rsid w:val="00E4455B"/>
    <w:rsid w:val="00E7678F"/>
    <w:rsid w:val="00E86BDB"/>
    <w:rsid w:val="00EC3934"/>
    <w:rsid w:val="00EC6BA0"/>
    <w:rsid w:val="00ED25D9"/>
    <w:rsid w:val="00EE03B5"/>
    <w:rsid w:val="00EF3CE8"/>
    <w:rsid w:val="00F0765B"/>
    <w:rsid w:val="00F07BF1"/>
    <w:rsid w:val="00F25439"/>
    <w:rsid w:val="00F546A8"/>
    <w:rsid w:val="00F57582"/>
    <w:rsid w:val="00F64662"/>
    <w:rsid w:val="00F67D87"/>
    <w:rsid w:val="00F9564B"/>
    <w:rsid w:val="00F963A2"/>
    <w:rsid w:val="00FB1229"/>
    <w:rsid w:val="00FB3478"/>
    <w:rsid w:val="00FD6CBC"/>
    <w:rsid w:val="00FF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5A"/>
    <w:pPr>
      <w:spacing w:after="200" w:line="276" w:lineRule="auto"/>
    </w:pPr>
    <w:rPr>
      <w:rFonts w:cs="Times New Roman"/>
      <w:sz w:val="22"/>
      <w:szCs w:val="22"/>
      <w:lang w:eastAsia="en-US"/>
    </w:rPr>
  </w:style>
  <w:style w:type="paragraph" w:styleId="2">
    <w:name w:val="heading 2"/>
    <w:basedOn w:val="a"/>
    <w:next w:val="a"/>
    <w:link w:val="20"/>
    <w:uiPriority w:val="9"/>
    <w:semiHidden/>
    <w:unhideWhenUsed/>
    <w:qFormat/>
    <w:rsid w:val="009571E9"/>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571E9"/>
    <w:pPr>
      <w:keepNext/>
      <w:keepLines/>
      <w:spacing w:before="200" w:after="0"/>
      <w:outlineLvl w:val="2"/>
    </w:pPr>
    <w:rPr>
      <w:rFonts w:ascii="Cambria" w:hAnsi="Cambria"/>
      <w:b/>
      <w:bCs/>
      <w:color w:val="4F81BD"/>
    </w:rPr>
  </w:style>
  <w:style w:type="paragraph" w:styleId="5">
    <w:name w:val="heading 5"/>
    <w:basedOn w:val="a"/>
    <w:link w:val="50"/>
    <w:uiPriority w:val="9"/>
    <w:qFormat/>
    <w:rsid w:val="0006157F"/>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9571E9"/>
    <w:rPr>
      <w:rFonts w:ascii="Cambria" w:eastAsia="Times New Roman" w:hAnsi="Cambria" w:cs="Times New Roman"/>
      <w:b/>
      <w:bCs/>
      <w:color w:val="4F81BD"/>
      <w:sz w:val="26"/>
      <w:szCs w:val="26"/>
    </w:rPr>
  </w:style>
  <w:style w:type="character" w:customStyle="1" w:styleId="30">
    <w:name w:val="Заголовок 3 Знак"/>
    <w:link w:val="3"/>
    <w:uiPriority w:val="9"/>
    <w:semiHidden/>
    <w:locked/>
    <w:rsid w:val="009571E9"/>
    <w:rPr>
      <w:rFonts w:ascii="Cambria" w:eastAsia="Times New Roman" w:hAnsi="Cambria" w:cs="Times New Roman"/>
      <w:b/>
      <w:bCs/>
      <w:color w:val="4F81BD"/>
    </w:rPr>
  </w:style>
  <w:style w:type="character" w:customStyle="1" w:styleId="50">
    <w:name w:val="Заголовок 5 Знак"/>
    <w:link w:val="5"/>
    <w:uiPriority w:val="9"/>
    <w:locked/>
    <w:rsid w:val="0006157F"/>
    <w:rPr>
      <w:rFonts w:ascii="Times New Roman" w:hAnsi="Times New Roman" w:cs="Times New Roman"/>
      <w:b/>
      <w:bCs/>
      <w:sz w:val="20"/>
      <w:szCs w:val="20"/>
      <w:lang w:eastAsia="ru-RU"/>
    </w:rPr>
  </w:style>
  <w:style w:type="paragraph" w:customStyle="1" w:styleId="normacttext">
    <w:name w:val="norm_act_text"/>
    <w:basedOn w:val="a"/>
    <w:rsid w:val="0006157F"/>
    <w:pPr>
      <w:spacing w:before="100" w:beforeAutospacing="1" w:after="100" w:afterAutospacing="1" w:line="240" w:lineRule="auto"/>
    </w:pPr>
    <w:rPr>
      <w:rFonts w:ascii="Times New Roman" w:hAnsi="Times New Roman"/>
      <w:sz w:val="24"/>
      <w:szCs w:val="24"/>
      <w:lang w:eastAsia="ru-RU"/>
    </w:rPr>
  </w:style>
  <w:style w:type="character" w:styleId="a3">
    <w:name w:val="Hyperlink"/>
    <w:uiPriority w:val="99"/>
    <w:semiHidden/>
    <w:unhideWhenUsed/>
    <w:rsid w:val="0006157F"/>
    <w:rPr>
      <w:rFonts w:cs="Times New Roman"/>
      <w:color w:val="0000FF"/>
      <w:u w:val="single"/>
    </w:rPr>
  </w:style>
  <w:style w:type="character" w:styleId="a4">
    <w:name w:val="Emphasis"/>
    <w:uiPriority w:val="20"/>
    <w:qFormat/>
    <w:rsid w:val="0006157F"/>
    <w:rPr>
      <w:rFonts w:cs="Times New Roman"/>
      <w:i/>
      <w:iCs/>
    </w:rPr>
  </w:style>
  <w:style w:type="character" w:customStyle="1" w:styleId="apple-converted-space">
    <w:name w:val="apple-converted-space"/>
    <w:rsid w:val="0006157F"/>
    <w:rPr>
      <w:rFonts w:cs="Times New Roman"/>
    </w:rPr>
  </w:style>
  <w:style w:type="paragraph" w:styleId="21">
    <w:name w:val="Body Text 2"/>
    <w:basedOn w:val="a"/>
    <w:link w:val="22"/>
    <w:uiPriority w:val="99"/>
    <w:semiHidden/>
    <w:unhideWhenUsed/>
    <w:rsid w:val="005B382A"/>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Знак"/>
    <w:link w:val="21"/>
    <w:uiPriority w:val="99"/>
    <w:semiHidden/>
    <w:locked/>
    <w:rsid w:val="005B382A"/>
    <w:rPr>
      <w:rFonts w:ascii="Times New Roman" w:hAnsi="Times New Roman" w:cs="Times New Roman"/>
      <w:sz w:val="24"/>
      <w:szCs w:val="24"/>
      <w:lang w:eastAsia="ru-RU"/>
    </w:rPr>
  </w:style>
  <w:style w:type="paragraph" w:styleId="a5">
    <w:name w:val="List Paragraph"/>
    <w:basedOn w:val="a"/>
    <w:uiPriority w:val="34"/>
    <w:qFormat/>
    <w:rsid w:val="00EC6BA0"/>
    <w:pPr>
      <w:ind w:left="720"/>
      <w:contextualSpacing/>
    </w:pPr>
  </w:style>
  <w:style w:type="character" w:styleId="a6">
    <w:name w:val="annotation reference"/>
    <w:uiPriority w:val="99"/>
    <w:semiHidden/>
    <w:unhideWhenUsed/>
    <w:rsid w:val="00904D74"/>
    <w:rPr>
      <w:rFonts w:cs="Times New Roman"/>
      <w:sz w:val="16"/>
      <w:szCs w:val="16"/>
    </w:rPr>
  </w:style>
  <w:style w:type="paragraph" w:styleId="a7">
    <w:name w:val="annotation text"/>
    <w:basedOn w:val="a"/>
    <w:link w:val="a8"/>
    <w:uiPriority w:val="99"/>
    <w:semiHidden/>
    <w:unhideWhenUsed/>
    <w:rsid w:val="00904D74"/>
    <w:pPr>
      <w:spacing w:line="240" w:lineRule="auto"/>
    </w:pPr>
    <w:rPr>
      <w:sz w:val="20"/>
      <w:szCs w:val="20"/>
    </w:rPr>
  </w:style>
  <w:style w:type="character" w:customStyle="1" w:styleId="a8">
    <w:name w:val="Текст примечания Знак"/>
    <w:link w:val="a7"/>
    <w:uiPriority w:val="99"/>
    <w:semiHidden/>
    <w:locked/>
    <w:rsid w:val="00904D74"/>
    <w:rPr>
      <w:rFonts w:cs="Times New Roman"/>
      <w:sz w:val="20"/>
      <w:szCs w:val="20"/>
    </w:rPr>
  </w:style>
  <w:style w:type="paragraph" w:styleId="a9">
    <w:name w:val="annotation subject"/>
    <w:basedOn w:val="a7"/>
    <w:next w:val="a7"/>
    <w:link w:val="aa"/>
    <w:uiPriority w:val="99"/>
    <w:semiHidden/>
    <w:unhideWhenUsed/>
    <w:rsid w:val="00904D74"/>
    <w:rPr>
      <w:b/>
      <w:bCs/>
    </w:rPr>
  </w:style>
  <w:style w:type="character" w:customStyle="1" w:styleId="aa">
    <w:name w:val="Тема примечания Знак"/>
    <w:link w:val="a9"/>
    <w:uiPriority w:val="99"/>
    <w:semiHidden/>
    <w:locked/>
    <w:rsid w:val="00904D74"/>
    <w:rPr>
      <w:rFonts w:cs="Times New Roman"/>
      <w:b/>
      <w:bCs/>
      <w:sz w:val="20"/>
      <w:szCs w:val="20"/>
    </w:rPr>
  </w:style>
  <w:style w:type="paragraph" w:styleId="ab">
    <w:name w:val="Balloon Text"/>
    <w:basedOn w:val="a"/>
    <w:link w:val="ac"/>
    <w:uiPriority w:val="99"/>
    <w:semiHidden/>
    <w:unhideWhenUsed/>
    <w:rsid w:val="00904D74"/>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904D74"/>
    <w:rPr>
      <w:rFonts w:ascii="Tahoma" w:hAnsi="Tahoma" w:cs="Tahoma"/>
      <w:sz w:val="16"/>
      <w:szCs w:val="16"/>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nhideWhenUsed/>
    <w:rsid w:val="00A3174E"/>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E86BDB"/>
    <w:rPr>
      <w:rFonts w:cs="Times New Roman"/>
    </w:rPr>
  </w:style>
  <w:style w:type="character" w:customStyle="1" w:styleId="r">
    <w:name w:val="r"/>
    <w:rsid w:val="00E86BDB"/>
    <w:rPr>
      <w:rFonts w:cs="Times New Roman"/>
    </w:rPr>
  </w:style>
  <w:style w:type="character" w:customStyle="1" w:styleId="f">
    <w:name w:val="f"/>
    <w:rsid w:val="007C337C"/>
    <w:rPr>
      <w:rFonts w:cs="Times New Roman"/>
    </w:rPr>
  </w:style>
  <w:style w:type="paragraph" w:customStyle="1" w:styleId="pagetext">
    <w:name w:val="page_text"/>
    <w:basedOn w:val="a"/>
    <w:rsid w:val="00C144EF"/>
    <w:pPr>
      <w:spacing w:before="100" w:beforeAutospacing="1" w:after="100" w:afterAutospacing="1" w:line="240" w:lineRule="auto"/>
    </w:pPr>
    <w:rPr>
      <w:rFonts w:ascii="Times New Roman" w:hAnsi="Times New Roman"/>
      <w:sz w:val="24"/>
      <w:szCs w:val="24"/>
      <w:lang w:eastAsia="ru-RU"/>
    </w:rPr>
  </w:style>
  <w:style w:type="paragraph" w:customStyle="1" w:styleId="af">
    <w:name w:val="Знак"/>
    <w:basedOn w:val="a"/>
    <w:rsid w:val="00CA7B18"/>
    <w:pPr>
      <w:spacing w:after="160" w:line="240" w:lineRule="exact"/>
    </w:pPr>
    <w:rPr>
      <w:rFonts w:ascii="Verdana" w:hAnsi="Verdana" w:cs="Verdana"/>
      <w:sz w:val="20"/>
      <w:szCs w:val="20"/>
      <w:lang w:val="en-U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rsid w:val="00E4455B"/>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E4455B"/>
    <w:rPr>
      <w:rFonts w:ascii="Times New Roman" w:hAnsi="Times New Roman" w:cs="Times New Roman" w:hint="default"/>
      <w:strike w:val="0"/>
      <w:dstrike w:val="0"/>
      <w:sz w:val="24"/>
      <w:szCs w:val="24"/>
      <w:u w:val="none"/>
      <w:effect w:val="none"/>
    </w:rPr>
  </w:style>
  <w:style w:type="paragraph" w:customStyle="1" w:styleId="af0">
    <w:name w:val="А_основной"/>
    <w:basedOn w:val="a"/>
    <w:link w:val="af1"/>
    <w:qFormat/>
    <w:rsid w:val="00E4455B"/>
    <w:pPr>
      <w:spacing w:after="0" w:line="360" w:lineRule="auto"/>
      <w:ind w:firstLine="454"/>
      <w:jc w:val="both"/>
    </w:pPr>
    <w:rPr>
      <w:rFonts w:ascii="Times New Roman" w:eastAsia="Calibri" w:hAnsi="Times New Roman"/>
      <w:sz w:val="28"/>
      <w:szCs w:val="28"/>
    </w:rPr>
  </w:style>
  <w:style w:type="character" w:customStyle="1" w:styleId="af1">
    <w:name w:val="А_основной Знак"/>
    <w:link w:val="af0"/>
    <w:rsid w:val="00E4455B"/>
    <w:rPr>
      <w:rFonts w:ascii="Times New Roman" w:eastAsia="Calibri" w:hAnsi="Times New Roman" w:cs="Times New Roman"/>
      <w:sz w:val="28"/>
      <w:szCs w:val="28"/>
      <w:lang w:eastAsia="en-US"/>
    </w:rPr>
  </w:style>
  <w:style w:type="paragraph" w:styleId="af2">
    <w:name w:val="No Spacing"/>
    <w:uiPriority w:val="1"/>
    <w:qFormat/>
    <w:rsid w:val="000875BA"/>
    <w:rPr>
      <w:rFonts w:eastAsia="Calibri" w:cs="Times New Roman"/>
      <w:sz w:val="22"/>
      <w:szCs w:val="22"/>
      <w:lang w:eastAsia="en-US"/>
    </w:rPr>
  </w:style>
  <w:style w:type="table" w:styleId="af3">
    <w:name w:val="Table Grid"/>
    <w:basedOn w:val="a1"/>
    <w:uiPriority w:val="59"/>
    <w:rsid w:val="00631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5A"/>
    <w:pPr>
      <w:spacing w:after="200" w:line="276" w:lineRule="auto"/>
    </w:pPr>
    <w:rPr>
      <w:rFonts w:cs="Times New Roman"/>
      <w:sz w:val="22"/>
      <w:szCs w:val="22"/>
      <w:lang w:eastAsia="en-US"/>
    </w:rPr>
  </w:style>
  <w:style w:type="paragraph" w:styleId="2">
    <w:name w:val="heading 2"/>
    <w:basedOn w:val="a"/>
    <w:next w:val="a"/>
    <w:link w:val="20"/>
    <w:uiPriority w:val="9"/>
    <w:semiHidden/>
    <w:unhideWhenUsed/>
    <w:qFormat/>
    <w:rsid w:val="009571E9"/>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571E9"/>
    <w:pPr>
      <w:keepNext/>
      <w:keepLines/>
      <w:spacing w:before="200" w:after="0"/>
      <w:outlineLvl w:val="2"/>
    </w:pPr>
    <w:rPr>
      <w:rFonts w:ascii="Cambria" w:hAnsi="Cambria"/>
      <w:b/>
      <w:bCs/>
      <w:color w:val="4F81BD"/>
    </w:rPr>
  </w:style>
  <w:style w:type="paragraph" w:styleId="5">
    <w:name w:val="heading 5"/>
    <w:basedOn w:val="a"/>
    <w:link w:val="50"/>
    <w:uiPriority w:val="9"/>
    <w:qFormat/>
    <w:rsid w:val="0006157F"/>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9571E9"/>
    <w:rPr>
      <w:rFonts w:ascii="Cambria" w:eastAsia="Times New Roman" w:hAnsi="Cambria" w:cs="Times New Roman"/>
      <w:b/>
      <w:bCs/>
      <w:color w:val="4F81BD"/>
      <w:sz w:val="26"/>
      <w:szCs w:val="26"/>
    </w:rPr>
  </w:style>
  <w:style w:type="character" w:customStyle="1" w:styleId="30">
    <w:name w:val="Заголовок 3 Знак"/>
    <w:link w:val="3"/>
    <w:uiPriority w:val="9"/>
    <w:semiHidden/>
    <w:locked/>
    <w:rsid w:val="009571E9"/>
    <w:rPr>
      <w:rFonts w:ascii="Cambria" w:eastAsia="Times New Roman" w:hAnsi="Cambria" w:cs="Times New Roman"/>
      <w:b/>
      <w:bCs/>
      <w:color w:val="4F81BD"/>
    </w:rPr>
  </w:style>
  <w:style w:type="character" w:customStyle="1" w:styleId="50">
    <w:name w:val="Заголовок 5 Знак"/>
    <w:link w:val="5"/>
    <w:uiPriority w:val="9"/>
    <w:locked/>
    <w:rsid w:val="0006157F"/>
    <w:rPr>
      <w:rFonts w:ascii="Times New Roman" w:hAnsi="Times New Roman" w:cs="Times New Roman"/>
      <w:b/>
      <w:bCs/>
      <w:sz w:val="20"/>
      <w:szCs w:val="20"/>
      <w:lang w:eastAsia="ru-RU"/>
    </w:rPr>
  </w:style>
  <w:style w:type="paragraph" w:customStyle="1" w:styleId="normacttext">
    <w:name w:val="norm_act_text"/>
    <w:basedOn w:val="a"/>
    <w:rsid w:val="0006157F"/>
    <w:pPr>
      <w:spacing w:before="100" w:beforeAutospacing="1" w:after="100" w:afterAutospacing="1" w:line="240" w:lineRule="auto"/>
    </w:pPr>
    <w:rPr>
      <w:rFonts w:ascii="Times New Roman" w:hAnsi="Times New Roman"/>
      <w:sz w:val="24"/>
      <w:szCs w:val="24"/>
      <w:lang w:eastAsia="ru-RU"/>
    </w:rPr>
  </w:style>
  <w:style w:type="character" w:styleId="a3">
    <w:name w:val="Hyperlink"/>
    <w:uiPriority w:val="99"/>
    <w:semiHidden/>
    <w:unhideWhenUsed/>
    <w:rsid w:val="0006157F"/>
    <w:rPr>
      <w:rFonts w:cs="Times New Roman"/>
      <w:color w:val="0000FF"/>
      <w:u w:val="single"/>
    </w:rPr>
  </w:style>
  <w:style w:type="character" w:styleId="a4">
    <w:name w:val="Emphasis"/>
    <w:uiPriority w:val="20"/>
    <w:qFormat/>
    <w:rsid w:val="0006157F"/>
    <w:rPr>
      <w:rFonts w:cs="Times New Roman"/>
      <w:i/>
      <w:iCs/>
    </w:rPr>
  </w:style>
  <w:style w:type="character" w:customStyle="1" w:styleId="apple-converted-space">
    <w:name w:val="apple-converted-space"/>
    <w:rsid w:val="0006157F"/>
    <w:rPr>
      <w:rFonts w:cs="Times New Roman"/>
    </w:rPr>
  </w:style>
  <w:style w:type="paragraph" w:styleId="21">
    <w:name w:val="Body Text 2"/>
    <w:basedOn w:val="a"/>
    <w:link w:val="22"/>
    <w:uiPriority w:val="99"/>
    <w:semiHidden/>
    <w:unhideWhenUsed/>
    <w:rsid w:val="005B382A"/>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Знак"/>
    <w:link w:val="21"/>
    <w:uiPriority w:val="99"/>
    <w:semiHidden/>
    <w:locked/>
    <w:rsid w:val="005B382A"/>
    <w:rPr>
      <w:rFonts w:ascii="Times New Roman" w:hAnsi="Times New Roman" w:cs="Times New Roman"/>
      <w:sz w:val="24"/>
      <w:szCs w:val="24"/>
      <w:lang w:eastAsia="ru-RU"/>
    </w:rPr>
  </w:style>
  <w:style w:type="paragraph" w:styleId="a5">
    <w:name w:val="List Paragraph"/>
    <w:basedOn w:val="a"/>
    <w:uiPriority w:val="34"/>
    <w:qFormat/>
    <w:rsid w:val="00EC6BA0"/>
    <w:pPr>
      <w:ind w:left="720"/>
      <w:contextualSpacing/>
    </w:pPr>
  </w:style>
  <w:style w:type="character" w:styleId="a6">
    <w:name w:val="annotation reference"/>
    <w:uiPriority w:val="99"/>
    <w:semiHidden/>
    <w:unhideWhenUsed/>
    <w:rsid w:val="00904D74"/>
    <w:rPr>
      <w:rFonts w:cs="Times New Roman"/>
      <w:sz w:val="16"/>
      <w:szCs w:val="16"/>
    </w:rPr>
  </w:style>
  <w:style w:type="paragraph" w:styleId="a7">
    <w:name w:val="annotation text"/>
    <w:basedOn w:val="a"/>
    <w:link w:val="a8"/>
    <w:uiPriority w:val="99"/>
    <w:semiHidden/>
    <w:unhideWhenUsed/>
    <w:rsid w:val="00904D74"/>
    <w:pPr>
      <w:spacing w:line="240" w:lineRule="auto"/>
    </w:pPr>
    <w:rPr>
      <w:sz w:val="20"/>
      <w:szCs w:val="20"/>
    </w:rPr>
  </w:style>
  <w:style w:type="character" w:customStyle="1" w:styleId="a8">
    <w:name w:val="Текст примечания Знак"/>
    <w:link w:val="a7"/>
    <w:uiPriority w:val="99"/>
    <w:semiHidden/>
    <w:locked/>
    <w:rsid w:val="00904D74"/>
    <w:rPr>
      <w:rFonts w:cs="Times New Roman"/>
      <w:sz w:val="20"/>
      <w:szCs w:val="20"/>
    </w:rPr>
  </w:style>
  <w:style w:type="paragraph" w:styleId="a9">
    <w:name w:val="annotation subject"/>
    <w:basedOn w:val="a7"/>
    <w:next w:val="a7"/>
    <w:link w:val="aa"/>
    <w:uiPriority w:val="99"/>
    <w:semiHidden/>
    <w:unhideWhenUsed/>
    <w:rsid w:val="00904D74"/>
    <w:rPr>
      <w:b/>
      <w:bCs/>
    </w:rPr>
  </w:style>
  <w:style w:type="character" w:customStyle="1" w:styleId="aa">
    <w:name w:val="Тема примечания Знак"/>
    <w:link w:val="a9"/>
    <w:uiPriority w:val="99"/>
    <w:semiHidden/>
    <w:locked/>
    <w:rsid w:val="00904D74"/>
    <w:rPr>
      <w:rFonts w:cs="Times New Roman"/>
      <w:b/>
      <w:bCs/>
      <w:sz w:val="20"/>
      <w:szCs w:val="20"/>
    </w:rPr>
  </w:style>
  <w:style w:type="paragraph" w:styleId="ab">
    <w:name w:val="Balloon Text"/>
    <w:basedOn w:val="a"/>
    <w:link w:val="ac"/>
    <w:uiPriority w:val="99"/>
    <w:semiHidden/>
    <w:unhideWhenUsed/>
    <w:rsid w:val="00904D74"/>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904D74"/>
    <w:rPr>
      <w:rFonts w:ascii="Tahoma" w:hAnsi="Tahoma" w:cs="Tahoma"/>
      <w:sz w:val="16"/>
      <w:szCs w:val="16"/>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nhideWhenUsed/>
    <w:rsid w:val="00A3174E"/>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E86BDB"/>
    <w:rPr>
      <w:rFonts w:cs="Times New Roman"/>
    </w:rPr>
  </w:style>
  <w:style w:type="character" w:customStyle="1" w:styleId="r">
    <w:name w:val="r"/>
    <w:rsid w:val="00E86BDB"/>
    <w:rPr>
      <w:rFonts w:cs="Times New Roman"/>
    </w:rPr>
  </w:style>
  <w:style w:type="character" w:customStyle="1" w:styleId="f">
    <w:name w:val="f"/>
    <w:rsid w:val="007C337C"/>
    <w:rPr>
      <w:rFonts w:cs="Times New Roman"/>
    </w:rPr>
  </w:style>
  <w:style w:type="paragraph" w:customStyle="1" w:styleId="pagetext">
    <w:name w:val="page_text"/>
    <w:basedOn w:val="a"/>
    <w:rsid w:val="00C144EF"/>
    <w:pPr>
      <w:spacing w:before="100" w:beforeAutospacing="1" w:after="100" w:afterAutospacing="1" w:line="240" w:lineRule="auto"/>
    </w:pPr>
    <w:rPr>
      <w:rFonts w:ascii="Times New Roman" w:hAnsi="Times New Roman"/>
      <w:sz w:val="24"/>
      <w:szCs w:val="24"/>
      <w:lang w:eastAsia="ru-RU"/>
    </w:rPr>
  </w:style>
  <w:style w:type="paragraph" w:customStyle="1" w:styleId="af">
    <w:name w:val="Знак"/>
    <w:basedOn w:val="a"/>
    <w:rsid w:val="00CA7B18"/>
    <w:pPr>
      <w:spacing w:after="160" w:line="240" w:lineRule="exact"/>
    </w:pPr>
    <w:rPr>
      <w:rFonts w:ascii="Verdana" w:hAnsi="Verdana" w:cs="Verdana"/>
      <w:sz w:val="20"/>
      <w:szCs w:val="20"/>
      <w:lang w:val="en-U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rsid w:val="00E4455B"/>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E4455B"/>
    <w:rPr>
      <w:rFonts w:ascii="Times New Roman" w:hAnsi="Times New Roman" w:cs="Times New Roman" w:hint="default"/>
      <w:strike w:val="0"/>
      <w:dstrike w:val="0"/>
      <w:sz w:val="24"/>
      <w:szCs w:val="24"/>
      <w:u w:val="none"/>
      <w:effect w:val="none"/>
    </w:rPr>
  </w:style>
  <w:style w:type="paragraph" w:customStyle="1" w:styleId="af0">
    <w:name w:val="А_основной"/>
    <w:basedOn w:val="a"/>
    <w:link w:val="af1"/>
    <w:qFormat/>
    <w:rsid w:val="00E4455B"/>
    <w:pPr>
      <w:spacing w:after="0" w:line="360" w:lineRule="auto"/>
      <w:ind w:firstLine="454"/>
      <w:jc w:val="both"/>
    </w:pPr>
    <w:rPr>
      <w:rFonts w:ascii="Times New Roman" w:eastAsia="Calibri" w:hAnsi="Times New Roman"/>
      <w:sz w:val="28"/>
      <w:szCs w:val="28"/>
    </w:rPr>
  </w:style>
  <w:style w:type="character" w:customStyle="1" w:styleId="af1">
    <w:name w:val="А_основной Знак"/>
    <w:link w:val="af0"/>
    <w:rsid w:val="00E4455B"/>
    <w:rPr>
      <w:rFonts w:ascii="Times New Roman" w:eastAsia="Calibri" w:hAnsi="Times New Roman" w:cs="Times New Roman"/>
      <w:sz w:val="28"/>
      <w:szCs w:val="28"/>
      <w:lang w:eastAsia="en-US"/>
    </w:rPr>
  </w:style>
  <w:style w:type="paragraph" w:styleId="af2">
    <w:name w:val="No Spacing"/>
    <w:uiPriority w:val="1"/>
    <w:qFormat/>
    <w:rsid w:val="000875BA"/>
    <w:rPr>
      <w:rFonts w:eastAsia="Calibri" w:cs="Times New Roman"/>
      <w:sz w:val="22"/>
      <w:szCs w:val="22"/>
      <w:lang w:eastAsia="en-US"/>
    </w:rPr>
  </w:style>
  <w:style w:type="table" w:styleId="af3">
    <w:name w:val="Table Grid"/>
    <w:basedOn w:val="a1"/>
    <w:uiPriority w:val="59"/>
    <w:rsid w:val="00631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80414">
      <w:marLeft w:val="0"/>
      <w:marRight w:val="0"/>
      <w:marTop w:val="0"/>
      <w:marBottom w:val="0"/>
      <w:divBdr>
        <w:top w:val="none" w:sz="0" w:space="0" w:color="auto"/>
        <w:left w:val="none" w:sz="0" w:space="0" w:color="auto"/>
        <w:bottom w:val="none" w:sz="0" w:space="0" w:color="auto"/>
        <w:right w:val="none" w:sz="0" w:space="0" w:color="auto"/>
      </w:divBdr>
    </w:div>
    <w:div w:id="1500080417">
      <w:marLeft w:val="0"/>
      <w:marRight w:val="0"/>
      <w:marTop w:val="0"/>
      <w:marBottom w:val="0"/>
      <w:divBdr>
        <w:top w:val="none" w:sz="0" w:space="0" w:color="auto"/>
        <w:left w:val="none" w:sz="0" w:space="0" w:color="auto"/>
        <w:bottom w:val="none" w:sz="0" w:space="0" w:color="auto"/>
        <w:right w:val="none" w:sz="0" w:space="0" w:color="auto"/>
      </w:divBdr>
    </w:div>
    <w:div w:id="1500080418">
      <w:marLeft w:val="0"/>
      <w:marRight w:val="0"/>
      <w:marTop w:val="0"/>
      <w:marBottom w:val="0"/>
      <w:divBdr>
        <w:top w:val="none" w:sz="0" w:space="0" w:color="auto"/>
        <w:left w:val="none" w:sz="0" w:space="0" w:color="auto"/>
        <w:bottom w:val="none" w:sz="0" w:space="0" w:color="auto"/>
        <w:right w:val="none" w:sz="0" w:space="0" w:color="auto"/>
      </w:divBdr>
      <w:divsChild>
        <w:div w:id="1500080429">
          <w:marLeft w:val="0"/>
          <w:marRight w:val="0"/>
          <w:marTop w:val="0"/>
          <w:marBottom w:val="0"/>
          <w:divBdr>
            <w:top w:val="none" w:sz="0" w:space="0" w:color="auto"/>
            <w:left w:val="none" w:sz="0" w:space="0" w:color="auto"/>
            <w:bottom w:val="none" w:sz="0" w:space="0" w:color="auto"/>
            <w:right w:val="none" w:sz="0" w:space="0" w:color="auto"/>
          </w:divBdr>
          <w:divsChild>
            <w:div w:id="1500080419">
              <w:marLeft w:val="0"/>
              <w:marRight w:val="0"/>
              <w:marTop w:val="0"/>
              <w:marBottom w:val="0"/>
              <w:divBdr>
                <w:top w:val="none" w:sz="0" w:space="0" w:color="auto"/>
                <w:left w:val="none" w:sz="0" w:space="0" w:color="auto"/>
                <w:bottom w:val="none" w:sz="0" w:space="0" w:color="auto"/>
                <w:right w:val="none" w:sz="0" w:space="0" w:color="auto"/>
              </w:divBdr>
              <w:divsChild>
                <w:div w:id="1500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80420">
      <w:marLeft w:val="0"/>
      <w:marRight w:val="0"/>
      <w:marTop w:val="0"/>
      <w:marBottom w:val="0"/>
      <w:divBdr>
        <w:top w:val="none" w:sz="0" w:space="0" w:color="auto"/>
        <w:left w:val="none" w:sz="0" w:space="0" w:color="auto"/>
        <w:bottom w:val="none" w:sz="0" w:space="0" w:color="auto"/>
        <w:right w:val="none" w:sz="0" w:space="0" w:color="auto"/>
      </w:divBdr>
      <w:divsChild>
        <w:div w:id="1500080424">
          <w:marLeft w:val="0"/>
          <w:marRight w:val="0"/>
          <w:marTop w:val="0"/>
          <w:marBottom w:val="0"/>
          <w:divBdr>
            <w:top w:val="none" w:sz="0" w:space="0" w:color="auto"/>
            <w:left w:val="none" w:sz="0" w:space="0" w:color="auto"/>
            <w:bottom w:val="none" w:sz="0" w:space="0" w:color="auto"/>
            <w:right w:val="none" w:sz="0" w:space="0" w:color="auto"/>
          </w:divBdr>
          <w:divsChild>
            <w:div w:id="1500080423">
              <w:marLeft w:val="0"/>
              <w:marRight w:val="0"/>
              <w:marTop w:val="0"/>
              <w:marBottom w:val="0"/>
              <w:divBdr>
                <w:top w:val="none" w:sz="0" w:space="0" w:color="auto"/>
                <w:left w:val="none" w:sz="0" w:space="0" w:color="auto"/>
                <w:bottom w:val="none" w:sz="0" w:space="0" w:color="auto"/>
                <w:right w:val="none" w:sz="0" w:space="0" w:color="auto"/>
              </w:divBdr>
              <w:divsChild>
                <w:div w:id="1500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80421">
      <w:marLeft w:val="0"/>
      <w:marRight w:val="0"/>
      <w:marTop w:val="0"/>
      <w:marBottom w:val="0"/>
      <w:divBdr>
        <w:top w:val="none" w:sz="0" w:space="0" w:color="auto"/>
        <w:left w:val="none" w:sz="0" w:space="0" w:color="auto"/>
        <w:bottom w:val="none" w:sz="0" w:space="0" w:color="auto"/>
        <w:right w:val="none" w:sz="0" w:space="0" w:color="auto"/>
      </w:divBdr>
    </w:div>
    <w:div w:id="1500080422">
      <w:marLeft w:val="0"/>
      <w:marRight w:val="0"/>
      <w:marTop w:val="0"/>
      <w:marBottom w:val="0"/>
      <w:divBdr>
        <w:top w:val="none" w:sz="0" w:space="0" w:color="auto"/>
        <w:left w:val="none" w:sz="0" w:space="0" w:color="auto"/>
        <w:bottom w:val="none" w:sz="0" w:space="0" w:color="auto"/>
        <w:right w:val="none" w:sz="0" w:space="0" w:color="auto"/>
      </w:divBdr>
    </w:div>
    <w:div w:id="1500080425">
      <w:marLeft w:val="0"/>
      <w:marRight w:val="0"/>
      <w:marTop w:val="0"/>
      <w:marBottom w:val="0"/>
      <w:divBdr>
        <w:top w:val="none" w:sz="0" w:space="0" w:color="auto"/>
        <w:left w:val="none" w:sz="0" w:space="0" w:color="auto"/>
        <w:bottom w:val="none" w:sz="0" w:space="0" w:color="auto"/>
        <w:right w:val="none" w:sz="0" w:space="0" w:color="auto"/>
      </w:divBdr>
    </w:div>
    <w:div w:id="1500080427">
      <w:marLeft w:val="0"/>
      <w:marRight w:val="0"/>
      <w:marTop w:val="0"/>
      <w:marBottom w:val="0"/>
      <w:divBdr>
        <w:top w:val="none" w:sz="0" w:space="0" w:color="auto"/>
        <w:left w:val="none" w:sz="0" w:space="0" w:color="auto"/>
        <w:bottom w:val="none" w:sz="0" w:space="0" w:color="auto"/>
        <w:right w:val="none" w:sz="0" w:space="0" w:color="auto"/>
      </w:divBdr>
    </w:div>
    <w:div w:id="1500080428">
      <w:marLeft w:val="0"/>
      <w:marRight w:val="0"/>
      <w:marTop w:val="0"/>
      <w:marBottom w:val="0"/>
      <w:divBdr>
        <w:top w:val="none" w:sz="0" w:space="0" w:color="auto"/>
        <w:left w:val="none" w:sz="0" w:space="0" w:color="auto"/>
        <w:bottom w:val="none" w:sz="0" w:space="0" w:color="auto"/>
        <w:right w:val="none" w:sz="0" w:space="0" w:color="auto"/>
      </w:divBdr>
    </w:div>
    <w:div w:id="1500080431">
      <w:marLeft w:val="0"/>
      <w:marRight w:val="0"/>
      <w:marTop w:val="0"/>
      <w:marBottom w:val="0"/>
      <w:divBdr>
        <w:top w:val="none" w:sz="0" w:space="0" w:color="auto"/>
        <w:left w:val="none" w:sz="0" w:space="0" w:color="auto"/>
        <w:bottom w:val="none" w:sz="0" w:space="0" w:color="auto"/>
        <w:right w:val="none" w:sz="0" w:space="0" w:color="auto"/>
      </w:divBdr>
    </w:div>
    <w:div w:id="1500080432">
      <w:marLeft w:val="0"/>
      <w:marRight w:val="0"/>
      <w:marTop w:val="0"/>
      <w:marBottom w:val="0"/>
      <w:divBdr>
        <w:top w:val="none" w:sz="0" w:space="0" w:color="auto"/>
        <w:left w:val="none" w:sz="0" w:space="0" w:color="auto"/>
        <w:bottom w:val="none" w:sz="0" w:space="0" w:color="auto"/>
        <w:right w:val="none" w:sz="0" w:space="0" w:color="auto"/>
      </w:divBdr>
    </w:div>
    <w:div w:id="1500080433">
      <w:marLeft w:val="0"/>
      <w:marRight w:val="0"/>
      <w:marTop w:val="0"/>
      <w:marBottom w:val="0"/>
      <w:divBdr>
        <w:top w:val="none" w:sz="0" w:space="0" w:color="auto"/>
        <w:left w:val="none" w:sz="0" w:space="0" w:color="auto"/>
        <w:bottom w:val="none" w:sz="0" w:space="0" w:color="auto"/>
        <w:right w:val="none" w:sz="0" w:space="0" w:color="auto"/>
      </w:divBdr>
    </w:div>
    <w:div w:id="1500080434">
      <w:marLeft w:val="0"/>
      <w:marRight w:val="0"/>
      <w:marTop w:val="0"/>
      <w:marBottom w:val="0"/>
      <w:divBdr>
        <w:top w:val="none" w:sz="0" w:space="0" w:color="auto"/>
        <w:left w:val="none" w:sz="0" w:space="0" w:color="auto"/>
        <w:bottom w:val="none" w:sz="0" w:space="0" w:color="auto"/>
        <w:right w:val="none" w:sz="0" w:space="0" w:color="auto"/>
      </w:divBdr>
    </w:div>
    <w:div w:id="1500080435">
      <w:marLeft w:val="0"/>
      <w:marRight w:val="0"/>
      <w:marTop w:val="0"/>
      <w:marBottom w:val="0"/>
      <w:divBdr>
        <w:top w:val="none" w:sz="0" w:space="0" w:color="auto"/>
        <w:left w:val="none" w:sz="0" w:space="0" w:color="auto"/>
        <w:bottom w:val="none" w:sz="0" w:space="0" w:color="auto"/>
        <w:right w:val="none" w:sz="0" w:space="0" w:color="auto"/>
      </w:divBdr>
    </w:div>
    <w:div w:id="1500080436">
      <w:marLeft w:val="0"/>
      <w:marRight w:val="0"/>
      <w:marTop w:val="0"/>
      <w:marBottom w:val="0"/>
      <w:divBdr>
        <w:top w:val="none" w:sz="0" w:space="0" w:color="auto"/>
        <w:left w:val="none" w:sz="0" w:space="0" w:color="auto"/>
        <w:bottom w:val="none" w:sz="0" w:space="0" w:color="auto"/>
        <w:right w:val="none" w:sz="0" w:space="0" w:color="auto"/>
      </w:divBdr>
    </w:div>
    <w:div w:id="1500080437">
      <w:marLeft w:val="0"/>
      <w:marRight w:val="0"/>
      <w:marTop w:val="0"/>
      <w:marBottom w:val="0"/>
      <w:divBdr>
        <w:top w:val="none" w:sz="0" w:space="0" w:color="auto"/>
        <w:left w:val="none" w:sz="0" w:space="0" w:color="auto"/>
        <w:bottom w:val="none" w:sz="0" w:space="0" w:color="auto"/>
        <w:right w:val="none" w:sz="0" w:space="0" w:color="auto"/>
      </w:divBdr>
      <w:divsChild>
        <w:div w:id="1500080415">
          <w:marLeft w:val="0"/>
          <w:marRight w:val="0"/>
          <w:marTop w:val="0"/>
          <w:marBottom w:val="0"/>
          <w:divBdr>
            <w:top w:val="none" w:sz="0" w:space="0" w:color="auto"/>
            <w:left w:val="none" w:sz="0" w:space="0" w:color="auto"/>
            <w:bottom w:val="none" w:sz="0" w:space="0" w:color="auto"/>
            <w:right w:val="none" w:sz="0" w:space="0" w:color="auto"/>
          </w:divBdr>
        </w:div>
        <w:div w:id="1500080430">
          <w:marLeft w:val="0"/>
          <w:marRight w:val="0"/>
          <w:marTop w:val="0"/>
          <w:marBottom w:val="0"/>
          <w:divBdr>
            <w:top w:val="none" w:sz="0" w:space="0" w:color="auto"/>
            <w:left w:val="none" w:sz="0" w:space="0" w:color="auto"/>
            <w:bottom w:val="none" w:sz="0" w:space="0" w:color="auto"/>
            <w:right w:val="none" w:sz="0" w:space="0" w:color="auto"/>
          </w:divBdr>
        </w:div>
      </w:divsChild>
    </w:div>
    <w:div w:id="1500080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00967960" Type="http://schemas.openxmlformats.org/officeDocument/2006/relationships/footnotes" Target="footnotes.xml"/><Relationship Id="rId821059239" Type="http://schemas.openxmlformats.org/officeDocument/2006/relationships/endnotes" Target="endnotes.xml"/><Relationship Id="rId665757208" Type="http://schemas.openxmlformats.org/officeDocument/2006/relationships/comments" Target="comments.xml"/><Relationship Id="rId426621478" Type="http://schemas.microsoft.com/office/2011/relationships/commentsExtended" Target="commentsExtended.xml"/><Relationship Id="rId50875548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jTNr7rQ1CSVBF26ZYRWmyecsZGc=</DigestValue>
    </Reference>
    <Reference Type="http://www.w3.org/2000/09/xmldsig#Object" URI="#idOfficeObject">
      <DigestMethod Algorithm="http://www.w3.org/2000/09/xmldsig#sha1"/>
      <DigestValue>qHaQ7908NIwzGU7HYBA+z0wQ+Vo=</DigestValue>
    </Reference>
  </SignedInfo>
  <SignatureValue>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</SignatureValue>
  <KeyInfo>
    <X509Data>
      <X509Certificate>MIIFgjCCA2oCFGmuXN4bNSDagNvjEsKHZo/19nwpMA0GCSqGSIb3DQEBCwUAMIGQ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00967960"/>
            <mdssi:RelationshipReference SourceId="rId821059239"/>
            <mdssi:RelationshipReference SourceId="rId665757208"/>
            <mdssi:RelationshipReference SourceId="rId426621478"/>
            <mdssi:RelationshipReference SourceId="rId508755481"/>
          </Transform>
          <Transform Algorithm="http://www.w3.org/TR/2001/REC-xml-c14n-20010315"/>
        </Transforms>
        <DigestMethod Algorithm="http://www.w3.org/2000/09/xmldsig#sha1"/>
        <DigestValue>GdyygfPzeosyjMTW/Cz8mdH7aHA=</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MI6advPG6y8xToFA5I8PycvNVYI=</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QpeHrA23v51oM4YCLRdIA6s2ITg=</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vLlHFHxxX32l2nXBS0wACFtxzmU=</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2lxpJC4nk5ZB0H1b5KolxkymiL4=</DigestValue>
      </Reference>
      <Reference URI="/word/styles.xml?ContentType=application/vnd.openxmlformats-officedocument.wordprocessingml.styles+xml">
        <DigestMethod Algorithm="http://www.w3.org/2000/09/xmldsig#sha1"/>
        <DigestValue>GXPwn11kJqVJ4g99sa9KgVo4yng=</DigestValue>
      </Reference>
      <Reference URI="/word/stylesWithEffects.xml?ContentType=application/vnd.ms-word.stylesWithEffects+xml">
        <DigestMethod Algorithm="http://www.w3.org/2000/09/xmldsig#sha1"/>
        <DigestValue>yugrqhgz3+NzmdpqgclRzwUXmxk=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OitWS94KNf/PYRxI6LybsEaNbPU=</DigestValue>
      </Reference>
    </Manifest>
    <SignatureProperties>
      <SignatureProperty Id="idSignatureTime" Target="#idPackageSignature">
        <mdssi:SignatureTime>
          <mdssi:Format>YYYY-MM-DDThh:mm:ssTZD</mdssi:Format>
          <mdssi:Value>2021-05-15T12:08:09Z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1</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Виталий Юрьевич</dc:creator>
  <cp:lastModifiedBy>User</cp:lastModifiedBy>
  <cp:revision>11</cp:revision>
  <cp:lastPrinted>2016-11-18T07:36:00Z</cp:lastPrinted>
  <dcterms:created xsi:type="dcterms:W3CDTF">2018-10-03T11:58:00Z</dcterms:created>
  <dcterms:modified xsi:type="dcterms:W3CDTF">2018-10-03T12:16:00Z</dcterms:modified>
</cp:coreProperties>
</file>