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09" w:rsidRDefault="00711499" w:rsidP="008D5E09">
      <w:pPr>
        <w:shd w:val="clear" w:color="auto" w:fill="FFFFFF"/>
        <w:spacing w:before="240" w:after="120"/>
        <w:outlineLvl w:val="0"/>
        <w:rPr>
          <w:rFonts w:ascii="Arial" w:eastAsia="Times New Roman" w:hAnsi="Arial" w:cs="Arial"/>
          <w:bCs/>
          <w:color w:val="222222"/>
          <w:kern w:val="36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8401685"/>
            <wp:effectExtent l="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E09" w:rsidRDefault="008D5E09" w:rsidP="008D5E09">
      <w:pPr>
        <w:shd w:val="clear" w:color="auto" w:fill="FFFFFF"/>
        <w:spacing w:before="240" w:after="120"/>
        <w:outlineLvl w:val="0"/>
        <w:rPr>
          <w:rFonts w:ascii="Arial" w:eastAsia="Times New Roman" w:hAnsi="Arial" w:cs="Arial"/>
          <w:bCs/>
          <w:color w:val="222222"/>
          <w:kern w:val="36"/>
          <w:szCs w:val="48"/>
          <w:lang w:eastAsia="ru-RU"/>
        </w:rPr>
      </w:pPr>
    </w:p>
    <w:p w:rsidR="00CE4B78" w:rsidRPr="008D5E09" w:rsidRDefault="008D5E09" w:rsidP="008D5E09">
      <w:pPr>
        <w:shd w:val="clear" w:color="auto" w:fill="FFFFFF"/>
        <w:spacing w:before="240" w:after="120"/>
        <w:outlineLvl w:val="0"/>
        <w:rPr>
          <w:rFonts w:ascii="Arial" w:eastAsia="Times New Roman" w:hAnsi="Arial" w:cs="Arial"/>
          <w:bCs/>
          <w:color w:val="222222"/>
          <w:kern w:val="36"/>
          <w:szCs w:val="48"/>
          <w:lang w:eastAsia="ru-RU"/>
        </w:rPr>
      </w:pPr>
      <w:r w:rsidRPr="008D5E09">
        <w:rPr>
          <w:rFonts w:ascii="Arial" w:eastAsia="Times New Roman" w:hAnsi="Arial" w:cs="Arial"/>
          <w:bCs/>
          <w:color w:val="222222"/>
          <w:kern w:val="36"/>
          <w:szCs w:val="48"/>
          <w:lang w:eastAsia="ru-RU"/>
        </w:rPr>
        <w:lastRenderedPageBreak/>
        <w:t>Нача</w:t>
      </w:r>
      <w:r>
        <w:rPr>
          <w:rFonts w:ascii="Arial" w:eastAsia="Times New Roman" w:hAnsi="Arial" w:cs="Arial"/>
          <w:bCs/>
          <w:color w:val="222222"/>
          <w:kern w:val="36"/>
          <w:szCs w:val="48"/>
          <w:lang w:eastAsia="ru-RU"/>
        </w:rPr>
        <w:t xml:space="preserve">льник                                             Заведующий д/с «Радуга»                                                                                                        </w:t>
      </w:r>
    </w:p>
    <w:p w:rsidR="00CE4B78" w:rsidRDefault="008D5E09" w:rsidP="008D5E09">
      <w:pPr>
        <w:shd w:val="clear" w:color="auto" w:fill="FFFFFF"/>
        <w:spacing w:before="240" w:after="0"/>
        <w:outlineLvl w:val="0"/>
        <w:rPr>
          <w:rFonts w:ascii="Arial" w:eastAsia="Times New Roman" w:hAnsi="Arial" w:cs="Arial"/>
          <w:bCs/>
          <w:color w:val="222222"/>
          <w:kern w:val="36"/>
          <w:szCs w:val="48"/>
          <w:lang w:eastAsia="ru-RU"/>
        </w:rPr>
      </w:pPr>
      <w:r>
        <w:rPr>
          <w:rFonts w:ascii="Arial" w:eastAsia="Times New Roman" w:hAnsi="Arial" w:cs="Arial"/>
          <w:bCs/>
          <w:color w:val="222222"/>
          <w:kern w:val="36"/>
          <w:szCs w:val="48"/>
          <w:lang w:eastAsia="ru-RU"/>
        </w:rPr>
        <w:t>Управления образования                     _________ Дадаева А.И.</w:t>
      </w:r>
    </w:p>
    <w:p w:rsidR="008D5E09" w:rsidRPr="008D5E09" w:rsidRDefault="008D5E09" w:rsidP="008D5E09">
      <w:pPr>
        <w:shd w:val="clear" w:color="auto" w:fill="FFFFFF"/>
        <w:spacing w:before="240" w:after="0"/>
        <w:outlineLvl w:val="0"/>
        <w:rPr>
          <w:rFonts w:ascii="Arial" w:eastAsia="Times New Roman" w:hAnsi="Arial" w:cs="Arial"/>
          <w:bCs/>
          <w:color w:val="222222"/>
          <w:kern w:val="36"/>
          <w:szCs w:val="48"/>
          <w:lang w:eastAsia="ru-RU"/>
        </w:rPr>
      </w:pPr>
      <w:r>
        <w:rPr>
          <w:rFonts w:ascii="Arial" w:eastAsia="Times New Roman" w:hAnsi="Arial" w:cs="Arial"/>
          <w:bCs/>
          <w:color w:val="222222"/>
          <w:kern w:val="36"/>
          <w:szCs w:val="48"/>
          <w:lang w:eastAsia="ru-RU"/>
        </w:rPr>
        <w:t>________ М.И.Магомаев</w:t>
      </w:r>
    </w:p>
    <w:p w:rsidR="00CE4B78" w:rsidRDefault="00CE4B78" w:rsidP="008D5E09">
      <w:pPr>
        <w:shd w:val="clear" w:color="auto" w:fill="FFFFFF"/>
        <w:spacing w:before="240" w:after="120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</w:pPr>
    </w:p>
    <w:p w:rsidR="00CE4B78" w:rsidRDefault="00CE4B78" w:rsidP="007A1E28">
      <w:pPr>
        <w:shd w:val="clear" w:color="auto" w:fill="FFFFFF"/>
        <w:spacing w:before="600" w:after="120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</w:pPr>
    </w:p>
    <w:p w:rsidR="00CE4B78" w:rsidRDefault="00CE4B78" w:rsidP="007A1E28">
      <w:pPr>
        <w:shd w:val="clear" w:color="auto" w:fill="FFFFFF"/>
        <w:spacing w:before="600" w:after="120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</w:pPr>
    </w:p>
    <w:p w:rsidR="00CE4B78" w:rsidRPr="008D5E09" w:rsidRDefault="008D5E09" w:rsidP="007A1E28">
      <w:pPr>
        <w:shd w:val="clear" w:color="auto" w:fill="FFFFFF"/>
        <w:spacing w:before="600" w:after="120"/>
        <w:outlineLvl w:val="0"/>
        <w:rPr>
          <w:rFonts w:ascii="Arial" w:eastAsia="Times New Roman" w:hAnsi="Arial" w:cs="Arial"/>
          <w:b/>
          <w:bCs/>
          <w:color w:val="222222"/>
          <w:kern w:val="36"/>
          <w:sz w:val="72"/>
          <w:szCs w:val="72"/>
          <w:lang w:eastAsia="ru-RU"/>
        </w:rPr>
      </w:pPr>
      <w:r w:rsidRPr="008D5E09">
        <w:rPr>
          <w:rFonts w:ascii="Arial" w:eastAsia="Times New Roman" w:hAnsi="Arial" w:cs="Arial"/>
          <w:b/>
          <w:bCs/>
          <w:color w:val="222222"/>
          <w:kern w:val="36"/>
          <w:sz w:val="72"/>
          <w:szCs w:val="72"/>
          <w:lang w:eastAsia="ru-RU"/>
        </w:rPr>
        <w:t xml:space="preserve">Программа развития </w:t>
      </w:r>
    </w:p>
    <w:p w:rsidR="00CE4B78" w:rsidRPr="008D5E09" w:rsidRDefault="008D5E09" w:rsidP="007A1E28">
      <w:pPr>
        <w:shd w:val="clear" w:color="auto" w:fill="FFFFFF"/>
        <w:spacing w:before="600" w:after="120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</w:pPr>
      <w:r w:rsidRPr="008D5E09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  <w:t>МКДОУ «Детский сад «Радуга»</w:t>
      </w:r>
    </w:p>
    <w:p w:rsidR="00CE4B78" w:rsidRPr="008D5E09" w:rsidRDefault="008D5E09" w:rsidP="007A1E28">
      <w:pPr>
        <w:shd w:val="clear" w:color="auto" w:fill="FFFFFF"/>
        <w:spacing w:before="600" w:after="120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  <w:t xml:space="preserve">                 на 2020-2025 гг.</w:t>
      </w:r>
    </w:p>
    <w:p w:rsidR="00CE4B78" w:rsidRDefault="00CE4B78" w:rsidP="007A1E28">
      <w:pPr>
        <w:shd w:val="clear" w:color="auto" w:fill="FFFFFF"/>
        <w:spacing w:before="600" w:after="120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</w:pPr>
    </w:p>
    <w:p w:rsidR="008D5E09" w:rsidRDefault="008D5E09" w:rsidP="008D5E09">
      <w:pPr>
        <w:shd w:val="clear" w:color="auto" w:fill="FFFFFF"/>
        <w:spacing w:before="120" w:after="0"/>
        <w:outlineLvl w:val="0"/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  <w:lang w:eastAsia="ru-RU"/>
        </w:rPr>
      </w:pPr>
      <w:r w:rsidRPr="008D5E09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  <w:lang w:eastAsia="ru-RU"/>
        </w:rPr>
        <w:t xml:space="preserve">Принята на общем собрании </w:t>
      </w:r>
    </w:p>
    <w:p w:rsidR="00CE4B78" w:rsidRDefault="008D5E09" w:rsidP="008D5E09">
      <w:pPr>
        <w:shd w:val="clear" w:color="auto" w:fill="FFFFFF"/>
        <w:spacing w:before="120" w:after="0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</w:pPr>
      <w:r w:rsidRPr="008D5E09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  <w:lang w:eastAsia="ru-RU"/>
        </w:rPr>
        <w:t>трудового коллектива</w:t>
      </w:r>
    </w:p>
    <w:p w:rsidR="00CE4B78" w:rsidRPr="008D5E09" w:rsidRDefault="008D5E09" w:rsidP="008D5E09">
      <w:pPr>
        <w:shd w:val="clear" w:color="auto" w:fill="FFFFFF"/>
        <w:tabs>
          <w:tab w:val="left" w:pos="5535"/>
        </w:tabs>
        <w:spacing w:before="120" w:after="0"/>
        <w:outlineLvl w:val="0"/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  <w:lang w:eastAsia="ru-RU"/>
        </w:rPr>
      </w:pPr>
      <w:r w:rsidRPr="008D5E09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  <w:lang w:eastAsia="ru-RU"/>
        </w:rPr>
        <w:t xml:space="preserve">Протокол № от </w:t>
      </w:r>
      <w:r w:rsidR="00E978F4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  <w:lang w:eastAsia="ru-RU"/>
        </w:rPr>
        <w:t>01.</w:t>
      </w:r>
      <w:r w:rsidRPr="008D5E09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  <w:lang w:eastAsia="ru-RU"/>
        </w:rPr>
        <w:t>09.2020г</w:t>
      </w:r>
    </w:p>
    <w:p w:rsidR="00CE4B78" w:rsidRPr="008D5E09" w:rsidRDefault="00CE4B78" w:rsidP="007A1E28">
      <w:pPr>
        <w:shd w:val="clear" w:color="auto" w:fill="FFFFFF"/>
        <w:spacing w:before="600" w:after="120"/>
        <w:outlineLvl w:val="0"/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  <w:lang w:eastAsia="ru-RU"/>
        </w:rPr>
      </w:pPr>
    </w:p>
    <w:p w:rsidR="00492A43" w:rsidRDefault="00492A43" w:rsidP="007A1E28">
      <w:pPr>
        <w:shd w:val="clear" w:color="auto" w:fill="FFFFFF"/>
        <w:spacing w:before="600" w:after="120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48"/>
          <w:lang w:eastAsia="ru-RU"/>
        </w:rPr>
      </w:pPr>
    </w:p>
    <w:p w:rsidR="008D5E09" w:rsidRPr="00492A43" w:rsidRDefault="00492A43" w:rsidP="007A1E28">
      <w:pPr>
        <w:shd w:val="clear" w:color="auto" w:fill="FFFFFF"/>
        <w:spacing w:before="600" w:after="120"/>
        <w:outlineLvl w:val="0"/>
        <w:rPr>
          <w:rFonts w:ascii="Arial" w:eastAsia="Times New Roman" w:hAnsi="Arial" w:cs="Arial"/>
          <w:color w:val="222222"/>
          <w:kern w:val="36"/>
          <w:sz w:val="24"/>
          <w:szCs w:val="48"/>
          <w:lang w:eastAsia="ru-RU"/>
        </w:rPr>
      </w:pPr>
      <w:r w:rsidRPr="00492A43">
        <w:rPr>
          <w:rFonts w:ascii="Arial" w:eastAsia="Times New Roman" w:hAnsi="Arial" w:cs="Arial"/>
          <w:color w:val="222222"/>
          <w:kern w:val="36"/>
          <w:sz w:val="24"/>
          <w:szCs w:val="48"/>
          <w:lang w:eastAsia="ru-RU"/>
        </w:rPr>
        <w:t>с.Ленинаул</w:t>
      </w:r>
    </w:p>
    <w:p w:rsidR="00711499" w:rsidRDefault="00711499" w:rsidP="007A1E28">
      <w:pPr>
        <w:shd w:val="clear" w:color="auto" w:fill="FFFFFF"/>
        <w:spacing w:before="600" w:after="120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</w:pPr>
    </w:p>
    <w:p w:rsidR="007A1E28" w:rsidRPr="007A1E28" w:rsidRDefault="007A1E28" w:rsidP="007A1E28">
      <w:pPr>
        <w:shd w:val="clear" w:color="auto" w:fill="FFFFFF"/>
        <w:spacing w:before="600" w:after="120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  <w:lastRenderedPageBreak/>
        <w:t>1. ВВЕДЕНИЕ</w:t>
      </w:r>
    </w:p>
    <w:p w:rsidR="007A1E28" w:rsidRPr="007A1E28" w:rsidRDefault="007A1E28" w:rsidP="007A1E28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 </w:t>
      </w:r>
      <w:bookmarkStart w:id="0" w:name="_Toc47018550"/>
      <w:bookmarkEnd w:id="0"/>
      <w:r w:rsidRPr="007A1E2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1.1 Пояснительная записка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 Развитие учреждения - это целенаправленный, закономерный, непрерывный и необратимый процесс перехода учреждения в качественно новое состояние, характеризующееся разно уровневой организацией, инновационной направленностью и постоянно расширяющимся потенциалом роста. Этот процесс сложный и длительный, требующий организации, согласованности действий всех сотрудников учреждения, контроля над промежуточными результатами. Процесс развития существенно облегчает проектирование. Только при наличии тщательно продуманного плана можно видеть перспективы деятельности, отслеживать результаты, выделять достижения и трудности.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Целевыми установками ФГОС ДО,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образовательной услуги, рост профессиональной компетентности педагога – как основного ресурса развития системы образования.    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 Именно поэтому коллектив дошкольного образовательного учреждения разработал программу развития М</w:t>
      </w:r>
      <w:r w:rsidR="00492A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ДОУ </w:t>
      </w:r>
      <w:r w:rsidR="00492A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«Детский сад «Радуга»</w:t>
      </w: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период  2020 - 2025 г.г.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Программа развития была спроектирована исходя из анализа исходного состояния детского сада, территориальной специфики, специфики контингента детей, потребности родителей воспитанников в образовательных и иных услугах.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Разработка программы развития М</w:t>
      </w:r>
      <w:r w:rsidR="00492A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ДОУ предполагает: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- Определение факторов, затрудняющих реализацию образовательной деятельности ДОУ и факторов, определяющих возможности для развития ДОУ и достижения целей введения ФГОС ДО.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- Построение целостной концептуальной модели будущего дошкольного учреждения, ориентированного на обеспечение равных стартовых возможностей всем дошкольникам в образовании, развитии, поддержании и укреплении здоровья.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- Формирование сбалансированного ресурсного (нормативно-правового, научно-методического, кадрового, материально-технического, финансового, информационно-методического, организационного) обеспечения, сопряженного с целями деятельности ДОУ.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Обеспечение условий для непрерывного повышения профессионализма всех субъектов образовательной деятельности ДОУ.</w:t>
      </w:r>
    </w:p>
    <w:p w:rsidR="00492A43" w:rsidRDefault="00492A43" w:rsidP="007A1E28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bookmarkStart w:id="1" w:name="_Toc47018551"/>
      <w:bookmarkEnd w:id="1"/>
    </w:p>
    <w:p w:rsidR="007A1E28" w:rsidRPr="007A1E28" w:rsidRDefault="007A1E28" w:rsidP="007A1E28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lastRenderedPageBreak/>
        <w:t>1.2 Паспорт программы развития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tbl>
      <w:tblPr>
        <w:tblW w:w="47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2"/>
        <w:gridCol w:w="6183"/>
      </w:tblGrid>
      <w:tr w:rsidR="007A1E28" w:rsidRPr="007A1E28" w:rsidTr="00373652">
        <w:tc>
          <w:tcPr>
            <w:tcW w:w="15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4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Программа развития   Муниципального </w:t>
            </w:r>
            <w:r w:rsidR="00492A43">
              <w:rPr>
                <w:rFonts w:eastAsia="Times New Roman" w:cs="Times New Roman"/>
                <w:sz w:val="24"/>
                <w:szCs w:val="24"/>
                <w:lang w:eastAsia="ru-RU"/>
              </w:rPr>
              <w:t>казен</w:t>
            </w: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ного дошкольного образовательного учреждения детский сад  «</w:t>
            </w:r>
            <w:r w:rsidR="00492A43">
              <w:rPr>
                <w:rFonts w:eastAsia="Times New Roman" w:cs="Times New Roman"/>
                <w:sz w:val="24"/>
                <w:szCs w:val="24"/>
                <w:lang w:eastAsia="ru-RU"/>
              </w:rPr>
              <w:t>Радуга</w:t>
            </w: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92A43">
              <w:rPr>
                <w:rFonts w:eastAsia="Times New Roman" w:cs="Times New Roman"/>
                <w:sz w:val="24"/>
                <w:szCs w:val="24"/>
                <w:lang w:eastAsia="ru-RU"/>
              </w:rPr>
              <w:t>с.Ленинаул</w:t>
            </w: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период 2020-2025г.г.» (далее – Программа)</w:t>
            </w:r>
          </w:p>
        </w:tc>
      </w:tr>
      <w:tr w:rsidR="007A1E28" w:rsidRPr="007A1E28" w:rsidTr="00373652">
        <w:tc>
          <w:tcPr>
            <w:tcW w:w="15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Статус программы</w:t>
            </w:r>
          </w:p>
        </w:tc>
        <w:tc>
          <w:tcPr>
            <w:tcW w:w="34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92A43" w:rsidRPr="007A1E28" w:rsidRDefault="007A1E28" w:rsidP="00492A43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Локальный нормативный акт дошкольного образовательного</w:t>
            </w:r>
            <w:r w:rsidR="007A60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A1E28" w:rsidRPr="007A1E28" w:rsidTr="00373652">
        <w:tc>
          <w:tcPr>
            <w:tcW w:w="15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34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1.Федеральный закон от 21.12.2012 № 273-ФЗ "Об образовании в Российской Федерации" (далее – Федеральный закон "Об образовании в Российской Федерации")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2.Приказ Министерства образования и науки Российской Федерации от 17 октября 2013 г. № 1155 « Об утверждении федерального государственного образовательного стандарта дошкольного образования».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3.СанПиН 2.4.1.3049-13 "Санитарно-       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№26).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4.Конституция РФ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5.Конвенция о правах ребенка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6.Устав М</w:t>
            </w:r>
            <w:r w:rsidR="00492A43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ДОУ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7.Федеральный государственный образовательный стандарт дошкольного образования (утв. Приказом Минобрнауки от 14.10.2013  № 1155)</w:t>
            </w:r>
          </w:p>
        </w:tc>
      </w:tr>
      <w:tr w:rsidR="007A1E28" w:rsidRPr="007A1E28" w:rsidTr="00373652">
        <w:tc>
          <w:tcPr>
            <w:tcW w:w="15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92A43" w:rsidRDefault="00492A43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34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 М</w:t>
            </w:r>
            <w:r w:rsidR="00E978F4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ДОУ д/с  «</w:t>
            </w:r>
            <w:r w:rsidR="00E978F4">
              <w:rPr>
                <w:rFonts w:eastAsia="Times New Roman" w:cs="Times New Roman"/>
                <w:sz w:val="24"/>
                <w:szCs w:val="24"/>
                <w:lang w:eastAsia="ru-RU"/>
              </w:rPr>
              <w:t>Радуга</w:t>
            </w: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A1E28" w:rsidRPr="007A1E28" w:rsidTr="00373652">
        <w:tc>
          <w:tcPr>
            <w:tcW w:w="15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Исполнители  Программы</w:t>
            </w:r>
          </w:p>
        </w:tc>
        <w:tc>
          <w:tcPr>
            <w:tcW w:w="34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Заведующий, воспитатели, </w:t>
            </w:r>
            <w:r w:rsidR="00492A43">
              <w:rPr>
                <w:rFonts w:eastAsia="Times New Roman" w:cs="Times New Roman"/>
                <w:sz w:val="24"/>
                <w:szCs w:val="24"/>
                <w:lang w:eastAsia="ru-RU"/>
              </w:rPr>
              <w:t>зам.</w:t>
            </w:r>
            <w:r w:rsidR="007A60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2A43">
              <w:rPr>
                <w:rFonts w:eastAsia="Times New Roman" w:cs="Times New Roman"/>
                <w:sz w:val="24"/>
                <w:szCs w:val="24"/>
                <w:lang w:eastAsia="ru-RU"/>
              </w:rPr>
              <w:t>завед.</w:t>
            </w:r>
            <w:r w:rsidR="007A60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2A43">
              <w:rPr>
                <w:rFonts w:eastAsia="Times New Roman" w:cs="Times New Roman"/>
                <w:sz w:val="24"/>
                <w:szCs w:val="24"/>
                <w:lang w:eastAsia="ru-RU"/>
              </w:rPr>
              <w:t>по УВР</w:t>
            </w: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музыкальный руководитель, инструктор по физической культуре, </w:t>
            </w:r>
            <w:r w:rsidR="00492A43">
              <w:rPr>
                <w:rFonts w:eastAsia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, педагог-психолог, заместитель заведующего по хозяйственной части</w:t>
            </w:r>
            <w:r w:rsidR="00492A4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1E28" w:rsidRPr="007A1E28" w:rsidTr="00373652">
        <w:tc>
          <w:tcPr>
            <w:tcW w:w="15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Назначение программы</w:t>
            </w:r>
          </w:p>
        </w:tc>
        <w:tc>
          <w:tcPr>
            <w:tcW w:w="34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Программа развития предназначена для определения перспективных направлений развития образовательного  учреждения на основе анализа  работы М</w:t>
            </w:r>
            <w:r w:rsidR="00492A43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ДОУ д/ с за предыдущий период.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Программа развития предназначена для отражения </w:t>
            </w: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тенденций изменений в соответствии с ФГОС ДО,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      </w:r>
          </w:p>
        </w:tc>
      </w:tr>
      <w:tr w:rsidR="007A1E28" w:rsidRPr="007A1E28" w:rsidTr="00373652">
        <w:tc>
          <w:tcPr>
            <w:tcW w:w="15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92A43" w:rsidRDefault="00492A43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34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92A43" w:rsidRDefault="00492A43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Развитие дошкольного образовательного учреждения в условиях реализации новой государственной образовательной политики, создание условий для сохранения, приумножения культурных и духовных ценностей ;  становление открытой, гибкой и доступной системы образования.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Недостаточная готовность и включённость родителей в управление качеством образования  детей через общественно - государственные  формы управления.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Необходимость  интенсификации педагогического труда, повышение его качества и результативности педагогов к применению современных образовательных технологий.</w:t>
            </w:r>
          </w:p>
        </w:tc>
      </w:tr>
      <w:tr w:rsidR="007A1E28" w:rsidRPr="007A1E28" w:rsidTr="00373652">
        <w:tc>
          <w:tcPr>
            <w:tcW w:w="15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A5A77" w:rsidRDefault="002A5A77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34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A5A77" w:rsidRDefault="002A5A77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Создание условий для повышения доступности качественного</w:t>
            </w:r>
            <w:r w:rsidR="007A60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образования, соответствующего современным потребностям</w:t>
            </w:r>
            <w:r w:rsidR="007A60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общества и обеспечивающего равные стартовые возможности</w:t>
            </w:r>
            <w:r w:rsidR="007A60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для всех детей.</w:t>
            </w:r>
          </w:p>
        </w:tc>
      </w:tr>
      <w:tr w:rsidR="007A1E28" w:rsidRPr="007A1E28" w:rsidTr="00373652">
        <w:tc>
          <w:tcPr>
            <w:tcW w:w="15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73652" w:rsidRDefault="00373652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34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73652" w:rsidRDefault="00373652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Обеспечение доступности образования;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обеспечение качества образования;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обеспечение эффективной работы образовательной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организации.</w:t>
            </w:r>
          </w:p>
        </w:tc>
      </w:tr>
      <w:tr w:rsidR="007A1E28" w:rsidRPr="007A1E28" w:rsidTr="00373652">
        <w:tc>
          <w:tcPr>
            <w:tcW w:w="15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73652" w:rsidRDefault="00373652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4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73652" w:rsidRDefault="00373652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1. Способствовать развитию   управления  ДОУ на основе повышения компетентности родителей по вопросам взаимодействия с детским садом и созданию модели образовательного учреждения в соответствии с запросами</w:t>
            </w:r>
            <w:r w:rsidR="007A60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социума.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2. Скорректировать образовательный процесс в соответствии с ФГОС ДО и основной образовательной программой дошкольного образования для обеспечения разностороннего развития д</w:t>
            </w:r>
            <w:r w:rsidR="007A602E">
              <w:rPr>
                <w:rFonts w:eastAsia="Times New Roman" w:cs="Times New Roman"/>
                <w:sz w:val="24"/>
                <w:szCs w:val="24"/>
                <w:lang w:eastAsia="ru-RU"/>
              </w:rPr>
              <w:t>етей с учетом их потребностей и</w:t>
            </w: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ндивидуальных возможностей.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Совершенствовать систему здоровье сбережения в ДОУ, </w:t>
            </w: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развивать систему физкультуры и спорта для сохранения здоровья детей.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4. Повысить уровень профессиональной компетентности педагогов ДОУ, создавая условия для развития их субъектной позиции, повышения квалификации в соответствии с требованиями ФГОС ДО.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5. Расширять взаимодействие ДОУ с социумом (семьей, школой).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6. Обогащать предметно-пространственную развивающую</w:t>
            </w:r>
            <w:r w:rsidR="006824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среду и материально-техническую базу ДОУ согласно ФГОС ДО.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E28" w:rsidRPr="007A1E28" w:rsidTr="00373652">
        <w:tc>
          <w:tcPr>
            <w:tcW w:w="15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программы</w:t>
            </w:r>
          </w:p>
        </w:tc>
        <w:tc>
          <w:tcPr>
            <w:tcW w:w="34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рациональное использование бюджета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спонсорская помощь, благотворительность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A1E28" w:rsidRPr="007A1E28" w:rsidTr="00373652">
        <w:tc>
          <w:tcPr>
            <w:tcW w:w="15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73652" w:rsidRDefault="00373652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346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73652" w:rsidRDefault="00373652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Функционирование ДОУ как открытой, динамичной, развивающейся системы, обеспечивающей свободный доступ ко всей необходимой информации о своей деятельности.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Соответствие образовательного процесса и образовательных услуг требованиям ФГОС ДО.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Положительная динамика состояния физического и психического здоровья детей, улучшение состояния здоровья детей способствует повышению качества их образования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Готовность детей к обучению в школе.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Повышение профессиональной культуры педагогов, их компетентностей и умения работать на запланированный результат.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Современная предметно-пространственная развивающая среда</w:t>
            </w:r>
            <w:r w:rsidR="007A60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и материально - техническая база, способствующая развитию личности ребенка.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Достижение высокого уровня удовлетворенности родителей качеством образовательных услуг в ДОУ и мотивации их к взаимодействию с ДОУ</w:t>
            </w:r>
          </w:p>
        </w:tc>
      </w:tr>
    </w:tbl>
    <w:p w:rsidR="00E978F4" w:rsidRDefault="00E978F4" w:rsidP="007A1E28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bookmarkStart w:id="2" w:name="_Toc47018552"/>
      <w:bookmarkEnd w:id="2"/>
    </w:p>
    <w:p w:rsidR="007A1E28" w:rsidRPr="007A1E28" w:rsidRDefault="007A1E28" w:rsidP="007A1E28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lastRenderedPageBreak/>
        <w:t>1.3. Информационная справка об учреждении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tbl>
      <w:tblPr>
        <w:tblW w:w="13172" w:type="dxa"/>
        <w:tblInd w:w="-1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8"/>
        <w:gridCol w:w="11124"/>
      </w:tblGrid>
      <w:tr w:rsidR="007A1E28" w:rsidRPr="007A1E28" w:rsidTr="002A5A77">
        <w:tc>
          <w:tcPr>
            <w:tcW w:w="20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Тип образовательного учреждения</w:t>
            </w:r>
          </w:p>
        </w:tc>
        <w:tc>
          <w:tcPr>
            <w:tcW w:w="111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</w:tr>
      <w:tr w:rsidR="007A1E28" w:rsidRPr="007A1E28" w:rsidTr="002A5A77">
        <w:tc>
          <w:tcPr>
            <w:tcW w:w="20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111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Детский сад компенсирующего вида</w:t>
            </w:r>
          </w:p>
        </w:tc>
      </w:tr>
      <w:tr w:rsidR="007A1E28" w:rsidRPr="007A1E28" w:rsidTr="002A5A77">
        <w:tc>
          <w:tcPr>
            <w:tcW w:w="20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Полное официальное наименование (по уставу)</w:t>
            </w:r>
          </w:p>
        </w:tc>
        <w:tc>
          <w:tcPr>
            <w:tcW w:w="111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</w:t>
            </w:r>
            <w:r w:rsidR="002A5A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казен</w:t>
            </w: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ное дошкольное образовательное учреждение</w:t>
            </w:r>
            <w:r w:rsidR="002A5A77">
              <w:rPr>
                <w:rFonts w:eastAsia="Times New Roman" w:cs="Times New Roman"/>
                <w:sz w:val="24"/>
                <w:szCs w:val="24"/>
                <w:lang w:eastAsia="ru-RU"/>
              </w:rPr>
              <w:t>«Детский сад</w:t>
            </w: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A5A77">
              <w:rPr>
                <w:rFonts w:eastAsia="Times New Roman" w:cs="Times New Roman"/>
                <w:sz w:val="24"/>
                <w:szCs w:val="24"/>
                <w:lang w:eastAsia="ru-RU"/>
              </w:rPr>
              <w:t>Радуга</w:t>
            </w: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A1E28" w:rsidRPr="007A1E28" w:rsidTr="002A5A77">
        <w:tc>
          <w:tcPr>
            <w:tcW w:w="20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официальное наименование (по уставу)</w:t>
            </w:r>
          </w:p>
        </w:tc>
        <w:tc>
          <w:tcPr>
            <w:tcW w:w="111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2A5A77" w:rsidRPr="007A1E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</w:t>
            </w:r>
            <w:r w:rsidR="002A5A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</w:t>
            </w:r>
            <w:r w:rsidR="002A5A77" w:rsidRPr="007A1E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ДОУ </w:t>
            </w:r>
            <w:r w:rsidR="002A5A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«Детский сад «Радуга»</w:t>
            </w:r>
          </w:p>
        </w:tc>
      </w:tr>
      <w:tr w:rsidR="007A1E28" w:rsidRPr="007A1E28" w:rsidTr="002A5A77">
        <w:tc>
          <w:tcPr>
            <w:tcW w:w="20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Адрес (юридический)</w:t>
            </w:r>
          </w:p>
        </w:tc>
        <w:tc>
          <w:tcPr>
            <w:tcW w:w="111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2A5A77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368155</w:t>
            </w:r>
            <w:r w:rsidR="006824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Казбековский район с.Ленинаул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.Р.Магомедова 11а</w:t>
            </w:r>
          </w:p>
        </w:tc>
      </w:tr>
      <w:tr w:rsidR="007A1E28" w:rsidRPr="007A1E28" w:rsidTr="002A5A77">
        <w:tc>
          <w:tcPr>
            <w:tcW w:w="20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Серия и № лицензии и срок действия</w:t>
            </w:r>
          </w:p>
        </w:tc>
        <w:tc>
          <w:tcPr>
            <w:tcW w:w="111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978F4">
              <w:rPr>
                <w:rFonts w:eastAsia="Times New Roman" w:cs="Times New Roman"/>
                <w:sz w:val="24"/>
                <w:szCs w:val="24"/>
                <w:lang w:eastAsia="ru-RU"/>
              </w:rPr>
              <w:t>9388</w:t>
            </w: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978F4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 w:rsidR="00E978F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.201</w:t>
            </w:r>
            <w:r w:rsidR="00E978F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A130E4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A1E28" w:rsidRPr="007A1E28" w:rsidTr="002A5A77">
        <w:tc>
          <w:tcPr>
            <w:tcW w:w="20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Телефон, электронный адрес</w:t>
            </w:r>
          </w:p>
          <w:p w:rsidR="002A5A77" w:rsidRDefault="002A5A77" w:rsidP="002A5A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A5A77" w:rsidRDefault="002A5A77" w:rsidP="002A5A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2A5A77" w:rsidRPr="002A5A77" w:rsidRDefault="002A5A77" w:rsidP="002A5A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="002A5A77">
              <w:rPr>
                <w:rFonts w:eastAsia="Times New Roman" w:cs="Times New Roman"/>
                <w:sz w:val="24"/>
                <w:szCs w:val="24"/>
                <w:lang w:eastAsia="ru-RU"/>
              </w:rPr>
              <w:t>8 (988) 635 41 67</w:t>
            </w: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электронный адрес</w:t>
            </w:r>
            <w:r w:rsidR="002A5A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2A5A77">
              <w:rPr>
                <w:rFonts w:eastAsia="Times New Roman" w:cs="Times New Roman"/>
                <w:sz w:val="24"/>
                <w:szCs w:val="24"/>
                <w:lang w:val="en-US" w:eastAsia="ru-RU"/>
              </w:rPr>
              <w:t>dadaeva</w:t>
            </w:r>
            <w:r w:rsidR="002A5A77" w:rsidRPr="002A5A77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  <w:r w:rsidR="002A5A77">
              <w:rPr>
                <w:rFonts w:eastAsia="Times New Roman" w:cs="Times New Roman"/>
                <w:sz w:val="24"/>
                <w:szCs w:val="24"/>
                <w:lang w:val="en-US" w:eastAsia="ru-RU"/>
              </w:rPr>
              <w:t>as</w:t>
            </w:r>
            <w:hyperlink r:id="rId9" w:history="1">
              <w:r w:rsidRPr="007A1E28">
                <w:rPr>
                  <w:rFonts w:eastAsia="Times New Roman" w:cs="Times New Roman"/>
                  <w:color w:val="386BA8"/>
                  <w:sz w:val="24"/>
                  <w:szCs w:val="24"/>
                  <w:lang w:eastAsia="ru-RU"/>
                </w:rPr>
                <w:t>@mail.ru</w:t>
              </w:r>
            </w:hyperlink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  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2A5A77">
              <w:rPr>
                <w:rFonts w:eastAsia="Times New Roman" w:cs="Times New Roman"/>
                <w:sz w:val="24"/>
                <w:szCs w:val="24"/>
                <w:lang w:eastAsia="ru-RU"/>
              </w:rPr>
              <w:t>Дадаева А.И.</w:t>
            </w:r>
          </w:p>
        </w:tc>
      </w:tr>
      <w:tr w:rsidR="002A5A77" w:rsidRPr="007A1E28" w:rsidTr="002A5A77">
        <w:trPr>
          <w:gridAfter w:val="1"/>
          <w:wAfter w:w="11124" w:type="dxa"/>
        </w:trPr>
        <w:tc>
          <w:tcPr>
            <w:tcW w:w="20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A5A77" w:rsidRDefault="002A5A77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A5A77" w:rsidRPr="007A1E28" w:rsidRDefault="002A5A77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A1E28" w:rsidRPr="007A1E28" w:rsidTr="002A5A77">
        <w:tc>
          <w:tcPr>
            <w:tcW w:w="20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A5A77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Кадровое обеспечение деятельности </w:t>
            </w:r>
          </w:p>
          <w:p w:rsidR="002A5A77" w:rsidRDefault="002A5A77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A5A77" w:rsidRDefault="002A5A77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A130E4">
              <w:rPr>
                <w:rFonts w:eastAsia="Times New Roman" w:cs="Times New Roman"/>
                <w:sz w:val="24"/>
                <w:szCs w:val="24"/>
                <w:lang w:eastAsia="ru-RU"/>
              </w:rPr>
              <w:t>КД</w:t>
            </w: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ОУ, уровень квалификации педагогов</w:t>
            </w:r>
          </w:p>
        </w:tc>
        <w:tc>
          <w:tcPr>
            <w:tcW w:w="111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В М</w:t>
            </w:r>
            <w:r w:rsidR="002A5A77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ДОУ сформирован педагогически грамотный, работоспособный коллектив:</w:t>
            </w:r>
          </w:p>
          <w:p w:rsidR="007E0FCC" w:rsidRDefault="007A1E28" w:rsidP="007E0FC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заведующий – 1, воспитателей - </w:t>
            </w:r>
            <w:r w:rsidR="002A5A77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A5A77">
              <w:rPr>
                <w:rFonts w:eastAsia="Times New Roman" w:cs="Times New Roman"/>
                <w:sz w:val="24"/>
                <w:szCs w:val="24"/>
                <w:lang w:eastAsia="ru-RU"/>
              </w:rPr>
              <w:t>зам.завед.по УВР</w:t>
            </w: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1, </w:t>
            </w:r>
          </w:p>
          <w:p w:rsidR="007E0FCC" w:rsidRDefault="007A1E28" w:rsidP="007E0FC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музыкальный руководитель – 1,  инструктор по физической культуре – 1, </w:t>
            </w:r>
          </w:p>
          <w:p w:rsidR="007A1E28" w:rsidRPr="007A1E28" w:rsidRDefault="006824C9" w:rsidP="007E0FC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ПДО-2</w:t>
            </w:r>
            <w:r w:rsidR="007E0FCC">
              <w:rPr>
                <w:rFonts w:eastAsia="Times New Roman" w:cs="Times New Roman"/>
                <w:sz w:val="24"/>
                <w:szCs w:val="24"/>
                <w:lang w:eastAsia="ru-RU"/>
              </w:rPr>
              <w:t>, психолог -1</w:t>
            </w:r>
          </w:p>
        </w:tc>
      </w:tr>
      <w:tr w:rsidR="007A1E28" w:rsidRPr="007A1E28" w:rsidTr="002A5A77">
        <w:tc>
          <w:tcPr>
            <w:tcW w:w="20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111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E0FCC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  <w:r w:rsidR="007A1E28"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</w:tr>
      <w:tr w:rsidR="007A1E28" w:rsidRPr="007A1E28" w:rsidTr="002A5A77">
        <w:tc>
          <w:tcPr>
            <w:tcW w:w="20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Высшей квалификационной категории</w:t>
            </w:r>
          </w:p>
        </w:tc>
        <w:tc>
          <w:tcPr>
            <w:tcW w:w="111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E0FCC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7A1E28"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</w:tr>
      <w:tr w:rsidR="007A1E28" w:rsidRPr="007A1E28" w:rsidTr="002A5A77">
        <w:tc>
          <w:tcPr>
            <w:tcW w:w="20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Первой квалификационной категории</w:t>
            </w:r>
          </w:p>
        </w:tc>
        <w:tc>
          <w:tcPr>
            <w:tcW w:w="111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1E28" w:rsidRPr="007A1E28" w:rsidTr="002A5A77">
        <w:tc>
          <w:tcPr>
            <w:tcW w:w="20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 высшим педагогическим образованием</w:t>
            </w:r>
          </w:p>
        </w:tc>
        <w:tc>
          <w:tcPr>
            <w:tcW w:w="111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3654D7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="007A1E28"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человека </w:t>
            </w:r>
          </w:p>
        </w:tc>
      </w:tr>
      <w:tr w:rsidR="007A1E28" w:rsidRPr="007A1E28" w:rsidTr="002A5A77">
        <w:tc>
          <w:tcPr>
            <w:tcW w:w="20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Со средним специальным, в том числе педагогическим</w:t>
            </w:r>
          </w:p>
        </w:tc>
        <w:tc>
          <w:tcPr>
            <w:tcW w:w="111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3654D7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7A1E28"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</w:tr>
      <w:tr w:rsidR="007A1E28" w:rsidRPr="007A1E28" w:rsidTr="002A5A77">
        <w:tc>
          <w:tcPr>
            <w:tcW w:w="20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Повысили квалификацию за пять лет</w:t>
            </w:r>
          </w:p>
        </w:tc>
        <w:tc>
          <w:tcPr>
            <w:tcW w:w="111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E0FCC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7A1E28"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педагогов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1E28" w:rsidRPr="007A1E28" w:rsidRDefault="007A1E28" w:rsidP="007A1E28">
      <w:pPr>
        <w:shd w:val="clear" w:color="auto" w:fill="FFFFFF"/>
        <w:spacing w:before="600" w:after="120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</w:pPr>
      <w:bookmarkStart w:id="3" w:name="_Toc47018553"/>
      <w:bookmarkEnd w:id="3"/>
      <w:r w:rsidRPr="007A1E28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  <w:t xml:space="preserve">2. </w:t>
      </w:r>
      <w:r w:rsidRPr="00A130E4">
        <w:rPr>
          <w:rFonts w:ascii="Arial" w:eastAsia="Times New Roman" w:hAnsi="Arial" w:cs="Arial"/>
          <w:b/>
          <w:bCs/>
          <w:color w:val="222222"/>
          <w:kern w:val="36"/>
          <w:sz w:val="40"/>
          <w:szCs w:val="40"/>
          <w:lang w:eastAsia="ru-RU"/>
        </w:rPr>
        <w:t>ПРОБЛЕМНО-ОРИЕНТИРОВАННЫЙ АНАЛИЗ</w:t>
      </w:r>
    </w:p>
    <w:p w:rsidR="007A1E28" w:rsidRPr="007A1E28" w:rsidRDefault="007A1E28" w:rsidP="007A1E28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bookmarkStart w:id="4" w:name="_Toc47018554"/>
      <w:bookmarkEnd w:id="4"/>
      <w:r w:rsidRPr="007A1E2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2.1. Материально-техническое обеспечение деятельности ДОУ                                                                  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 В ДОУ имеется достаточно хорошая материально-техническая база: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музыкальный и спортивный зал;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кабинет </w:t>
      </w:r>
      <w:r w:rsidR="003654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свободных специалистов;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медицинский кабинет 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игровые площадки и спортивный участок на улице;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групповые помещения, обеспеченные мебелью и игровым оборудованием. Мебель и игровое оборудование подобраны с учетом санитарных и психолого-педагогических требований. На стенах холлов и коридоров ДОУ расположены выставочные и информационные стенды.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 В ДОУ создана база дидактических игр, методической литературы. Программно-методическое обеспечение образовательного процесса направлено на выполнение федерального государственного образовательного стандарта дошкольного образования, что связано с использованием программ и технологий, обеспечивающих гармоничное развитие ребенка, ориентацию на удовлетворение социального заказа.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 Важнейшим показателем, влияющим на результативность педагогического процесса, является структура развивающей предметно-пространственной среды. Развивающая предметно-пространственная среда ДОУ обеспечивает: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интеллектуальное развитие;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 возможность общения и совместной деятельности детей и взрослых, двигательную активность детей, а также возможность для уединения;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реализацию основной образовательной программы ДОУ с учетом возрастных особенностей детей;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эмоциональное благополучие детей во взаимодействии с предметно-пространственным окружением;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возможность самовыражения детей.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 В целом структура развивающей предметно-пространственной среды в ДОУ обеспечивает возможность организации разнообразных видов детской деятельности по интересам. Учебно-методическая оснащенность детского сада позволяет педагогам проводить образовательный процесс на достойном уровне.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 Обеспеченность ДОУ отведенной ему территорией, его оборудование и оснащение, соответствует нормативам. Каждая возрастная группа имеет свой участок для организации прогулок и игр детей на открытом воздухе. Игровые площадки оборудованы спортивными снарядами для развития основных видов движений, игровыми сооружениями в соответствии с возрастом: песочницами, горками, лесенками. Для защиты детей от солнца и осадков на территории каждой групповой площадки установлены теневые навесы. На территории детского сада растут разнообразные породы деревьев и кустарников, разбиты цветники и клумбы. В теплый период года  цветники используются для проведения наблюдений с детьми, опытно-экспериментальной работы, организации труда в природе. </w:t>
      </w:r>
    </w:p>
    <w:p w:rsidR="007A1E28" w:rsidRPr="007A1E28" w:rsidRDefault="007A1E28" w:rsidP="007A1E28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bookmarkStart w:id="5" w:name="_Toc47018555"/>
      <w:bookmarkEnd w:id="5"/>
      <w:r w:rsidRPr="007A1E2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2.2. Образовательная деятельность дошкольного учреждения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 Содержание образовательного процесса в ДОУ определяется основной образовательной программой дошкольного образования, разработанной в соответствии с требованиями ФГОС ДО и с учетом примерной основной образовательной программы дошкольного образования  «От рождения до школы» (под ред. Н.Е. Вераксы, Т.С. Комаровой, М.А. Васильевой).</w:t>
      </w:r>
    </w:p>
    <w:p w:rsidR="007A1E28" w:rsidRPr="007A1E28" w:rsidRDefault="007A1E28" w:rsidP="003654D7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  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Дополнительное образование</w:t>
      </w:r>
    </w:p>
    <w:p w:rsidR="007A1E28" w:rsidRPr="007A1E28" w:rsidRDefault="007A1E28" w:rsidP="003654D7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Воспитанникам ДОУ предлагалось дополнительное образование </w:t>
      </w:r>
      <w:r w:rsidR="003654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 художественно-эстетическому направлению. 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  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 Образовательный процесс в ДОУ осуществляется в процессе организации различных видов детской деятельности, в ходе режимных моментов, самостоятельной деятельности детей, а также в процессе взаимодействия с семьями воспитанников. Педагогическая работа с детьми планируется с учётом возрастных, индивидуальных, психологических особенностей и возможностей детей.</w:t>
      </w:r>
    </w:p>
    <w:p w:rsidR="007A1E28" w:rsidRPr="007A1E28" w:rsidRDefault="007A1E28" w:rsidP="007A1E28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bookmarkStart w:id="6" w:name="_Toc47018556"/>
      <w:bookmarkEnd w:id="6"/>
      <w:r w:rsidRPr="007A1E2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2.3. Уровень освоения Программы по образовательным областям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В познавательном развитии воспитанников отмечается значительное накопление информационного багажа об окружающем мире, осмысление понятий о знаках, символах, времени. У детей   старшего   дошкольного возраста достаточно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хорошо развита познавательная активность, логические операции (сравнение, анализ, обобщение, классификация). В познавательном арсенале детей имеются различные средства и способы познания окружающего мира (познавательная литература, наблюдения, опыты, игры-экспериментирования).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Хорошему освоению знаний способствует организация непосредственно образовательной деятельности с использованием разнообразных форм и видов детской деятельности: развивающие игры, игры-экспериментирования,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совместная деятельность педагогов с детьми, создание предметно-пространственной развивающей среды.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 Анализ результатов показал достаточно стабильную картину физического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развития воспитанников: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уровень овладения основными движениями и физическими качествами соответствует возрастным нормам;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сформированы навыки коллективного общения и взаимодействия в процессе игровой и соревновательной деятельности. Вся физкультурно - оздоровительная работа с детьми ДОУ строится с учётом их физической подготовленности и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уровня физического развития каждого ребёнка.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В ДОУ учебная нагрузка соответствует гигиеническим нормативам и методическим рекомендациям. Непосредственно-образовательная деятельность проводится в соответствии с ФГОС ДО и нормативными требованиями СанПиН.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  В формировании математических представлений можно отметить, что у детей имеются элементарные знания о числах, геометрических фигурах, пространственных и временных представлениях. Дети умеют классифицировать, используют обобщающие понятия, ориентируются в пространстве и на плоскости. Освоению раздела на хорошем уровне способствует использование элементов продуктивной деятельности на занятиях, активных игровых приёмов, наглядных образных персонажей и т.д. Игровые формы обучения позволяют ребенку легко усваивать информацию и активизируют мозг на решение сложных задач. Простая формула «Вы + ребенок+ игра= радость развития» помогает наладить контакт, лучше узнать своего ребенка и настроить его на познавательную деятельность.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 Хорошему результату в социально-коммуникативном развитии способствует целенаправленная работа по раскрытию перед детьми мотивов человеческойдеятельности: познания, помощи другим, созидания через разрешение проблемныхигровых ситуаций, ролевых диалогов, театрализации, сюжетно-ролевых игр, чтение художественных произведений, бесед и рассуждений с выводом. А также использование традиций группы дошкольного учреждения: дни рождения и чаепития; рассказы о профессиях; ежедневное чтение художественной литературы; коллекционирование; изготовление и дарение подарков и сюрпризов.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 Наблюдается систематичность работы воспитателей по обогащению речи детейв разнообразных учебных и бытовых ситуациях, использование словотворчества детей в придумывании рассказов, сказок, небылиц, что отражается на уровне развития связной речи у воспитанников. В данном направлении встречаются трудности в произношении.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работах воспитанников прослеживается использование не традиционных приёмов, направленных на творческое самовыражение.</w:t>
      </w:r>
    </w:p>
    <w:p w:rsidR="007A1E28" w:rsidRPr="007A1E28" w:rsidRDefault="007A1E28" w:rsidP="00765E00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</w:t>
      </w:r>
    </w:p>
    <w:p w:rsidR="00765E00" w:rsidRDefault="007A1E28" w:rsidP="00765E00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bookmarkStart w:id="7" w:name="_Toc47018557"/>
      <w:bookmarkEnd w:id="7"/>
      <w:r w:rsidRPr="007A1E2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2.4. Анализ уровня готовности детей к обучению в школе</w:t>
      </w:r>
    </w:p>
    <w:p w:rsidR="007A1E28" w:rsidRPr="00765E00" w:rsidRDefault="007A1E28" w:rsidP="00765E00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Проблема готовности ребенка к школе была актуальна всегда. В настоящее время актуальность проблемы обуславливается многими факторами. Успешное решение задач развития личности ребенка, повышение эффективности обучения, благоприятное профессиональное становление во многом определяются тем, насколько верно учитывается уровень подготовленности детей к школьному обучению.  В своей работе мы ставим задачи по психологической и  физической  готовности  детей  к  восприятию школьной  программы, отслеживаем  динамику сформированных   необходимых навыков и умений, на основе диагностики на начало и конец учебного года.</w:t>
      </w:r>
    </w:p>
    <w:p w:rsidR="00765E00" w:rsidRDefault="00765E00" w:rsidP="007A1E28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bookmarkStart w:id="8" w:name="_Toc47018558"/>
      <w:bookmarkEnd w:id="8"/>
    </w:p>
    <w:p w:rsidR="00765E00" w:rsidRDefault="00765E00" w:rsidP="007A1E28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</w:p>
    <w:p w:rsidR="007A1E28" w:rsidRPr="007A1E28" w:rsidRDefault="007A1E28" w:rsidP="007A1E28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lastRenderedPageBreak/>
        <w:t>2.5. Анализ здоровьесберегающей и здоровьеформирующей деятельности ДОУ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Задача охраны и укрепления здоровья детей, обеспечение полноценного физического развития является важнейшей в работе всего коллектива детского сада. В учреждении построена система работы по охране и укреплению здоровья детей, обеспечению полноценного физического развития. Хорошие показатели физкультурно- оздоровительной работы достигнуты за счет целенаправленной работы учреждения по оздоровлению детей, которая включает: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рациональный режим питания (вся продукция, поступающая в ДОУ сертифицирована, сроки реализации соблюдаются. Удовлетворяется суточная потребность в пищевых веществах, строго выполняется режим питания, проводится витаминизация пищи в зимне-весенний период.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ДОУ соблюдаются все санитарные требования: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 состоянию пищеблока;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 поставляемым продуктам питания;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 транспортировке, хранению;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 приготовлению и раздаче блюд;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 личной гигиене сотрудников;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 организации приема пищи детьми в группах,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закаливание (гимнастика после сна, элементы закаливания в повседневной жизни:   умывание прохладной водой, правильно организованная прогулка, физические упражнения, проводимые в легкой спортивной одежде впомещении и на открытом воздухе; специальные мероприятия: водные, воздушные и солнечные),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двигательная активность (физкультурные занятия, физкультурно - оздоровительная гимнастика на свежем воздухе, спортивные праздники, досуги, прогулки);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медицинское обслуживание (медицинский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питания).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Медицинской службой детского сада осуществляются следующие виды деятельности: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вакцинация,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 контроль питания,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контроль выполнения требований гигиены при организации различной деятельности ребёнка в ДОУ.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В ДОУ созданы оптимальные условия для охраны и укрепления здоровья детей, их физического и психического развития. Проводятся плановые прививки сцелью профилактики детских инфекционных заболеваний и по эпидемическим показаниям с письменного согласия родителей.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 Анализ полученных результатов работы детского сада подтвердил необходимость повышения качества воспитательно- образовательного процесса, совершенствования работы по оздоровлению детей, оптимального включения здоровьесберегающих технологий через проектную деятельность, включение оздоровительных задач в различные виды детской деятельности.</w:t>
      </w:r>
    </w:p>
    <w:p w:rsidR="007A1E28" w:rsidRPr="007A1E28" w:rsidRDefault="007A1E28" w:rsidP="007A1E28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bookmarkStart w:id="9" w:name="_Toc47018559"/>
      <w:bookmarkEnd w:id="9"/>
      <w:r w:rsidRPr="007A1E2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2.6. Анализ социально-психологического статуса семей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Бытовые условия во всех семьях удовлетворительные.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Педагогами ДОУ ведётся активная просветительская работа среди родителей,направленная на повышение их компетентности в вопросах воспитания и развития детей, успешной социализации ребёнка в обществе.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   Изучение семьи как участника образовательного процесса определяетсяхарактеристикой совместных мероприятий с родителями. Результаты показывают,что лишь </w:t>
      </w:r>
      <w:r w:rsidR="00765E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</w:t>
      </w: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0% родителей активно участвуют в различных мероприятиях ДОУ.    Остаётся проблемой привлечение родителей к участию в воспитательно-образовательном процессе. </w:t>
      </w:r>
    </w:p>
    <w:p w:rsidR="007A1E28" w:rsidRPr="007A1E28" w:rsidRDefault="007A1E28" w:rsidP="007A1E28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bookmarkStart w:id="10" w:name="_Toc47018560"/>
      <w:bookmarkEnd w:id="10"/>
      <w:r w:rsidRPr="007A1E2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2.7. Обеспечение комплексной безопасности и охрана труда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 ДОУ имеется Паспорт безопасности, где определены системы оборудования для обеспечения безопасности всех участников образовательного процесса.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целью выполнения инструкций по охране труда сотрудников проводятся следующие мероприятия: выдается специальная одежда, моющиеся средства, регулярно проводятся проверки состояния рабочих мест, приборов и оборудования; всем персоналом изучаются должностные инструкции, приказ по охране жизни и здоровья детей, инструкции по технике безопасности, электробезопасности, правил пожарной безопасности.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Администрация ДОУ контролирует выполнение персоналом инструкций по охране труда.</w:t>
      </w:r>
    </w:p>
    <w:p w:rsidR="00A130E4" w:rsidRDefault="00A130E4" w:rsidP="007A1E28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bookmarkStart w:id="11" w:name="_Toc47018561"/>
      <w:bookmarkEnd w:id="11"/>
    </w:p>
    <w:p w:rsidR="007A1E28" w:rsidRPr="007A1E28" w:rsidRDefault="007A1E28" w:rsidP="007A1E28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lastRenderedPageBreak/>
        <w:t>2.8. Анализ системы управления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 В детском саду существует достаточно эффективная, профессиональная, компетентная система административного и оперативного управления коллективом.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В детском саду практикуется: материальная и моральная поддержка инициативы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работников, регулярное проведение консультаций, деятельное обсуждение порядка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работы, разработка и внедрение правил и инструкций.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 Управленческая деятельность осуществляется посредством административного совета (заведующий, члены администрации), общественного (родительские комитеты в каждой группе, родительский комитет ДОУ), коллективное управление (общее собрание трудового коллектива, совет педагогов).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Объектом организационной деятельности являются все участники педагогического процесса, сотрудники, дети и их родители. Организация их совместной деятельности, установление взаимоотношений для объединения их усилий в процессе выполнения плана работы детского сада, осуществляется через организационную функцию управления.</w:t>
      </w:r>
    </w:p>
    <w:p w:rsidR="007A1E28" w:rsidRPr="007A1E28" w:rsidRDefault="007A1E28" w:rsidP="007A1E28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bookmarkStart w:id="12" w:name="_Toc47018562"/>
      <w:bookmarkEnd w:id="12"/>
      <w:r w:rsidRPr="007A1E2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2.9. Анализ ресурсного обеспечения педагогической деятельности ДОУ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tbl>
      <w:tblPr>
        <w:tblW w:w="120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0"/>
        <w:gridCol w:w="4870"/>
        <w:gridCol w:w="2349"/>
        <w:gridCol w:w="2771"/>
      </w:tblGrid>
      <w:tr w:rsidR="007A1E28" w:rsidRPr="007A1E28" w:rsidTr="00813CAF"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4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Достигнутые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Имеющиеся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49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Необходимые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преобразования</w:t>
            </w:r>
          </w:p>
        </w:tc>
      </w:tr>
      <w:tr w:rsidR="007A1E28" w:rsidRPr="007A1E28" w:rsidTr="00813CAF"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Кадровое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24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Детский сад обеспечен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педагогическими кадрами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на 100 %.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Образовательный процесс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осуществляют </w:t>
            </w:r>
            <w:r w:rsidR="00765E00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педагогов.  Все педагоги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имеют педагогическое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образование.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Педагоги владеют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навыками работы на ПК. Педагогический коллектив стабильный, объединён едиными целями по решению задач дошкольного образования.В коллективеблагоприятныйпсихологический климат.Повышение квалификациипедагогических ируководящих работниковпроводится в системе и осуществляется всоответствии с графиком.</w:t>
            </w:r>
          </w:p>
        </w:tc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Использование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педагогами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стандартных,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классических форм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работы с детьми и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родителями.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Отсутствие системы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использовании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технологий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развивающего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обучения.</w:t>
            </w:r>
          </w:p>
        </w:tc>
        <w:tc>
          <w:tcPr>
            <w:tcW w:w="49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Помогать в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преодолении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«школьного»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подхода в обучении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детей и ориентации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на игровые, поис</w:t>
            </w:r>
            <w:r w:rsidR="00976CAD">
              <w:rPr>
                <w:rFonts w:eastAsia="Times New Roman" w:cs="Times New Roman"/>
                <w:sz w:val="24"/>
                <w:szCs w:val="24"/>
                <w:lang w:eastAsia="ru-RU"/>
              </w:rPr>
              <w:t>к-</w:t>
            </w: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е методы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обучения.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Использование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дополнительного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</w:tr>
      <w:tr w:rsidR="007A1E28" w:rsidRPr="007A1E28" w:rsidTr="00813CAF"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Мотивационные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24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В ДОУ создан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благоприятный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психологический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микроклимат.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Разработана система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материального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стимулирования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 ДОУ.</w:t>
            </w:r>
          </w:p>
        </w:tc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Созданная система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мотивационных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условий недостаточно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срабатывает на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достижение высоких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результатов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целенаправленной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разнообразной и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систематизированной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работы по развитию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детей и налаживанию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тесного сотрудничества ссоциумом.</w:t>
            </w:r>
          </w:p>
        </w:tc>
        <w:tc>
          <w:tcPr>
            <w:tcW w:w="49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A1E28" w:rsidRPr="007A1E28" w:rsidTr="00813CAF"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Нормативные условия</w:t>
            </w:r>
          </w:p>
        </w:tc>
        <w:tc>
          <w:tcPr>
            <w:tcW w:w="24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Разработан пакет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нормативных документов,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регламентирующих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ДОУ.</w:t>
            </w:r>
          </w:p>
        </w:tc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Необходимо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общественности в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управлении и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контроле качества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на уровне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ДОУ.</w:t>
            </w:r>
          </w:p>
        </w:tc>
        <w:tc>
          <w:tcPr>
            <w:tcW w:w="49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Разработать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электронный банк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нормативных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документов в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соответствии с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современными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требованиями.</w:t>
            </w:r>
          </w:p>
        </w:tc>
      </w:tr>
      <w:tr w:rsidR="007A1E28" w:rsidRPr="007A1E28" w:rsidTr="00813CAF"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Информационные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24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Создан сайт ДОУ;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Осуществляется обмен информацией с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учреждениями ближнего социума по решению уставных целей и задач.</w:t>
            </w:r>
          </w:p>
        </w:tc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Отсутствует система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участия родителей и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общественности в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сборе, анализе и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оценке   качества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в ДОУ.</w:t>
            </w:r>
          </w:p>
        </w:tc>
        <w:tc>
          <w:tcPr>
            <w:tcW w:w="49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Расширять сферу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сотрудничества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педагогов,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специалистов с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родителями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воспитанников на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основе информационных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технологий.</w:t>
            </w:r>
          </w:p>
        </w:tc>
      </w:tr>
      <w:tr w:rsidR="007A1E28" w:rsidRPr="007A1E28" w:rsidTr="00813CAF"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24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В ДОУ разработаны: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структура управления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коллективом,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должностные инструкции.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Реализуется в системе программно-целевой метод в планировании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деятельности ДОУ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(Программа ДОУ, перспективноепланирование, годовой план работы ДОУ).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Организована работапо повышениюпрофессиональнойкомпетентности педагогов по разным направлениям,курсов повышенияквалификации).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- Неготовность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коллектива и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родителей к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активному участию в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управленческой</w:t>
            </w:r>
          </w:p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9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Выводы</w:t>
      </w: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Представленный анализ результатов деятельности</w:t>
      </w:r>
      <w:r w:rsidR="00976C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МКДОУ «Радуга»</w:t>
      </w: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позволяет сделать следующие выводы: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материально-техническая база ДОУ соответствует требованиям, предъявляемымк предметно-пространственной развивающей среде, обеспечивающейвозможности для воспитательно-образователь</w:t>
      </w:r>
      <w:r w:rsidR="00976C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ной</w:t>
      </w: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работы с детьми 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создана атмосфера творчества, эмоционального комфорта для всех участников педагогического процесса;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 целенаправленная организация воспитательно-образовательной работы, позволяют достичь положительных результатов работы;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Выявленные проблемы: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– недостаточное использование игровых и других развивающих технологий в работе с дошкольниками, преобладание традиционных форм и методов организации образовательного процесса;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– использование педагогами стандартных, классических форм работы с детьми и родителями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Анализ педагогического процесса позволяет заключить, что его организация, содержание и формы, используемые в настоящее время, обеспечиваютпсихическое развитие детей, сохранение и укрепление их здоровья, готовность к следующему - школьному этапу жизни. Педагогическим коллективом накоплен определенный опыт в области физического,познавательного развития дошкольников.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Однако в дальнейшем особое внимание следует уделить приведению образовательного процесса и образовательных услуг в соответствие требованиям ФГОС ДО, совершенствованию работы по речевому развитию детей, их духовно-нравственному воспитанию; внедрению разнообразных форм работы с педагогическим коллективом, направленных на развитие их профессиональной компетентности, мотивации, профилактике профессионального выгорания; обеспечению разнообразных форм взаимодействия с родителями воспитанников,в том числе на основе применения возможностей Интернета.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 Проведенный анализ настоящего состояния деятельности ДОУ показал, что сложились условия и потенциальные возможности коллектива для дальнейшего развития учреждения.</w:t>
      </w:r>
    </w:p>
    <w:p w:rsidR="007A1E28" w:rsidRPr="00465E3B" w:rsidRDefault="007A1E28" w:rsidP="007A1E28">
      <w:pPr>
        <w:shd w:val="clear" w:color="auto" w:fill="FFFFFF"/>
        <w:spacing w:before="600" w:after="120"/>
        <w:outlineLvl w:val="0"/>
        <w:rPr>
          <w:rFonts w:ascii="Arial" w:eastAsia="Times New Roman" w:hAnsi="Arial" w:cs="Arial"/>
          <w:b/>
          <w:bCs/>
          <w:color w:val="222222"/>
          <w:kern w:val="36"/>
          <w:sz w:val="40"/>
          <w:szCs w:val="40"/>
          <w:lang w:eastAsia="ru-RU"/>
        </w:rPr>
      </w:pPr>
      <w:bookmarkStart w:id="13" w:name="_Toc47018563"/>
      <w:bookmarkEnd w:id="13"/>
      <w:r w:rsidRPr="00465E3B">
        <w:rPr>
          <w:rFonts w:ascii="Arial" w:eastAsia="Times New Roman" w:hAnsi="Arial" w:cs="Arial"/>
          <w:b/>
          <w:bCs/>
          <w:color w:val="222222"/>
          <w:kern w:val="36"/>
          <w:sz w:val="40"/>
          <w:szCs w:val="40"/>
          <w:lang w:eastAsia="ru-RU"/>
        </w:rPr>
        <w:t>3. КОНЦЕПЦИЯ ЖЕЛАЕМОГО БУДУЩЕГО СОСТОЯНИЯ ДОУ</w:t>
      </w:r>
    </w:p>
    <w:p w:rsidR="007A1E28" w:rsidRPr="007A1E28" w:rsidRDefault="007A1E28" w:rsidP="007A1E28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bookmarkStart w:id="14" w:name="_Toc47018564"/>
      <w:bookmarkEnd w:id="14"/>
      <w:r w:rsidRPr="007A1E2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3.1 Концептуальные основы Программы развития ДОУ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 Современному обществу нужны грамотные, компетентные, успешные люди. Успешность рассматривается, как владение набором умений (компетентностей), позволяющих адаптироваться к сложным условиям жизни. В контексте современных представлений о цели образования, начальные ключевые компетентности являются актуальными для дошкольников и фиксируют степеньих готовности к включению в новую – школьную жизнь.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 Готовность выпускника ДОУ к школе предполагает его личностную готовность, на успешность в учебе и дальнейшей жизни.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  Основными целевыми установками ДОУ должны стать: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реализация адаптированной образовательной программы на основе ФГОС ДО;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создание оптимальных условий для дифференциации и индивидуализации образовательного процесса посредством организации комплексного психолого-медико-педагогического сопровождения воспитанников ДОУ и их родителей 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достижение высокого качества образовательной услуги за счет совершенствования ресурсного обеспечения образовательного процесса (повышение профессиональной компетентности сотрудников ДОУ, укрепление межведомственных связей учреждения, подведение образовательного процессапод научные основы, совершенствование материально-технической базы и предметно-пространственной развивающей среды в группах).</w:t>
      </w:r>
    </w:p>
    <w:p w:rsidR="007A1E28" w:rsidRPr="007A1E28" w:rsidRDefault="007A1E28" w:rsidP="007A1E28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bookmarkStart w:id="15" w:name="_Toc47018565"/>
      <w:bookmarkEnd w:id="15"/>
      <w:r w:rsidRPr="007A1E2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3.2 Стратегия и тактика перехода ДОУ в новое состояние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Основная цель</w:t>
      </w: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создание условий для повышения доступности качественного образования, соответствующего современным потребностям общества и обеспечивающего равные стартовые возможности для всех детей.  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Достижение основной цели Программы обеспечивается решением подцелей и выполнением соответствующих задач.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Подцель 1.</w:t>
      </w: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Способствование развитию управления ДОУ на основе повышения компетентности родителей по вопросам взаимодействия с детским садом и созданию модели образовательного учреждения в соответствии с запросами социума.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Задачи: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1.Совершенствовать нормативно-правовое обеспечение деятельности детского сада.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2.Провести мониторинг запросов родителей в сфере воспитания и образования и степени их удовлетворенности работой ДОУ.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3.Организовать работу по оказанию в ДОУ дополнительных услуг.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Подцель 2.</w:t>
      </w: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Коррекция образовательного процесса в ДОУ в целях обеспечения разностороннего развития детей с учетом их познавательных потребностей и индивидуальных возможностей. Создание информационной образовательной среды в ДОУ.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Задачи:</w:t>
      </w:r>
    </w:p>
    <w:p w:rsidR="007A1E28" w:rsidRPr="007A1E28" w:rsidRDefault="007A1E28" w:rsidP="007A1E2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Создать механизм, обеспечивающий проведение внутреннего мониторинга оценки качества образования в М</w:t>
      </w:r>
      <w:r w:rsidR="00081B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КДОУ</w:t>
      </w:r>
    </w:p>
    <w:p w:rsidR="007A1E28" w:rsidRPr="007A1E28" w:rsidRDefault="007A1E28" w:rsidP="007A1E2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Создать оптимальные условия для эффективного использования ИКТ-технологий в образовательной и управленческой деятельности.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Подцель 3.</w:t>
      </w: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Совершенствование системы здоровьесбережения  в ДОУ.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Задачи: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1.Повышать профессиональную компетентность педагогического коллектива в вопросах здоровьесбережения и физического развития детей.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2.Оптимизировать предметно-пространственную развивающую среду ДОУ, способствующую двигательной активности детей и коррекции функций опорно-двигательного аппарата.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3.Совершенствовать организационно-методические условия физического развития детей.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Подцель 4.</w:t>
      </w: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Повысить уровень профессиональной компетентности педагогов ДОУ, создавая условия для развития их субъектной позиции.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Задачи: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1.Стимулировать профессиональную самоорганизацию деятельности педагогов, поддерживать инициативу и творчество.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Подцель 5.</w:t>
      </w: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Расширять взаимодействие ДОУ с социумом (семьей, школой).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Задачи: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1.Обеспечить психолого-педагогическое сопровождение семей воспитанников.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2.Обеспечить функционирование ДОУ как открытой системы.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Подцель 6.</w:t>
      </w: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Обогащать материально-техническую базу и предметно-пространственную развивающую среду ДОУ согласно требованиям ФГОС ДО.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Задачи: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1.Укреплять материально-техническую базу, обеспечивая целесообразность, информативность и комфорт.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2.Совершенствовать предметно-пространственную развивающую среду с учетом оптимальной насыщенности, целостности.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3.Оснащать образовательное пространство средствами обучения и воспитания, соответствующими оборудованием и материалом, в том числе расходным, </w:t>
      </w: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игровым, спортивным, оздоровительным (в соответствии со спецификой программы).</w:t>
      </w:r>
    </w:p>
    <w:p w:rsidR="007A1E28" w:rsidRPr="007A1E28" w:rsidRDefault="007A1E28" w:rsidP="007A1E28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bookmarkStart w:id="16" w:name="_Toc47018566"/>
      <w:bookmarkEnd w:id="16"/>
      <w:r w:rsidRPr="007A1E2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3.3. Этапы реализации программы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1- этап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Организационно-подготовительный этап: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создание нормативно- правовой базы для реализации программы;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сбор информации о степени удовлетворенности родителей качеством образовательных услуг в ДОУ;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получение информации о необходимости оказания дополнительных образовательных услуг;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анализ готовности коллектива к переходу в режим развития;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разработка положения о мониторинговых исследованиях.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2- этап (Практический этап реализации):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реализация образовательной программы дошкольного образования в соответствии ФГОС ДО;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реализация дополнительных программ.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определение перспектив дальнейшего развития ДОУ.</w:t>
      </w:r>
    </w:p>
    <w:p w:rsidR="00081BEB" w:rsidRDefault="00081BEB" w:rsidP="007A1E28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bookmarkStart w:id="17" w:name="_Toc47018567"/>
      <w:bookmarkEnd w:id="17"/>
    </w:p>
    <w:p w:rsidR="007A1E28" w:rsidRPr="007A1E28" w:rsidRDefault="007A1E28" w:rsidP="007A1E28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3.4. Прогнозируемые результаты:</w:t>
      </w:r>
    </w:p>
    <w:p w:rsidR="007A1E28" w:rsidRPr="007A1E28" w:rsidRDefault="007A1E28" w:rsidP="007A1E2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Функционирование ДОУ как открытой, динамичной, развивающейся системы, обеспечивающей свободный доступ ко всей необходимой информации о своей деятельности.</w:t>
      </w:r>
    </w:p>
    <w:p w:rsidR="007A1E28" w:rsidRPr="007A1E28" w:rsidRDefault="007A1E28" w:rsidP="007A1E2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Соответствие образовательного процесса и образовательных услуг требованиям ФГОС ДО.</w:t>
      </w:r>
    </w:p>
    <w:p w:rsidR="007A1E28" w:rsidRPr="007A1E28" w:rsidRDefault="007A1E28" w:rsidP="007A1E2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Положительная динамика состояния физического и психического здоровья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детей.</w:t>
      </w:r>
    </w:p>
    <w:p w:rsidR="007A1E28" w:rsidRPr="007A1E28" w:rsidRDefault="007A1E28" w:rsidP="007A1E2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Готовность детей к обучению в школе.</w:t>
      </w:r>
    </w:p>
    <w:p w:rsidR="007A1E28" w:rsidRPr="007A1E28" w:rsidRDefault="007A1E28" w:rsidP="007A1E2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Повышение профессиональной культуры педагогов, их компетентностей и умения работать на запланированный результат.</w:t>
      </w:r>
    </w:p>
    <w:p w:rsidR="007A1E28" w:rsidRPr="007A1E28" w:rsidRDefault="007A1E28" w:rsidP="007A1E2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Современная материально - техническая база и предметно-пространственная развивающая среда, способствующая развитию личности ребенка.</w:t>
      </w:r>
    </w:p>
    <w:p w:rsidR="007A1E28" w:rsidRPr="007A1E28" w:rsidRDefault="007A1E28" w:rsidP="007A1E2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Достижение высокого уровня удовлетворенности родителей качеством образовательных услуг в ДОУ и мотивации их к взаимодействию с ДОУ.</w:t>
      </w:r>
    </w:p>
    <w:p w:rsidR="007A1E28" w:rsidRPr="007A1E28" w:rsidRDefault="007A1E28" w:rsidP="007A1E28">
      <w:pPr>
        <w:shd w:val="clear" w:color="auto" w:fill="FFFFFF"/>
        <w:spacing w:before="600" w:after="120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</w:pPr>
      <w:bookmarkStart w:id="18" w:name="_Toc47018568"/>
      <w:bookmarkEnd w:id="18"/>
      <w:r w:rsidRPr="007A1E28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  <w:t xml:space="preserve">4. </w:t>
      </w:r>
      <w:r w:rsidRPr="00081BEB">
        <w:rPr>
          <w:rFonts w:ascii="Arial" w:eastAsia="Times New Roman" w:hAnsi="Arial" w:cs="Arial"/>
          <w:b/>
          <w:bCs/>
          <w:color w:val="222222"/>
          <w:kern w:val="36"/>
          <w:sz w:val="40"/>
          <w:szCs w:val="40"/>
          <w:lang w:eastAsia="ru-RU"/>
        </w:rPr>
        <w:t>ПЛАН ДЕЙСТВИЙ ПО РЕАЛИЗАЦИИ ПРОГРАММЫ РАЗВИТИЯ</w:t>
      </w:r>
    </w:p>
    <w:p w:rsidR="007A1E28" w:rsidRPr="007A1E28" w:rsidRDefault="007A1E28" w:rsidP="007A1E28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bookmarkStart w:id="19" w:name="_Toc47018569"/>
      <w:bookmarkEnd w:id="19"/>
      <w:r w:rsidRPr="007A1E2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Подцель 1. Совершенствовать развитие самоуправления в ДОУ и модель образовательного учреждения в соответствии с запросами социума.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Задачи: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1.Совершенствовать нормативно-правовое обеспечение деятельности детского сада.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2.Провести мониторинг запросов родителей в сфере воспитания и образования и степени их удовлетворенности работой ДОУ.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3.Организовать работу по оказанию в ДОУ дополнительных услуг.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tbl>
      <w:tblPr>
        <w:tblW w:w="120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30"/>
      </w:tblGrid>
      <w:tr w:rsidR="007A1E28" w:rsidRPr="007A1E28" w:rsidTr="00081BEB">
        <w:tc>
          <w:tcPr>
            <w:tcW w:w="120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1.Совершенствовать нормативно-правовое обеспечение деятельности детского сада</w:t>
            </w:r>
          </w:p>
        </w:tc>
      </w:tr>
      <w:tr w:rsidR="007A1E28" w:rsidRPr="007A1E28" w:rsidTr="00081BEB">
        <w:tc>
          <w:tcPr>
            <w:tcW w:w="120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A1E28" w:rsidRPr="007A1E28" w:rsidRDefault="007A1E28" w:rsidP="007A1E2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E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 Провести мониторинг запросов родителей в сфере воспитания иобразования и степени их удовлетворенности работой ДОУ.</w:t>
            </w:r>
          </w:p>
        </w:tc>
      </w:tr>
    </w:tbl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ПРОЕКТ «Развитие дополнительного образования в ДОУ»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Срок реализации: 2020-2025 г.г.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Ведущие идеи проекта: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 настоящее время главным направлением в работе ДОУ является реализация ФГОС ДО.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Вместе с тем, законодательство дает право ДОУ осуществлять дополнительное образование, реализовывать дополнительные общеразвивающие программы, в том числе на платной основе.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 Нормативным основанием для развития дополнительного образования в ДОУ являются: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 Федеральный закон «Об образовании в РФ» от 29.декабря 2012 г. № 273-ФЗ (ст.54).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Постановление Правительства РФ от 15 августа 2013 г. № 706 «Об утверждении правил оказания платных образовательных услуг».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Приказ Минобрнауки России от 25 октября 2013 г. № 1185 «Об утверждении примерной формы договора об образовании на обучение по дополнительным общеобразовательным программам».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Основными целевыми установками должны стать: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создание оптимальных условий для удовлетворения спроса населения на дополнительное развитие детей в отдельных образовательных областях, предусмотренных ФГОС ДО;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создание оптимальных условий для удовлетворения спроса населения на развитие детей в иных образовательных областях сверх ФГОС ДО;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Создавая условия реализации основной образовательной программы, для развития в ДОУ дополнительного образования, будем руководствоваться следующими </w:t>
      </w:r>
      <w:r w:rsidRPr="007A1E28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ключевыми положениями: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Ценность дополнительного образования состоит в том, что оно усиливает вариативную составляющую общего образования, способствует практическому приложению знаний и навыков, полученных в дошкольном образовательном учреждении, стимулирует познавательную мотивацию воспитанников.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 главное – в условиях дополнительного образования дети могут развивать свой творческий потенциал, навыки адаптации к современному обществу. Дополнительное образование в дошкольных учреждениях создает условия для более интенсивного индивидуального развития личности дошкольника.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Дополнительное образование по праву рассматривается как важнейшая составляющая образовательного пространства, социально востребовано как образование, органично сочетающее в себе воспитание, обучение и развитие личности ребенка, наиболее открыто и свободно от стандартного подхода: постоянно обновляется его содержание, методы и формы работы с детьми, возможна творческая, авторская позиция педагога.</w:t>
      </w:r>
    </w:p>
    <w:p w:rsidR="00351701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Цель проекта:</w:t>
      </w: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расширение сети дополнительного вариативного образования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рамках сформулированной цели выделены </w:t>
      </w: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задачи</w:t>
      </w: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определяющие содержание деятельности педагогического коллектива ДОУ:</w:t>
      </w:r>
    </w:p>
    <w:p w:rsidR="007A1E28" w:rsidRPr="007A1E28" w:rsidRDefault="007A1E28" w:rsidP="007A1E2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Создать нормативно-правовые и финансовые условия развития системы дополнительных образовательных услуг в ДОУ.</w:t>
      </w:r>
    </w:p>
    <w:p w:rsidR="007A1E28" w:rsidRPr="007A1E28" w:rsidRDefault="007A1E28" w:rsidP="007A1E2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Создать организационные и информационные условия развития дополнительного образования в ДОУ.</w:t>
      </w:r>
    </w:p>
    <w:p w:rsidR="007A1E28" w:rsidRPr="007A1E28" w:rsidRDefault="007A1E28" w:rsidP="007A1E2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Разработать программное и учебно-методическое обеспечение дополнительного образования в ДОУ.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lastRenderedPageBreak/>
        <w:t>Ожидаемые результаты</w:t>
      </w: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реализации проекта: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положительная динамика (рост) количества дополнительных образовательных услуг, оказываемых воспитанниками ДОУ (а также детям дошкольного возраста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являющимися воспитанниками ДОУ);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удовлетворенность участников образовательных отношений качеством дополнительных образовательных услуг;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Мероприятия по реализации задач:</w:t>
      </w:r>
    </w:p>
    <w:p w:rsidR="007A1E28" w:rsidRPr="00351701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Задача </w:t>
      </w:r>
      <w:r w:rsidR="003517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  <w:r w:rsidRPr="007A1E28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</w:t>
      </w:r>
      <w:r w:rsidRPr="0035170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Разработать программное и учебно-методическое обеспечение дополнительного образования в ДОУ: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Разработка дополнительных общеразвивающих программ (на каждую образовательную услугу) и учебно-методического обеспечения ее реализации.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Составление дидактических комплексов, используемых при реализации дополнительных общеразвивающих программ.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Разработка регламентов оказания дополнительных образовательных услуг в соответствии с действующими санитарными правилами и нормативами, требованиями и особенностями основной образовательной программы.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Обеспечение квалифицированного медико-психолого-педагогического сопровождения ребенка при реализации дополнительных общеразвивающих программ.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Осуществление образовательного взаимодействия с семьями детей, получающих дополнительные образовательные услуги.</w:t>
      </w:r>
    </w:p>
    <w:p w:rsidR="007A1E28" w:rsidRPr="007A1E28" w:rsidRDefault="007A1E28" w:rsidP="007A1E28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bookmarkStart w:id="20" w:name="_Toc47018570"/>
      <w:bookmarkEnd w:id="20"/>
      <w:r w:rsidRPr="007A1E2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Подцель 2. Коррекция образовательного процесса в ДОУ в целях обеспечения разностороннего развития детей с учетом их познавательных потребностей и индивидуальных возможностей. Создание информационной образовательной среды в ДОУ.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Задачи:</w:t>
      </w:r>
    </w:p>
    <w:p w:rsidR="007A1E28" w:rsidRPr="007A1E28" w:rsidRDefault="007A1E28" w:rsidP="007A1E2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Создать механизм, обеспечивающий проведение внутреннего мониторинга оценки качества образования в М</w:t>
      </w:r>
      <w:r w:rsidR="003517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ДОУ </w:t>
      </w:r>
    </w:p>
    <w:p w:rsidR="007A1E28" w:rsidRPr="007A1E28" w:rsidRDefault="007A1E28" w:rsidP="007A1E2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Создать оптимальные условия для эффективного использования ИКТ-технологий в образовательной и управленческой деятельности.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ПРОЕКТ «СОЗДАНИЕ ИНФОРМАЦИОННОЙ ОБРАЗОВАТЕЛЬНОЙ СРЕДЫ В ДОУ»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Срок реализации: 2020 – 2025 г.г.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Ведущие идеи проекта: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 настоящее время главным направлением в работе ДОУ является реализация ФГОС ДО. На фоне активно развивающихся процессов информатизации образования, не вызывает сомнений целесообразность использования ИКТ в образовательном процессе дошкольного образовательного учреждения. Использование ИКТ-технологий в работе с дошкольниками, обеспечивает формирование у них предпосылок мотивационной, интеллектуальной и операциональной готовности к жизни в информационном обществе. А объем и содержание их использования должны быть определены в основной образовательной программе ДОУ.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Основными целевыми установками должны стать: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реализация основной образовательной программы, обеспечивающей равные стартовые возможности и преемственность дошкольного и начального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образования в условиях информатизации системы образования;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формирование информационной культуры всех участников образовательных отношений;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создание оптимальных технических, психолого-педагогических и методических условий для успешного использования ИКТ-технологий.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планировании и реализации проекта будем руководствоваться следующими </w:t>
      </w:r>
      <w:r w:rsidRPr="007A1E2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ключевыми положениями</w:t>
      </w: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:</w:t>
      </w:r>
    </w:p>
    <w:p w:rsidR="007A1E28" w:rsidRPr="007A1E28" w:rsidRDefault="007A1E28" w:rsidP="007A1E2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1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Современное общество – это информационное общество. Сегодня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информация выступает главным ресурсом научно-технического и социально-экономического развития мирового сообщества, играет значительную роль в процессах образования, культурного общения между людьми, а также в других социальных областях. Включение современных информационных технологий в сферу образования создает возможности повышения качества образования, организации новых форм взаимодействия различных субъектов в процессе образования, его индивидуализации и дифференциации, совершенствования управления образовательным процессом.</w:t>
      </w:r>
    </w:p>
    <w:p w:rsidR="007A1E28" w:rsidRPr="007A1E28" w:rsidRDefault="007A1E28" w:rsidP="007A1E2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1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Сегодня система образования, в т.ч. дошкольное образование, нуждается в оснащении самыми современными техническими средствами обучения, информационно-коммуникационными технологиями, интерактивными компьютерными устройствами и медийным оборудованием. Но процесс развития технической базы одновременно должен сопровождаться и ее информационным насыщением, формируя информационно-коммуникационную среду. И перед образовательными организациями стоит не только задача </w:t>
      </w: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адекватного использования технического оборудования, но и наполнения информации духовным содержанием, отвечающим российским культурно-историческим традициям,</w:t>
      </w:r>
    </w:p>
    <w:p w:rsidR="007A1E28" w:rsidRPr="007A1E28" w:rsidRDefault="007A1E28" w:rsidP="007A1E2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1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Использование ИКТ в образовательном процессе должно строиться на безусловном учете возрастных возможностей и особенностей детей дошкольного возраста. Ведь далеко не всегда информационно-коммуникационная среда организована в интересах развития и образования детей. Информационные технологии, являющиеся важным фактором обогащения интеллектуального и эмоционального развития ребенка, катализатором развития его творческих способностей, могут использоваться в образовательном процессе наравне с традиционными средствами развития и воспитания детей через игру, конструирование, художественную и другие виды деятельности, но ни в коем случае не заменять их.</w:t>
      </w:r>
    </w:p>
    <w:p w:rsidR="007A1E28" w:rsidRPr="00351701" w:rsidRDefault="007A1E28" w:rsidP="007A1E2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1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Информатизация управления ДОУ – это процесс информационного</w:t>
      </w:r>
      <w:r w:rsidRPr="003517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обеспечения управления с использованием современных информационных технологий как управленческого ресурса. В процессе внедрения ИКТ в управление ОУ возникает ряд проблем: технических, организационных и психологических, решение которых и обеспечит эффективность управленческой деятельности.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Цель проекта:</w:t>
      </w: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создание интегрированной информационной образовательной среды в ДОУ, обеспечивающей повышение качества дошкольного образования на основе использования в образовательном процессе информационно-коммуникационных технологий, гармонично сочетающихся с традиционными, прежде всего, игровыми, а также качественное и эффективное информационное обеспечение деятельности всех участников образовательных отношений и управленческой деятельности.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рамках сформулированной цели выделены задачи, определяющие содержание деятельности педагогического коллектива ДОУ:</w:t>
      </w:r>
    </w:p>
    <w:p w:rsidR="007A1E28" w:rsidRPr="007A1E28" w:rsidRDefault="007A1E28" w:rsidP="007A1E2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1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Создание оптимальных технико-технологических условий для эффективного использования ИКТ-технологий в образовательной и управленческой деятельности.</w:t>
      </w:r>
    </w:p>
    <w:p w:rsidR="007A1E28" w:rsidRPr="007A1E28" w:rsidRDefault="007A1E28" w:rsidP="007A1E2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1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Интеграция информационно-коммуникационной среды в развивающую предметно-пространственную среду дошкольного образовательного учреждения</w:t>
      </w:r>
    </w:p>
    <w:p w:rsidR="007A1E28" w:rsidRPr="007A1E28" w:rsidRDefault="007A1E28" w:rsidP="007A1E2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1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Повышение эффективности использования информационных компьютерных технологий в образовательном процессе дошкольного образовательного учреждения.</w:t>
      </w:r>
    </w:p>
    <w:p w:rsidR="007A1E28" w:rsidRPr="007A1E28" w:rsidRDefault="007A1E28" w:rsidP="007A1E2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1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Создание эффективной системы информационного обеспечения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управленческой деятельности.</w:t>
      </w:r>
    </w:p>
    <w:p w:rsidR="007A1E28" w:rsidRPr="007A1E28" w:rsidRDefault="007A1E28" w:rsidP="007A1E2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1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Повышение уровня информационной культуры всех участников образовательных отношений.</w:t>
      </w:r>
    </w:p>
    <w:p w:rsidR="007A1E28" w:rsidRPr="007A1E28" w:rsidRDefault="007A1E28" w:rsidP="007A1E2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1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информационного взаимодействия с родителями воспитанников посредством сайта дошкольного образовательного учреждения.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Ожидаемые результаты</w:t>
      </w: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реализации проекта: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 эффективное использование возможностей интегрированной информационной образовательной среды всеми участниками образовательных отношений в ДОУ;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создание эффективной системы информационного обеспечения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образовательной и управленческой деятельности;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высокий уровень информационной культуры участников образовательных отношений.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Мероприятия по реализации задач: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Задача </w:t>
      </w:r>
      <w:r w:rsidR="0035170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</w:t>
      </w: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 </w:t>
      </w:r>
      <w:r w:rsidRPr="007A1E2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Создание оптимальных технико – технологических условий для эффективного использования ИКТ-технологий в образовательной и управленческой деятельности</w:t>
      </w: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Оснащение современными техническими средствами обучения,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интерактивными компьютерными устройствами и медийным оборудованием, соответствующие нормативным требованиям и возрастным особенностям детей дошкольного возраста.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Оснащение рабочих мест управленческого персонала компьютерной техникой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соответствующим программным обеспечением.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Создание и пополнение базы цифровых обучающих ресурсов медиатеки, включающей различные информационные ресурсы (аудио, видео – материалы, электронные материалы познавательного и развивающего характера,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электронные программно-методические комплексы, электронные энциклопедии, книги, развивающие игры и пособия и др.).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Создание и пополнение базы информационно-поисковых, справочно-правовых 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др. систем.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Приобретение программного обеспечения и средств информатизации по различным направлениям работы: графические и текстовые редакторы, электронные таблицы, электронная почта, электронные конференции, видеоконференции, интернет, телекоммуникации, статистические программы.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Задача </w:t>
      </w:r>
      <w:r w:rsidR="0035170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</w:t>
      </w: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 </w:t>
      </w:r>
      <w:r w:rsidRPr="007A1E2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Повышение эффективности использования информационных компьютерных технологий в образовательном процессе дошкольного образовательного учреждения: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Внедрение в образовательный процесс современных средств ИКТ-технологий.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-Повышение качества образования дошкольников путем интеграции работы по образовательной программе и ИКТ-технологий.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 Подготовка, систематизация мультимедийных презентаций учебно-методических материалов по различным образовательным областям ООПДО.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Разработка регламентов образовательной деятельности с использованием компьютерных устройств с учетом нормативных требований и особенностей основной образовательной программы.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Методическое сопровождение занятий и игр с использованием компьютерных устройств в рамках непосредственно образовательной деятельности, совместнойи самостоятельной деятельности воспитанников.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Осуществление методической поддержки и разработка методических рекомендаций.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Использование информационных технологий как средства индивидуализации образовательной работы с воспитанниками ДОУ.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Создание в ДОУ информационного пространства по психолого-педагогическому сопровождению развития и образования детей.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Задача </w:t>
      </w:r>
      <w:r w:rsidR="003428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</w:t>
      </w: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 </w:t>
      </w:r>
      <w:r w:rsidRPr="007A1E2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Повышение уровня информационной культуры всех участников образовательных отношений: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Повышение уровня ИКТ - компетентности всего педагогического коллектива.</w:t>
      </w:r>
    </w:p>
    <w:p w:rsidR="00342833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Повышение уровня информационной и методической культуры педагогических работников ДОУ, сознательное использование ими информационных средств и технологий в собственной педагогической деятельности.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Повышение компетентности административно-управленческого персонала в части применения и эффективного использования информационных технологий в административной деятельности ДОУ.</w:t>
      </w:r>
    </w:p>
    <w:p w:rsidR="007A1E28" w:rsidRPr="007A1E28" w:rsidRDefault="007A1E28" w:rsidP="007A1E28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bookmarkStart w:id="21" w:name="_Toc47018571"/>
      <w:bookmarkEnd w:id="21"/>
      <w:r w:rsidRPr="007A1E2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Подцель 3. Совершенствовать систему здоровьесбережения в ДОУ.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Задачи:</w:t>
      </w:r>
    </w:p>
    <w:p w:rsidR="007A1E28" w:rsidRPr="007A1E28" w:rsidRDefault="007A1E28" w:rsidP="007A1E2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1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Повышать профессиональную компетентность педагогического коллектива в вопросах здоровьесбережения и физического развития детей.</w:t>
      </w:r>
    </w:p>
    <w:p w:rsidR="007A1E28" w:rsidRPr="007A1E28" w:rsidRDefault="007A1E28" w:rsidP="007A1E2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1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Оптимизировать предметно-пространственную развивающую среду ДОУ, способствующую двигательной активности детей и коррекции функций опорно-двигательного аппарата.</w:t>
      </w:r>
    </w:p>
    <w:p w:rsidR="007A1E28" w:rsidRPr="007A1E28" w:rsidRDefault="007A1E28" w:rsidP="007A1E2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1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Совершенствовать организационно-методические условия физического развития детей.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7A1E28" w:rsidRPr="007A1E28" w:rsidRDefault="007A1E28" w:rsidP="007A1E28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bookmarkStart w:id="22" w:name="_Toc47018572"/>
      <w:bookmarkStart w:id="23" w:name="_Toc47018573"/>
      <w:bookmarkEnd w:id="22"/>
      <w:bookmarkEnd w:id="23"/>
      <w:r w:rsidRPr="007A1E2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lastRenderedPageBreak/>
        <w:t xml:space="preserve">Подцель </w:t>
      </w:r>
      <w:r w:rsidR="008637F0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4</w:t>
      </w:r>
      <w:r w:rsidRPr="007A1E2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. Расширять взаимодействие с социумом (семьей, школой).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Задачи: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1.Обеспечить психолого-педагогическое сопровождение семей воспитанников.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2.Обеспечить функционирование ДОУ как открытой системы.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Срок реализации: 2020-2025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Ведущие ид</w:t>
      </w:r>
      <w:r w:rsidR="003428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еи</w:t>
      </w: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основу совместной деятельности семьи и дошкольного образовательного учреждения заложены следующие принципы: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единый подход к процессу воспитания ребёнка;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открытость дошкольного учреждения для родителей;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взаимное доверие во взаимоотношениях педагогов и родителей;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уважение и доброжелательность друг к другу;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дифференцированный подход к каждой семье;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равно ответственность родителей и педагогов;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интеграция общественного и семейного воспитания дошкольников.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Условия работы с родителями: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целенаправленность, системность, плановость;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дифференцированный подход педагогов с родителями с учётом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многоаспектной специфики каждой семьи;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учет возрастных особенностей при организации работы с родителями;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доброжелательность, открытость.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Цель:</w:t>
      </w: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возрождение традиций семейного воспитания и вовлечение семьи в образовательный процесс дошкольного образовательного учреждения.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рамках сформулированной цели выделены</w:t>
      </w: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задачи, </w:t>
      </w: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определяющие содержание деятельности педагогического коллектива ДОУ: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 повышение компетентности педагогов в использовании эффективных форм взаимодействия с семьями воспитанников;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использование мест общественного назначения в ДОУ (коридоры, холлы) для ненавязчивого вовлечения родителей в образовательный процесс (просветительская деятельность, практическая деятельность);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мотивация родителей на сотрудничество с ДОУ;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создание условий для партнерских отношений с семьями воспитанников как эффективная форма сотрудничества для развития конструктивноговзаимодействия педагогов и родителей с детьми;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организация продуктивного сотрудничества с родительской общественностью;психолого-педагогическое просвещение родителей;</w:t>
      </w:r>
    </w:p>
    <w:p w:rsidR="007A1E28" w:rsidRPr="007A1E28" w:rsidRDefault="007A1E28" w:rsidP="008637F0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Задача . Использование мест общественного назначения в ДОУ (коридоры, холлы) для ненавязчивого вовлечения родителей в образовательный процесс (просветительская деятельность, практическая деятельность: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Создание организационно-методических условий для эффективного использования мест общественного назначения в ДОУ для просветительской деятельности.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Создание творческих групп педагогов по проектированию и размещению информационных материалов для родителей в помещениях ДОУ.</w:t>
      </w:r>
    </w:p>
    <w:p w:rsidR="007A1E28" w:rsidRPr="007A1E28" w:rsidRDefault="007A1E28" w:rsidP="007A1E28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bookmarkStart w:id="24" w:name="_Toc47018574"/>
      <w:bookmarkEnd w:id="24"/>
      <w:r w:rsidRPr="007A1E28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Подцель 6. Обогащать материально-техническую базу ДОУ и предметно-пространственную развивающую среду согласно требованиям ФГОС ДО.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Задачи: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1.Укреплять материально-техническую базу, обеспечивая целесообразность, информативность и комфорт.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2.Совершенствовать предметно-пространственную развивающую среду с учетом оптимальной насыщенности, целостности.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3.Оснащать образовательное пространство средствами обучения и воспитания, соответствующими оборудованием и материалом, в том числе расходным, игровым, спортивным, оздоровительным (в соответствии со спецификой программы).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7A1E28" w:rsidRPr="00927B09" w:rsidRDefault="008637F0" w:rsidP="007A1E28">
      <w:pPr>
        <w:shd w:val="clear" w:color="auto" w:fill="FFFFFF"/>
        <w:spacing w:before="600" w:after="120"/>
        <w:outlineLvl w:val="0"/>
        <w:rPr>
          <w:rFonts w:ascii="Arial" w:eastAsia="Times New Roman" w:hAnsi="Arial" w:cs="Arial"/>
          <w:b/>
          <w:bCs/>
          <w:color w:val="222222"/>
          <w:kern w:val="36"/>
          <w:sz w:val="40"/>
          <w:szCs w:val="40"/>
          <w:lang w:eastAsia="ru-RU"/>
        </w:rPr>
      </w:pPr>
      <w:bookmarkStart w:id="25" w:name="_Toc47018575"/>
      <w:bookmarkStart w:id="26" w:name="_Toc47018576"/>
      <w:bookmarkEnd w:id="25"/>
      <w:bookmarkEnd w:id="26"/>
      <w:r w:rsidRPr="00927B09">
        <w:rPr>
          <w:rFonts w:ascii="Arial" w:eastAsia="Times New Roman" w:hAnsi="Arial" w:cs="Arial"/>
          <w:b/>
          <w:bCs/>
          <w:color w:val="222222"/>
          <w:kern w:val="36"/>
          <w:sz w:val="40"/>
          <w:szCs w:val="40"/>
          <w:lang w:eastAsia="ru-RU"/>
        </w:rPr>
        <w:lastRenderedPageBreak/>
        <w:t>5</w:t>
      </w:r>
      <w:r w:rsidR="007A1E28" w:rsidRPr="00927B09">
        <w:rPr>
          <w:rFonts w:ascii="Arial" w:eastAsia="Times New Roman" w:hAnsi="Arial" w:cs="Arial"/>
          <w:b/>
          <w:bCs/>
          <w:color w:val="222222"/>
          <w:kern w:val="36"/>
          <w:sz w:val="40"/>
          <w:szCs w:val="40"/>
          <w:lang w:eastAsia="ru-RU"/>
        </w:rPr>
        <w:t>. ОПРЕДЕЛЕНИЕ ПЕРСПЕКТИВ ДАЛЬНЕЙШЕЙ РАБОТЫ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 Реализация Программы позволит повысить качество и обеспечить условия получения образовательных услуг для всех категорий семей и воспитанников в условиях инновационного режима развития ДОУ, независимо от их социальногои имущественного статуса, состояния здоровья.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План дальнейшей работы:</w:t>
      </w:r>
    </w:p>
    <w:p w:rsidR="007A1E28" w:rsidRPr="007A1E28" w:rsidRDefault="007A1E28" w:rsidP="007A1E2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1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Подведение итогов работы по Программе развития на 2020-2025гг.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Ответственный: заведующий М</w:t>
      </w:r>
      <w:r w:rsidR="00927B0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ДОУ 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Сроки: май 2025 г.</w:t>
      </w:r>
    </w:p>
    <w:p w:rsidR="007A1E28" w:rsidRPr="007A1E28" w:rsidRDefault="007A1E28" w:rsidP="007A1E2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1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Подготовка Программы развития на следующий период 2026-2031гг.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Ответственный: заведующий М</w:t>
      </w:r>
      <w:r w:rsidR="008E10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ДОУ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Сроки: декабрь 2025 г.</w:t>
      </w:r>
    </w:p>
    <w:p w:rsidR="007A1E28" w:rsidRPr="007A1E28" w:rsidRDefault="007A1E28" w:rsidP="007A1E28">
      <w:pPr>
        <w:shd w:val="clear" w:color="auto" w:fill="FFFFFF"/>
        <w:spacing w:before="600" w:after="120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</w:pPr>
      <w:bookmarkStart w:id="27" w:name="_Toc47018577"/>
      <w:bookmarkEnd w:id="27"/>
      <w:r w:rsidRPr="007A1E28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  <w:t>7. ЗАКЛЮЧЕНИЕ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Преобразования в дошкольном учреждении возможны только тогда, когда коллектив будет готов к преобразованиям, захочет осуществить их, будет заинтересован в результатах этих преобразований.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 Преобразования возможны только при становлении новой организационной культуры, которая будет базироваться: на высокой индивидуальной инициативе каждого сотрудника ДОУ; на ценности качества и эффективности проделанной работы.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 Мы уверены, что Программа развития дошкольного образовательного учреждения будет для нас руководством к действию на ближайшие годы.</w:t>
      </w:r>
    </w:p>
    <w:p w:rsidR="007A1E28" w:rsidRPr="007A1E28" w:rsidRDefault="007A1E28" w:rsidP="007A1E28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E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   </w:t>
      </w:r>
    </w:p>
    <w:p w:rsidR="007A1E28" w:rsidRPr="007A1E28" w:rsidRDefault="007A1E28" w:rsidP="007A1E28">
      <w:pPr>
        <w:shd w:val="clear" w:color="auto" w:fill="FFFFFF"/>
        <w:spacing w:after="0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A8E" w:rsidRDefault="00EB5A8E" w:rsidP="00473DFD">
      <w:pPr>
        <w:spacing w:after="0"/>
      </w:pPr>
      <w:r>
        <w:separator/>
      </w:r>
    </w:p>
  </w:endnote>
  <w:endnote w:type="continuationSeparator" w:id="1">
    <w:p w:rsidR="00EB5A8E" w:rsidRDefault="00EB5A8E" w:rsidP="00473D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DFD" w:rsidRDefault="00473DF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DFD" w:rsidRDefault="00473DF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DFD" w:rsidRDefault="00473D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A8E" w:rsidRDefault="00EB5A8E" w:rsidP="00473DFD">
      <w:pPr>
        <w:spacing w:after="0"/>
      </w:pPr>
      <w:r>
        <w:separator/>
      </w:r>
    </w:p>
  </w:footnote>
  <w:footnote w:type="continuationSeparator" w:id="1">
    <w:p w:rsidR="00EB5A8E" w:rsidRDefault="00EB5A8E" w:rsidP="00473DF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DFD" w:rsidRDefault="00473DF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DFD" w:rsidRDefault="00473DF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DFD" w:rsidRDefault="00473D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29DE"/>
    <w:multiLevelType w:val="multilevel"/>
    <w:tmpl w:val="D8EC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407F1"/>
    <w:multiLevelType w:val="multilevel"/>
    <w:tmpl w:val="B71C2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61D1E"/>
    <w:multiLevelType w:val="multilevel"/>
    <w:tmpl w:val="5B043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901E8"/>
    <w:multiLevelType w:val="multilevel"/>
    <w:tmpl w:val="9AD6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737AC"/>
    <w:multiLevelType w:val="multilevel"/>
    <w:tmpl w:val="049E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912AA"/>
    <w:multiLevelType w:val="multilevel"/>
    <w:tmpl w:val="517C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01696"/>
    <w:multiLevelType w:val="multilevel"/>
    <w:tmpl w:val="509C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B20F1"/>
    <w:multiLevelType w:val="multilevel"/>
    <w:tmpl w:val="CF54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2D0411"/>
    <w:multiLevelType w:val="multilevel"/>
    <w:tmpl w:val="7E40C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27C5D"/>
    <w:multiLevelType w:val="multilevel"/>
    <w:tmpl w:val="8B468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BE1015"/>
    <w:multiLevelType w:val="multilevel"/>
    <w:tmpl w:val="4B00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7E70D0"/>
    <w:multiLevelType w:val="multilevel"/>
    <w:tmpl w:val="57C0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31467B"/>
    <w:multiLevelType w:val="multilevel"/>
    <w:tmpl w:val="4B58D3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12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7D7"/>
    <w:rsid w:val="00081BEB"/>
    <w:rsid w:val="000C5C89"/>
    <w:rsid w:val="00164FE7"/>
    <w:rsid w:val="0027582F"/>
    <w:rsid w:val="002A5A77"/>
    <w:rsid w:val="00342833"/>
    <w:rsid w:val="00351701"/>
    <w:rsid w:val="003654D7"/>
    <w:rsid w:val="00373652"/>
    <w:rsid w:val="003A4AD4"/>
    <w:rsid w:val="00465E3B"/>
    <w:rsid w:val="00473DFD"/>
    <w:rsid w:val="00492A43"/>
    <w:rsid w:val="0060118F"/>
    <w:rsid w:val="00630D70"/>
    <w:rsid w:val="006824C9"/>
    <w:rsid w:val="006C0B77"/>
    <w:rsid w:val="007067D7"/>
    <w:rsid w:val="00711499"/>
    <w:rsid w:val="00765E00"/>
    <w:rsid w:val="007A1E28"/>
    <w:rsid w:val="007A602E"/>
    <w:rsid w:val="007E0FCC"/>
    <w:rsid w:val="007F1056"/>
    <w:rsid w:val="00813CAF"/>
    <w:rsid w:val="008242FF"/>
    <w:rsid w:val="00827100"/>
    <w:rsid w:val="008637F0"/>
    <w:rsid w:val="00870751"/>
    <w:rsid w:val="008D5E09"/>
    <w:rsid w:val="008E1079"/>
    <w:rsid w:val="00922C48"/>
    <w:rsid w:val="00927B09"/>
    <w:rsid w:val="00976CAD"/>
    <w:rsid w:val="009C089E"/>
    <w:rsid w:val="009F706A"/>
    <w:rsid w:val="00A130E4"/>
    <w:rsid w:val="00B915B7"/>
    <w:rsid w:val="00BB1512"/>
    <w:rsid w:val="00BC0ECC"/>
    <w:rsid w:val="00CE4B78"/>
    <w:rsid w:val="00DD0803"/>
    <w:rsid w:val="00E978F4"/>
    <w:rsid w:val="00EA59DF"/>
    <w:rsid w:val="00EB5A8E"/>
    <w:rsid w:val="00EE4070"/>
    <w:rsid w:val="00F12C76"/>
    <w:rsid w:val="00FB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A1E2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1E2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1E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1E28"/>
  </w:style>
  <w:style w:type="paragraph" w:customStyle="1" w:styleId="msonormal0">
    <w:name w:val="msonormal"/>
    <w:basedOn w:val="a"/>
    <w:rsid w:val="007A1E2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1E2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E28"/>
    <w:rPr>
      <w:b/>
      <w:bCs/>
    </w:rPr>
  </w:style>
  <w:style w:type="character" w:styleId="a5">
    <w:name w:val="Hyperlink"/>
    <w:basedOn w:val="a0"/>
    <w:uiPriority w:val="99"/>
    <w:semiHidden/>
    <w:unhideWhenUsed/>
    <w:rsid w:val="007A1E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A1E28"/>
    <w:rPr>
      <w:color w:val="800080"/>
      <w:u w:val="single"/>
    </w:rPr>
  </w:style>
  <w:style w:type="character" w:styleId="a7">
    <w:name w:val="Emphasis"/>
    <w:basedOn w:val="a0"/>
    <w:uiPriority w:val="20"/>
    <w:qFormat/>
    <w:rsid w:val="007A1E28"/>
    <w:rPr>
      <w:i/>
      <w:iCs/>
    </w:rPr>
  </w:style>
  <w:style w:type="paragraph" w:styleId="a8">
    <w:name w:val="header"/>
    <w:basedOn w:val="a"/>
    <w:link w:val="a9"/>
    <w:uiPriority w:val="99"/>
    <w:unhideWhenUsed/>
    <w:rsid w:val="00473DFD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473DFD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473DFD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473DFD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824C9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2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63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8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0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1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5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0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8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6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2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7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u_gnomik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9598A-4CBB-4AEB-8A64-6B6812EA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7370</Words>
  <Characters>42009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2022-10-24T06:27:00Z</cp:lastPrinted>
  <dcterms:created xsi:type="dcterms:W3CDTF">2021-08-11T09:15:00Z</dcterms:created>
  <dcterms:modified xsi:type="dcterms:W3CDTF">2022-10-24T06:33:00Z</dcterms:modified>
</cp:coreProperties>
</file>