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lineRule="atLeast" w:line="360" w:beforeAutospacing="0" w:before="0" w:afterAutospacing="0" w:after="0"/>
        <w:rPr>
          <w:rFonts w:ascii="Arial" w:hAnsi="Arial" w:cs="Arial"/>
          <w:b w:val="false"/>
          <w:b w:val="false"/>
          <w:bCs w:val="false"/>
          <w:color w:val="007AD0"/>
        </w:rPr>
      </w:pPr>
      <w:bookmarkStart w:id="0" w:name="__DdeLink__5_4011134162"/>
      <w:r>
        <w:rPr>
          <w:rFonts w:cs="Arial" w:ascii="Arial" w:hAnsi="Arial"/>
          <w:b w:val="false"/>
          <w:bCs w:val="false"/>
          <w:color w:val="007AD0"/>
        </w:rPr>
        <w:t>Объекты для проведения практических занятий</w:t>
      </w:r>
      <w:bookmarkEnd w:id="0"/>
    </w:p>
    <w:p>
      <w:pPr>
        <w:pStyle w:val="NormalWeb"/>
        <w:spacing w:lineRule="atLeast" w:line="330" w:beforeAutospacing="0" w:before="0" w:afterAutospacing="0" w:after="0"/>
        <w:rPr/>
      </w:pPr>
      <w:r>
        <w:rPr>
          <w:rFonts w:cs="Tahoma" w:ascii="Tahoma" w:hAnsi="Tahoma"/>
          <w:color w:val="555555"/>
          <w:sz w:val="21"/>
          <w:szCs w:val="21"/>
        </w:rPr>
        <w:t xml:space="preserve">Проведение практических занятий предусмотрено в спортивном зале, музее, актовом зале, на спортивной площадке, </w:t>
      </w:r>
      <w:r>
        <w:rPr>
          <w:rFonts w:cs="Tahoma" w:ascii="Tahoma" w:hAnsi="Tahoma"/>
          <w:color w:val="555555"/>
          <w:sz w:val="21"/>
          <w:szCs w:val="21"/>
        </w:rPr>
        <w:t>в методическом кабинете.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d01a04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d01a04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d01a0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Neat_Office/6.2.8.2$Windows_x86 LibreOffice_project/</Application>
  <Pages>1</Pages>
  <Words>21</Words>
  <Characters>158</Characters>
  <CharactersWithSpaces>177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2021-08-09T09:58:00Z</dcterms:created>
  <dc:creator>Admin</dc:creator>
  <dc:description/>
  <dc:language>ru-RU</dc:language>
  <cp:lastModifiedBy/>
  <dcterms:modified xsi:type="dcterms:W3CDTF">2021-11-11T10:53:55Z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