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Муниципальное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казенное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дошкольное образовательное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учреждение «Детский сад</w:t>
      </w:r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proofErr w:type="spellEnd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(МКДОУ Детский сад «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proofErr w:type="spellEnd"/>
      <w:r w:rsidR="00725BB8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Утверждаю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Заведующий МКДОУ детский сад «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»\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34D1" w:rsidRPr="003E2AEB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</w:t>
      </w:r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Байрашева</w:t>
      </w:r>
      <w:proofErr w:type="spellEnd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Г.Б.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4678" w:type="dxa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2240"/>
        <w:gridCol w:w="2268"/>
      </w:tblGrid>
      <w:tr w:rsidR="003E34D1" w:rsidRPr="003E2AEB" w:rsidTr="003E34D1">
        <w:trPr>
          <w:trHeight w:val="6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1" w:rsidRPr="003E2AEB" w:rsidTr="003E34D1">
        <w:trPr>
          <w:trHeight w:val="361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34D1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1" w:rsidRPr="003E2AEB" w:rsidTr="003E34D1">
        <w:trPr>
          <w:trHeight w:val="6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34D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AEB" w:rsidRPr="003E2AEB" w:rsidRDefault="003E2AEB" w:rsidP="003E34D1">
      <w:pPr>
        <w:autoSpaceDE w:val="0"/>
        <w:autoSpaceDN w:val="0"/>
        <w:adjustRightInd w:val="0"/>
        <w:spacing w:before="454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организации питания воспитанников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Муниципального </w:t>
      </w:r>
      <w:r w:rsidR="00C30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казенное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дошкольного образовательного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учреждения </w:t>
      </w: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«Детский сад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proofErr w:type="spellEnd"/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об организации питания воспитанников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</w:t>
      </w:r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proofErr w:type="spellEnd"/>
      <w:r w:rsidR="00725BB8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(далее – Положение) разработано в соотве</w:t>
      </w:r>
      <w:r w:rsidR="000806FD">
        <w:rPr>
          <w:rFonts w:ascii="Times New Roman" w:hAnsi="Times New Roman" w:cs="Times New Roman"/>
          <w:color w:val="000000"/>
          <w:sz w:val="24"/>
          <w:szCs w:val="24"/>
        </w:rPr>
        <w:t>тствии со статьями 37, 41, пунк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«Санитарно-эпидемиологические требования к организации общественного питания населения», утвержденными постановлением Главного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санитарного врача от 28.09.2020 № 28, 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постановлением администрации «Об организации питания обучающихся, воспитанников в муниципальных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казенных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образовательных учреждениях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Ногайского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района», уставом Муниципального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казенного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дошкольного образовательного учреждения «Детский са</w:t>
      </w:r>
      <w:proofErr w:type="gramStart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="00071A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Карлыгашлар</w:t>
      </w:r>
      <w:r w:rsidR="00C307FC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детский сад).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1.3. Действие настоящего Положения распространяется на всех воспитанников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Организационные принципы и требования к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Способ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питания воспитанникам организуют назначенные заведующим детским садом ответственные работники из числа заместителей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заведующего, воспитателей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и иного персонала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муниципальным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образования, территориальным органом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2.1.3. Питание воспитанников организуется в соответствии с требованиями СП 2.4.3648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20, СанПиН 2.3/2.4.3590-20, 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Режим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2.2.1. Питание предоставляется в дни работы детского сада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дней в неделю – с понедельника по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пятницу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включительно.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Условия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2.3.1. В соответствии с требованиями СП 2.4.3648-20, 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 и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2.3.2. Закупка пищевых продукции и сырья осуществляется в соответствии с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приказ об организации питания воспитанников; 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приказ об организации питьевого режима воспитанников;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меню приготавливаемых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ежедневное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технологические карты кулинарных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ведомость </w:t>
      </w:r>
      <w:proofErr w:type="gramStart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контроля за</w:t>
      </w:r>
      <w:proofErr w:type="gram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рационом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 смены кипяченой воды;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программу производственного контроля;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отбору суточных проб;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правилам мытья кухонной посуды;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гигиенический журнал (сотрудники);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температурного режима в холодильном оборудовании;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температуры и влажности в складских помещениях;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санитарно-технического состояния и содержания помещений пищеблока;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контракты на поставку продуктов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графики дежурств;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рабочий лист ХАССП;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мониторинг организации питания и направляет 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местное управление образованиясведения о показателях эффективности реализации мероприятий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предоставления приемов пищи и питьевой воды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воспитанникам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Обязательные приемы пищи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к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питающихся</w:t>
      </w:r>
      <w:proofErr w:type="gramEnd"/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предоставляется ответственными работниками работникам пищеблока 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накануне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уточняется 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 следующий день не позднее 7:30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3.1.4. Воспитаннику прекращается предоставление обязательных приемов пищи: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 время воспитательно-образовательной деятельности с применением дистанционных технологий;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при переводе или отчислении воспитанника из детского сада;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3.2.1. Питьевой режим воспитанников обеспечивается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двумя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способами: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кипяченой и расфасованной в бутылки водой.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Источники и порядок определения стоимости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бюджетных ассигнований областного и муниципального бюджета;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внебюджетных источников – добровольных пожертвований от юридических и физических лиц, спонсорских средств.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distribute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ежемесячно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корректирует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ответственный за организацию питания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наличии: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поступивших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отчисленных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4.2.4. Начисление родительской платы производится на основании табеля посещаемости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4.2.5. Родительская плата начисляется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прошедший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месяц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4.2.6. Внесение родительской платы осуществляется ежемесячно в срок до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5-го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числа месяца, в котором будет организовано питание.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4.2.7. О непосещении воспитанником детского сада родители (законные представители) воспитанников обязаны сообщить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4.3. Организация питания за счет бюджетных ассигнований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областного и муниципального бюджета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4.3.1. Обеспечение питанием воспитанников за счет бюджетных ассигнований бюджета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МР «Ногайский Район</w:t>
      </w:r>
      <w:proofErr w:type="gramStart"/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 местного самоуправления.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4.4. Организация питания за счет внебюджетных средств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4.4.1. Внебюджетные средства детский сад направляет на обеспечение питанием всех категорий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5.1. Компенсация родительской платы за питание предоставляется родителям (законным представителям)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всех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детского сада. Размер компенсации родительской платы зависит от количества детей в семье и составляет: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первого ребенка – 20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второго ребенка – 50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третьего и последующих детей – 70 процентов.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копий свидетельств о рождении всех детей в семье;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копий документов, подтверждающих законное представительство ребенка.</w:t>
      </w:r>
    </w:p>
    <w:p w:rsidR="003E2AEB" w:rsidRPr="003E2AEB" w:rsidRDefault="00C307FC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5.3</w:t>
      </w:r>
      <w:r w:rsidR="003E2AEB" w:rsidRPr="003E2AEB">
        <w:rPr>
          <w:rFonts w:ascii="Times New Roman" w:hAnsi="Times New Roman" w:cs="Times New Roman"/>
          <w:color w:val="000000"/>
          <w:spacing w:val="4"/>
          <w:sz w:val="24"/>
          <w:szCs w:val="24"/>
        </w:rPr>
        <w:t>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Обязанности участников образовательных отношений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издает приказ о предоставлении питания воспитанникам;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 питание осуществляет обязанности, установленные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6.3. Заместитель заведующего по административно-хозяйственной части: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кухонных работников, которые заняты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порционированием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блюд, приготовлением холодных закусок и салатов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одноразовыми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перчаткам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6.4. Работники пищеблока: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6.5. Воспитатели: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в пищеблок детского сада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уточняют представленную накануне заявку об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ежедневный табель учета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реже чем один раз в неделю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gramStart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организацией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7.1. Контроль качества и безопасности организации питания основан на принципах ХАССП и осуществляется на основании программы производственного контроля, утвержденной заведующим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7.2. Дополнительный контроль организации питания может осуществляться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родительской общественностью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Порядок проведения такого вида контроля определяется локальным актом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4F3F59" w:rsidRPr="003E2AEB" w:rsidRDefault="003E2AEB" w:rsidP="003E2AEB">
      <w:pPr>
        <w:rPr>
          <w:rFonts w:ascii="Times New Roman" w:hAnsi="Times New Roman" w:cs="Times New Roman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правовой, административной и уголовной ответственности в порядке, установленном федеральными законами.</w:t>
      </w:r>
    </w:p>
    <w:sectPr w:rsidR="004F3F59" w:rsidRPr="003E2AEB" w:rsidSect="003E34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AF"/>
    <w:multiLevelType w:val="hybridMultilevel"/>
    <w:tmpl w:val="CACEC48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0C0529"/>
    <w:multiLevelType w:val="hybridMultilevel"/>
    <w:tmpl w:val="2C9A5E6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A120250"/>
    <w:multiLevelType w:val="hybridMultilevel"/>
    <w:tmpl w:val="EAA07D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84214E"/>
    <w:multiLevelType w:val="hybridMultilevel"/>
    <w:tmpl w:val="AAD425D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E4F6B"/>
    <w:rsid w:val="00071A3A"/>
    <w:rsid w:val="000806FD"/>
    <w:rsid w:val="003E2AEB"/>
    <w:rsid w:val="003E34D1"/>
    <w:rsid w:val="004F3F59"/>
    <w:rsid w:val="00725BB8"/>
    <w:rsid w:val="007F25AC"/>
    <w:rsid w:val="00855B2A"/>
    <w:rsid w:val="00A604E9"/>
    <w:rsid w:val="00B4753E"/>
    <w:rsid w:val="00C307FC"/>
    <w:rsid w:val="00DD0C0A"/>
    <w:rsid w:val="00E56070"/>
    <w:rsid w:val="00E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2021-03-22T07:42:00Z</cp:lastPrinted>
  <dcterms:created xsi:type="dcterms:W3CDTF">2021-11-02T20:30:00Z</dcterms:created>
  <dcterms:modified xsi:type="dcterms:W3CDTF">2021-11-02T20:53:00Z</dcterms:modified>
</cp:coreProperties>
</file>