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D7C" w:rsidRDefault="000D7D7C" w:rsidP="000D7D7C">
      <w:pPr>
        <w:spacing w:after="0" w:line="330" w:lineRule="atLeast"/>
        <w:rPr>
          <w:rFonts w:ascii="Tahoma" w:eastAsia="Times New Roman" w:hAnsi="Tahoma" w:cs="Tahoma"/>
          <w:color w:val="555555"/>
          <w:sz w:val="24"/>
          <w:szCs w:val="24"/>
          <w:lang w:eastAsia="ru-RU"/>
        </w:rPr>
      </w:pPr>
      <w:r>
        <w:rPr>
          <w:rFonts w:ascii="Tahoma" w:eastAsia="Times New Roman" w:hAnsi="Tahoma" w:cs="Tahoma"/>
          <w:color w:val="555555"/>
          <w:sz w:val="24"/>
          <w:szCs w:val="24"/>
          <w:lang w:eastAsia="ru-RU"/>
        </w:rPr>
        <w:t xml:space="preserve"> МУНИЦИПАЛЬНОЕ КАЗЕННОЕ ДОШКОЛЬНОЕ ОБРАЗОВАТЕЛЬНОЕ УЧРЕЖДЕНИЕ </w:t>
      </w:r>
      <w:r>
        <w:rPr>
          <w:rFonts w:ascii="Tahoma" w:eastAsia="Times New Roman" w:hAnsi="Tahoma" w:cs="Tahoma"/>
          <w:color w:val="555555"/>
          <w:sz w:val="24"/>
          <w:szCs w:val="24"/>
          <w:lang w:eastAsia="ru-RU"/>
        </w:rPr>
        <w:br/>
        <w:t xml:space="preserve">ДЕТСКИЙ САД «КУПЕЛЕК» АДМИНИСТРАЦИИ МР «НОГАЙСКИЙ РАЙОН» С.БОРАНЧИ                                             </w:t>
      </w:r>
    </w:p>
    <w:p w:rsidR="000D7D7C" w:rsidRDefault="000D7D7C" w:rsidP="000D7D7C">
      <w:pPr>
        <w:spacing w:after="0" w:line="330" w:lineRule="atLeast"/>
        <w:rPr>
          <w:rFonts w:ascii="Tahoma" w:eastAsia="Times New Roman" w:hAnsi="Tahoma" w:cs="Tahoma"/>
          <w:color w:val="555555"/>
          <w:sz w:val="24"/>
          <w:szCs w:val="24"/>
          <w:lang w:eastAsia="ru-RU"/>
        </w:rPr>
      </w:pPr>
    </w:p>
    <w:p w:rsidR="002A184C" w:rsidRDefault="002A184C" w:rsidP="000D7D7C">
      <w:pPr>
        <w:spacing w:after="0" w:line="330" w:lineRule="atLeast"/>
        <w:rPr>
          <w:rFonts w:ascii="Tahoma" w:eastAsia="Times New Roman" w:hAnsi="Tahoma" w:cs="Tahoma"/>
          <w:color w:val="555555"/>
          <w:sz w:val="24"/>
          <w:szCs w:val="24"/>
          <w:lang w:eastAsia="ru-RU"/>
        </w:rPr>
      </w:pPr>
      <w:r>
        <w:rPr>
          <w:rFonts w:ascii="Tahoma" w:eastAsia="Times New Roman" w:hAnsi="Tahoma" w:cs="Tahoma"/>
          <w:color w:val="555555"/>
          <w:sz w:val="24"/>
          <w:szCs w:val="24"/>
          <w:lang w:eastAsia="ru-RU"/>
        </w:rPr>
        <w:t xml:space="preserve">                                     </w:t>
      </w:r>
    </w:p>
    <w:p w:rsidR="00007ED9" w:rsidRPr="000D7D7C" w:rsidRDefault="002A184C" w:rsidP="000D7D7C">
      <w:pPr>
        <w:spacing w:after="0" w:line="330" w:lineRule="atLeast"/>
        <w:rPr>
          <w:rFonts w:ascii="Tahoma" w:eastAsia="Times New Roman" w:hAnsi="Tahoma" w:cs="Tahoma"/>
          <w:color w:val="555555"/>
          <w:sz w:val="24"/>
          <w:szCs w:val="24"/>
          <w:lang w:eastAsia="ru-RU"/>
        </w:rPr>
      </w:pPr>
      <w:r>
        <w:rPr>
          <w:rFonts w:ascii="Tahoma" w:eastAsia="Times New Roman" w:hAnsi="Tahoma" w:cs="Tahoma"/>
          <w:color w:val="555555"/>
          <w:sz w:val="24"/>
          <w:szCs w:val="24"/>
          <w:lang w:eastAsia="ru-RU"/>
        </w:rPr>
        <w:t xml:space="preserve">                                       </w:t>
      </w:r>
      <w:r w:rsidR="000D7D7C">
        <w:rPr>
          <w:rFonts w:ascii="Tahoma" w:eastAsia="Times New Roman" w:hAnsi="Tahoma" w:cs="Tahoma"/>
          <w:color w:val="555555"/>
          <w:sz w:val="24"/>
          <w:szCs w:val="24"/>
          <w:lang w:eastAsia="ru-RU"/>
        </w:rPr>
        <w:t xml:space="preserve"> </w:t>
      </w:r>
      <w:r w:rsidR="00007ED9" w:rsidRPr="000D7D7C">
        <w:rPr>
          <w:rFonts w:ascii="Tahoma" w:eastAsia="Times New Roman" w:hAnsi="Tahoma" w:cs="Tahoma"/>
          <w:color w:val="555555"/>
          <w:sz w:val="24"/>
          <w:szCs w:val="24"/>
          <w:lang w:eastAsia="ru-RU"/>
        </w:rPr>
        <w:t>Приказ №  38</w:t>
      </w:r>
    </w:p>
    <w:p w:rsidR="00007ED9" w:rsidRPr="000D7D7C" w:rsidRDefault="00007ED9" w:rsidP="00007ED9">
      <w:pPr>
        <w:spacing w:after="0" w:line="330" w:lineRule="atLeast"/>
        <w:rPr>
          <w:rFonts w:ascii="Tahoma" w:eastAsia="Times New Roman" w:hAnsi="Tahoma" w:cs="Tahoma"/>
          <w:color w:val="555555"/>
          <w:sz w:val="24"/>
          <w:szCs w:val="24"/>
          <w:lang w:eastAsia="ru-RU"/>
        </w:rPr>
      </w:pPr>
      <w:r w:rsidRPr="000D7D7C">
        <w:rPr>
          <w:rFonts w:ascii="Verdana" w:eastAsia="Times New Roman" w:hAnsi="Verdana" w:cs="Tahoma"/>
          <w:color w:val="555555"/>
          <w:sz w:val="24"/>
          <w:szCs w:val="24"/>
          <w:lang w:eastAsia="ru-RU"/>
        </w:rPr>
        <w:t> </w:t>
      </w:r>
    </w:p>
    <w:p w:rsidR="00007ED9" w:rsidRPr="000D7D7C" w:rsidRDefault="00007ED9" w:rsidP="00007ED9">
      <w:pPr>
        <w:spacing w:after="0" w:line="330" w:lineRule="atLeast"/>
        <w:jc w:val="both"/>
        <w:rPr>
          <w:rFonts w:ascii="Tahoma" w:eastAsia="Times New Roman" w:hAnsi="Tahoma" w:cs="Tahoma"/>
          <w:color w:val="555555"/>
          <w:sz w:val="24"/>
          <w:szCs w:val="24"/>
          <w:lang w:eastAsia="ru-RU"/>
        </w:rPr>
      </w:pPr>
      <w:r w:rsidRPr="000D7D7C">
        <w:rPr>
          <w:rFonts w:ascii="Tahoma" w:eastAsia="Times New Roman" w:hAnsi="Tahoma" w:cs="Tahoma"/>
          <w:color w:val="555555"/>
          <w:sz w:val="24"/>
          <w:szCs w:val="24"/>
          <w:lang w:eastAsia="ru-RU"/>
        </w:rPr>
        <w:t> от 25.03.2020г    </w:t>
      </w:r>
    </w:p>
    <w:p w:rsidR="00007ED9" w:rsidRPr="000D7D7C" w:rsidRDefault="00007ED9" w:rsidP="00007ED9">
      <w:pPr>
        <w:spacing w:after="0" w:line="330" w:lineRule="atLeast"/>
        <w:rPr>
          <w:rFonts w:ascii="Tahoma" w:eastAsia="Times New Roman" w:hAnsi="Tahoma" w:cs="Tahoma"/>
          <w:color w:val="555555"/>
          <w:sz w:val="24"/>
          <w:szCs w:val="24"/>
          <w:lang w:eastAsia="ru-RU"/>
        </w:rPr>
      </w:pPr>
      <w:r w:rsidRPr="000D7D7C">
        <w:rPr>
          <w:rFonts w:ascii="Tahoma" w:eastAsia="Times New Roman" w:hAnsi="Tahoma" w:cs="Tahoma"/>
          <w:color w:val="555555"/>
          <w:sz w:val="24"/>
          <w:szCs w:val="24"/>
          <w:lang w:eastAsia="ru-RU"/>
        </w:rPr>
        <w:t>                                                                                                      </w:t>
      </w:r>
    </w:p>
    <w:p w:rsidR="00007ED9" w:rsidRPr="000D7D7C" w:rsidRDefault="00007ED9" w:rsidP="00007ED9">
      <w:pPr>
        <w:spacing w:after="0" w:line="330" w:lineRule="atLeast"/>
        <w:jc w:val="center"/>
        <w:rPr>
          <w:rFonts w:ascii="Tahoma" w:eastAsia="Times New Roman" w:hAnsi="Tahoma" w:cs="Tahoma"/>
          <w:color w:val="555555"/>
          <w:sz w:val="24"/>
          <w:szCs w:val="24"/>
          <w:lang w:eastAsia="ru-RU"/>
        </w:rPr>
      </w:pPr>
      <w:r w:rsidRPr="000D7D7C">
        <w:rPr>
          <w:rFonts w:ascii="Tahoma" w:eastAsia="Times New Roman" w:hAnsi="Tahoma" w:cs="Tahoma"/>
          <w:b/>
          <w:bCs/>
          <w:color w:val="555555"/>
          <w:sz w:val="24"/>
          <w:szCs w:val="24"/>
          <w:lang w:eastAsia="ru-RU"/>
        </w:rPr>
        <w:t xml:space="preserve">«Об утверждении отчета о результатах </w:t>
      </w:r>
      <w:proofErr w:type="spellStart"/>
      <w:r w:rsidRPr="000D7D7C">
        <w:rPr>
          <w:rFonts w:ascii="Tahoma" w:eastAsia="Times New Roman" w:hAnsi="Tahoma" w:cs="Tahoma"/>
          <w:b/>
          <w:bCs/>
          <w:color w:val="555555"/>
          <w:sz w:val="24"/>
          <w:szCs w:val="24"/>
          <w:lang w:eastAsia="ru-RU"/>
        </w:rPr>
        <w:t>самообследования</w:t>
      </w:r>
      <w:proofErr w:type="spellEnd"/>
      <w:r w:rsidRPr="000D7D7C">
        <w:rPr>
          <w:rFonts w:ascii="Tahoma" w:eastAsia="Times New Roman" w:hAnsi="Tahoma" w:cs="Tahoma"/>
          <w:b/>
          <w:bCs/>
          <w:color w:val="555555"/>
          <w:sz w:val="24"/>
          <w:szCs w:val="24"/>
          <w:lang w:eastAsia="ru-RU"/>
        </w:rPr>
        <w:t>»</w:t>
      </w:r>
    </w:p>
    <w:p w:rsidR="00007ED9" w:rsidRPr="000D7D7C" w:rsidRDefault="00007ED9" w:rsidP="00007ED9">
      <w:pPr>
        <w:spacing w:after="0" w:line="330" w:lineRule="atLeast"/>
        <w:rPr>
          <w:rFonts w:ascii="Tahoma" w:eastAsia="Times New Roman" w:hAnsi="Tahoma" w:cs="Tahoma"/>
          <w:color w:val="555555"/>
          <w:sz w:val="24"/>
          <w:szCs w:val="24"/>
          <w:lang w:eastAsia="ru-RU"/>
        </w:rPr>
      </w:pPr>
      <w:r w:rsidRPr="000D7D7C">
        <w:rPr>
          <w:rFonts w:ascii="Verdana" w:eastAsia="Times New Roman" w:hAnsi="Verdana" w:cs="Tahoma"/>
          <w:color w:val="555555"/>
          <w:sz w:val="24"/>
          <w:szCs w:val="24"/>
          <w:lang w:eastAsia="ru-RU"/>
        </w:rPr>
        <w:t> </w:t>
      </w:r>
    </w:p>
    <w:p w:rsidR="00007ED9" w:rsidRPr="000D7D7C" w:rsidRDefault="00007ED9" w:rsidP="00007ED9">
      <w:pPr>
        <w:spacing w:after="0" w:line="330" w:lineRule="atLeast"/>
        <w:ind w:firstLine="708"/>
        <w:jc w:val="both"/>
        <w:rPr>
          <w:rFonts w:ascii="Tahoma" w:eastAsia="Times New Roman" w:hAnsi="Tahoma" w:cs="Tahoma"/>
          <w:color w:val="555555"/>
          <w:sz w:val="24"/>
          <w:szCs w:val="24"/>
          <w:lang w:eastAsia="ru-RU"/>
        </w:rPr>
      </w:pPr>
      <w:r w:rsidRPr="000D7D7C">
        <w:rPr>
          <w:rFonts w:ascii="Tahoma" w:eastAsia="Times New Roman" w:hAnsi="Tahoma" w:cs="Tahoma"/>
          <w:color w:val="555555"/>
          <w:sz w:val="24"/>
          <w:szCs w:val="24"/>
          <w:lang w:eastAsia="ru-RU"/>
        </w:rPr>
        <w:t xml:space="preserve">В соответствии с пунктом 3 части 2 статьи 29 Федерального Закона от 29 декабря 2012 г.№ 273-ФЗ «Об образовании в Российской Федерации», в целях реализации приказа Министерства образования и науки Российской Федерации от 14 июня 2013г №462 «Об утверждении порядка проведения </w:t>
      </w:r>
      <w:proofErr w:type="spellStart"/>
      <w:r w:rsidRPr="000D7D7C">
        <w:rPr>
          <w:rFonts w:ascii="Tahoma" w:eastAsia="Times New Roman" w:hAnsi="Tahoma" w:cs="Tahoma"/>
          <w:color w:val="555555"/>
          <w:sz w:val="24"/>
          <w:szCs w:val="24"/>
          <w:lang w:eastAsia="ru-RU"/>
        </w:rPr>
        <w:t>самообследования</w:t>
      </w:r>
      <w:proofErr w:type="spellEnd"/>
      <w:r w:rsidRPr="000D7D7C">
        <w:rPr>
          <w:rFonts w:ascii="Tahoma" w:eastAsia="Times New Roman" w:hAnsi="Tahoma" w:cs="Tahoma"/>
          <w:color w:val="555555"/>
          <w:sz w:val="24"/>
          <w:szCs w:val="24"/>
          <w:lang w:eastAsia="ru-RU"/>
        </w:rPr>
        <w:t xml:space="preserve"> образовательной организацией»,</w:t>
      </w:r>
    </w:p>
    <w:p w:rsidR="00007ED9" w:rsidRPr="000D7D7C" w:rsidRDefault="00007ED9" w:rsidP="00007ED9">
      <w:pPr>
        <w:spacing w:after="0" w:line="330" w:lineRule="atLeast"/>
        <w:jc w:val="both"/>
        <w:rPr>
          <w:rFonts w:ascii="Tahoma" w:eastAsia="Times New Roman" w:hAnsi="Tahoma" w:cs="Tahoma"/>
          <w:color w:val="555555"/>
          <w:sz w:val="24"/>
          <w:szCs w:val="24"/>
          <w:lang w:eastAsia="ru-RU"/>
        </w:rPr>
      </w:pPr>
      <w:r w:rsidRPr="000D7D7C">
        <w:rPr>
          <w:rFonts w:ascii="Tahoma" w:eastAsia="Times New Roman" w:hAnsi="Tahoma" w:cs="Tahoma"/>
          <w:color w:val="555555"/>
          <w:sz w:val="24"/>
          <w:szCs w:val="24"/>
          <w:lang w:eastAsia="ru-RU"/>
        </w:rPr>
        <w:t>в целях обеспечения доступности и открытости информации о состоянии образовательной деятельности детского сада,</w:t>
      </w:r>
    </w:p>
    <w:p w:rsidR="00007ED9" w:rsidRPr="000D7D7C" w:rsidRDefault="00007ED9" w:rsidP="00007ED9">
      <w:pPr>
        <w:spacing w:after="0" w:line="330" w:lineRule="atLeast"/>
        <w:rPr>
          <w:rFonts w:ascii="Tahoma" w:eastAsia="Times New Roman" w:hAnsi="Tahoma" w:cs="Tahoma"/>
          <w:color w:val="555555"/>
          <w:sz w:val="24"/>
          <w:szCs w:val="24"/>
          <w:lang w:eastAsia="ru-RU"/>
        </w:rPr>
      </w:pPr>
      <w:r w:rsidRPr="000D7D7C">
        <w:rPr>
          <w:rFonts w:ascii="Verdana" w:eastAsia="Times New Roman" w:hAnsi="Verdana" w:cs="Tahoma"/>
          <w:color w:val="555555"/>
          <w:sz w:val="24"/>
          <w:szCs w:val="24"/>
          <w:lang w:eastAsia="ru-RU"/>
        </w:rPr>
        <w:t> </w:t>
      </w:r>
    </w:p>
    <w:p w:rsidR="00007ED9" w:rsidRPr="000D7D7C" w:rsidRDefault="00007ED9" w:rsidP="00007ED9">
      <w:pPr>
        <w:spacing w:after="0" w:line="330" w:lineRule="atLeast"/>
        <w:jc w:val="both"/>
        <w:rPr>
          <w:rFonts w:ascii="Tahoma" w:eastAsia="Times New Roman" w:hAnsi="Tahoma" w:cs="Tahoma"/>
          <w:color w:val="555555"/>
          <w:sz w:val="24"/>
          <w:szCs w:val="24"/>
          <w:lang w:eastAsia="ru-RU"/>
        </w:rPr>
      </w:pPr>
      <w:r w:rsidRPr="000D7D7C">
        <w:rPr>
          <w:rFonts w:ascii="Tahoma" w:eastAsia="Times New Roman" w:hAnsi="Tahoma" w:cs="Tahoma"/>
          <w:color w:val="555555"/>
          <w:sz w:val="24"/>
          <w:szCs w:val="24"/>
          <w:lang w:eastAsia="ru-RU"/>
        </w:rPr>
        <w:t>ПРИКАЗЫВАЮ:</w:t>
      </w:r>
    </w:p>
    <w:p w:rsidR="00007ED9" w:rsidRPr="000D7D7C" w:rsidRDefault="00007ED9" w:rsidP="00007ED9">
      <w:pPr>
        <w:spacing w:after="0" w:line="330" w:lineRule="atLeast"/>
        <w:jc w:val="both"/>
        <w:rPr>
          <w:rFonts w:ascii="Tahoma" w:eastAsia="Times New Roman" w:hAnsi="Tahoma" w:cs="Tahoma"/>
          <w:color w:val="555555"/>
          <w:sz w:val="24"/>
          <w:szCs w:val="24"/>
          <w:lang w:eastAsia="ru-RU"/>
        </w:rPr>
      </w:pPr>
      <w:r w:rsidRPr="000D7D7C">
        <w:rPr>
          <w:rFonts w:ascii="Tahoma" w:eastAsia="Times New Roman" w:hAnsi="Tahoma" w:cs="Tahoma"/>
          <w:color w:val="555555"/>
          <w:sz w:val="24"/>
          <w:szCs w:val="24"/>
          <w:lang w:eastAsia="ru-RU"/>
        </w:rPr>
        <w:t xml:space="preserve">1. Утвердить отчет </w:t>
      </w:r>
      <w:proofErr w:type="spellStart"/>
      <w:r w:rsidRPr="000D7D7C">
        <w:rPr>
          <w:rFonts w:ascii="Tahoma" w:eastAsia="Times New Roman" w:hAnsi="Tahoma" w:cs="Tahoma"/>
          <w:color w:val="555555"/>
          <w:sz w:val="24"/>
          <w:szCs w:val="24"/>
          <w:lang w:eastAsia="ru-RU"/>
        </w:rPr>
        <w:t>самообследования</w:t>
      </w:r>
      <w:proofErr w:type="spellEnd"/>
      <w:r w:rsidRPr="000D7D7C">
        <w:rPr>
          <w:rFonts w:ascii="Tahoma" w:eastAsia="Times New Roman" w:hAnsi="Tahoma" w:cs="Tahoma"/>
          <w:color w:val="555555"/>
          <w:sz w:val="24"/>
          <w:szCs w:val="24"/>
          <w:lang w:eastAsia="ru-RU"/>
        </w:rPr>
        <w:t xml:space="preserve"> МКДОУ</w:t>
      </w:r>
      <w:r w:rsidR="00C86376" w:rsidRPr="000D7D7C">
        <w:rPr>
          <w:rFonts w:ascii="Tahoma" w:eastAsia="Times New Roman" w:hAnsi="Tahoma" w:cs="Tahoma"/>
          <w:color w:val="555555"/>
          <w:sz w:val="24"/>
          <w:szCs w:val="24"/>
          <w:lang w:eastAsia="ru-RU"/>
        </w:rPr>
        <w:t xml:space="preserve"> детский сад</w:t>
      </w:r>
      <w:r w:rsidRPr="000D7D7C">
        <w:rPr>
          <w:rFonts w:ascii="Tahoma" w:eastAsia="Times New Roman" w:hAnsi="Tahoma" w:cs="Tahoma"/>
          <w:color w:val="555555"/>
          <w:sz w:val="24"/>
          <w:szCs w:val="24"/>
          <w:lang w:eastAsia="ru-RU"/>
        </w:rPr>
        <w:t xml:space="preserve"> «</w:t>
      </w:r>
      <w:proofErr w:type="spellStart"/>
      <w:r w:rsidRPr="000D7D7C">
        <w:rPr>
          <w:rFonts w:ascii="Tahoma" w:eastAsia="Times New Roman" w:hAnsi="Tahoma" w:cs="Tahoma"/>
          <w:color w:val="555555"/>
          <w:sz w:val="24"/>
          <w:szCs w:val="24"/>
          <w:lang w:eastAsia="ru-RU"/>
        </w:rPr>
        <w:t>Купелек</w:t>
      </w:r>
      <w:proofErr w:type="spellEnd"/>
      <w:r w:rsidRPr="000D7D7C">
        <w:rPr>
          <w:rFonts w:ascii="Tahoma" w:eastAsia="Times New Roman" w:hAnsi="Tahoma" w:cs="Tahoma"/>
          <w:color w:val="555555"/>
          <w:sz w:val="24"/>
          <w:szCs w:val="24"/>
          <w:lang w:eastAsia="ru-RU"/>
        </w:rPr>
        <w:t xml:space="preserve">» Администрации МР «Ногайский район» </w:t>
      </w:r>
      <w:proofErr w:type="spellStart"/>
      <w:r w:rsidRPr="000D7D7C">
        <w:rPr>
          <w:rFonts w:ascii="Tahoma" w:eastAsia="Times New Roman" w:hAnsi="Tahoma" w:cs="Tahoma"/>
          <w:color w:val="555555"/>
          <w:sz w:val="24"/>
          <w:szCs w:val="24"/>
          <w:lang w:eastAsia="ru-RU"/>
        </w:rPr>
        <w:t>с</w:t>
      </w:r>
      <w:proofErr w:type="gramStart"/>
      <w:r w:rsidRPr="000D7D7C">
        <w:rPr>
          <w:rFonts w:ascii="Tahoma" w:eastAsia="Times New Roman" w:hAnsi="Tahoma" w:cs="Tahoma"/>
          <w:color w:val="555555"/>
          <w:sz w:val="24"/>
          <w:szCs w:val="24"/>
          <w:lang w:eastAsia="ru-RU"/>
        </w:rPr>
        <w:t>.Б</w:t>
      </w:r>
      <w:proofErr w:type="gramEnd"/>
      <w:r w:rsidRPr="000D7D7C">
        <w:rPr>
          <w:rFonts w:ascii="Tahoma" w:eastAsia="Times New Roman" w:hAnsi="Tahoma" w:cs="Tahoma"/>
          <w:color w:val="555555"/>
          <w:sz w:val="24"/>
          <w:szCs w:val="24"/>
          <w:lang w:eastAsia="ru-RU"/>
        </w:rPr>
        <w:t>оранчи</w:t>
      </w:r>
      <w:proofErr w:type="spellEnd"/>
      <w:r w:rsidRPr="000D7D7C">
        <w:rPr>
          <w:rFonts w:ascii="Tahoma" w:eastAsia="Times New Roman" w:hAnsi="Tahoma" w:cs="Tahoma"/>
          <w:color w:val="555555"/>
          <w:sz w:val="24"/>
          <w:szCs w:val="24"/>
          <w:lang w:eastAsia="ru-RU"/>
        </w:rPr>
        <w:t xml:space="preserve">  за 2019 г. (Приложение 1).</w:t>
      </w:r>
    </w:p>
    <w:p w:rsidR="00007ED9" w:rsidRPr="000D7D7C" w:rsidRDefault="00007ED9" w:rsidP="00007ED9">
      <w:pPr>
        <w:spacing w:after="0" w:line="330" w:lineRule="atLeast"/>
        <w:rPr>
          <w:rFonts w:ascii="Tahoma" w:eastAsia="Times New Roman" w:hAnsi="Tahoma" w:cs="Tahoma"/>
          <w:color w:val="555555"/>
          <w:sz w:val="24"/>
          <w:szCs w:val="24"/>
          <w:lang w:eastAsia="ru-RU"/>
        </w:rPr>
      </w:pPr>
      <w:r w:rsidRPr="000D7D7C">
        <w:rPr>
          <w:rFonts w:ascii="Verdana" w:eastAsia="Times New Roman" w:hAnsi="Verdana" w:cs="Tahoma"/>
          <w:color w:val="555555"/>
          <w:sz w:val="24"/>
          <w:szCs w:val="24"/>
          <w:lang w:eastAsia="ru-RU"/>
        </w:rPr>
        <w:t> </w:t>
      </w:r>
    </w:p>
    <w:p w:rsidR="00007ED9" w:rsidRPr="000D7D7C" w:rsidRDefault="00007ED9" w:rsidP="00007ED9">
      <w:pPr>
        <w:spacing w:after="0" w:line="330" w:lineRule="atLeast"/>
        <w:jc w:val="both"/>
        <w:rPr>
          <w:rFonts w:ascii="Tahoma" w:eastAsia="Times New Roman" w:hAnsi="Tahoma" w:cs="Tahoma"/>
          <w:color w:val="555555"/>
          <w:sz w:val="24"/>
          <w:szCs w:val="24"/>
          <w:lang w:eastAsia="ru-RU"/>
        </w:rPr>
      </w:pPr>
      <w:r w:rsidRPr="000D7D7C">
        <w:rPr>
          <w:rFonts w:ascii="Tahoma" w:eastAsia="Times New Roman" w:hAnsi="Tahoma" w:cs="Tahoma"/>
          <w:color w:val="555555"/>
          <w:sz w:val="24"/>
          <w:szCs w:val="24"/>
          <w:lang w:eastAsia="ru-RU"/>
        </w:rPr>
        <w:t xml:space="preserve">2. </w:t>
      </w:r>
      <w:proofErr w:type="spellStart"/>
      <w:proofErr w:type="gramStart"/>
      <w:r w:rsidRPr="000D7D7C">
        <w:rPr>
          <w:rFonts w:ascii="Tahoma" w:eastAsia="Times New Roman" w:hAnsi="Tahoma" w:cs="Tahoma"/>
          <w:color w:val="555555"/>
          <w:sz w:val="24"/>
          <w:szCs w:val="24"/>
          <w:lang w:eastAsia="ru-RU"/>
        </w:rPr>
        <w:t>Махмузовой</w:t>
      </w:r>
      <w:proofErr w:type="spellEnd"/>
      <w:r w:rsidRPr="000D7D7C">
        <w:rPr>
          <w:rFonts w:ascii="Tahoma" w:eastAsia="Times New Roman" w:hAnsi="Tahoma" w:cs="Tahoma"/>
          <w:color w:val="555555"/>
          <w:sz w:val="24"/>
          <w:szCs w:val="24"/>
          <w:lang w:eastAsia="ru-RU"/>
        </w:rPr>
        <w:t xml:space="preserve"> А.Т., ответственной за сайт, разместить отчет о результатах </w:t>
      </w:r>
      <w:proofErr w:type="spellStart"/>
      <w:r w:rsidRPr="000D7D7C">
        <w:rPr>
          <w:rFonts w:ascii="Tahoma" w:eastAsia="Times New Roman" w:hAnsi="Tahoma" w:cs="Tahoma"/>
          <w:color w:val="555555"/>
          <w:sz w:val="24"/>
          <w:szCs w:val="24"/>
          <w:lang w:eastAsia="ru-RU"/>
        </w:rPr>
        <w:t>самообследования</w:t>
      </w:r>
      <w:proofErr w:type="spellEnd"/>
      <w:r w:rsidRPr="000D7D7C">
        <w:rPr>
          <w:rFonts w:ascii="Tahoma" w:eastAsia="Times New Roman" w:hAnsi="Tahoma" w:cs="Tahoma"/>
          <w:color w:val="555555"/>
          <w:sz w:val="24"/>
          <w:szCs w:val="24"/>
          <w:lang w:eastAsia="ru-RU"/>
        </w:rPr>
        <w:t xml:space="preserve"> МКДОУ детский сад «</w:t>
      </w:r>
      <w:proofErr w:type="spellStart"/>
      <w:r w:rsidRPr="000D7D7C">
        <w:rPr>
          <w:rFonts w:ascii="Tahoma" w:eastAsia="Times New Roman" w:hAnsi="Tahoma" w:cs="Tahoma"/>
          <w:color w:val="555555"/>
          <w:sz w:val="24"/>
          <w:szCs w:val="24"/>
          <w:lang w:eastAsia="ru-RU"/>
        </w:rPr>
        <w:t>Купелек</w:t>
      </w:r>
      <w:proofErr w:type="spellEnd"/>
      <w:r w:rsidRPr="000D7D7C">
        <w:rPr>
          <w:rFonts w:ascii="Tahoma" w:eastAsia="Times New Roman" w:hAnsi="Tahoma" w:cs="Tahoma"/>
          <w:color w:val="555555"/>
          <w:sz w:val="24"/>
          <w:szCs w:val="24"/>
          <w:lang w:eastAsia="ru-RU"/>
        </w:rPr>
        <w:t>» за 2019 год на официальном сайте учреждения в сети «Интернет» в срок не позднее 20 апреля 2020 г.</w:t>
      </w:r>
      <w:proofErr w:type="gramEnd"/>
    </w:p>
    <w:p w:rsidR="00007ED9" w:rsidRPr="000D7D7C" w:rsidRDefault="00007ED9" w:rsidP="00007ED9">
      <w:pPr>
        <w:spacing w:after="0" w:line="330" w:lineRule="atLeast"/>
        <w:rPr>
          <w:rFonts w:ascii="Tahoma" w:eastAsia="Times New Roman" w:hAnsi="Tahoma" w:cs="Tahoma"/>
          <w:color w:val="555555"/>
          <w:sz w:val="24"/>
          <w:szCs w:val="24"/>
          <w:lang w:eastAsia="ru-RU"/>
        </w:rPr>
      </w:pPr>
      <w:r w:rsidRPr="000D7D7C">
        <w:rPr>
          <w:rFonts w:ascii="Verdana" w:eastAsia="Times New Roman" w:hAnsi="Verdana" w:cs="Tahoma"/>
          <w:color w:val="555555"/>
          <w:sz w:val="24"/>
          <w:szCs w:val="24"/>
          <w:lang w:eastAsia="ru-RU"/>
        </w:rPr>
        <w:t> </w:t>
      </w:r>
    </w:p>
    <w:p w:rsidR="00007ED9" w:rsidRPr="000D7D7C" w:rsidRDefault="00007ED9" w:rsidP="00007ED9">
      <w:pPr>
        <w:spacing w:after="0" w:line="330" w:lineRule="atLeast"/>
        <w:jc w:val="both"/>
        <w:rPr>
          <w:rFonts w:ascii="Tahoma" w:eastAsia="Times New Roman" w:hAnsi="Tahoma" w:cs="Tahoma"/>
          <w:color w:val="555555"/>
          <w:sz w:val="24"/>
          <w:szCs w:val="24"/>
          <w:lang w:eastAsia="ru-RU"/>
        </w:rPr>
      </w:pPr>
      <w:r w:rsidRPr="000D7D7C">
        <w:rPr>
          <w:rFonts w:ascii="Tahoma" w:eastAsia="Times New Roman" w:hAnsi="Tahoma" w:cs="Tahoma"/>
          <w:color w:val="555555"/>
          <w:sz w:val="24"/>
          <w:szCs w:val="24"/>
          <w:lang w:eastAsia="ru-RU"/>
        </w:rPr>
        <w:t xml:space="preserve">3. </w:t>
      </w:r>
      <w:proofErr w:type="gramStart"/>
      <w:r w:rsidRPr="000D7D7C">
        <w:rPr>
          <w:rFonts w:ascii="Tahoma" w:eastAsia="Times New Roman" w:hAnsi="Tahoma" w:cs="Tahoma"/>
          <w:color w:val="555555"/>
          <w:sz w:val="24"/>
          <w:szCs w:val="24"/>
          <w:lang w:eastAsia="ru-RU"/>
        </w:rPr>
        <w:t>Контроль за</w:t>
      </w:r>
      <w:proofErr w:type="gramEnd"/>
      <w:r w:rsidRPr="000D7D7C">
        <w:rPr>
          <w:rFonts w:ascii="Tahoma" w:eastAsia="Times New Roman" w:hAnsi="Tahoma" w:cs="Tahoma"/>
          <w:color w:val="555555"/>
          <w:sz w:val="24"/>
          <w:szCs w:val="24"/>
          <w:lang w:eastAsia="ru-RU"/>
        </w:rPr>
        <w:t xml:space="preserve"> исполнением приказа оставляю за собой</w:t>
      </w:r>
    </w:p>
    <w:p w:rsidR="00007ED9" w:rsidRPr="000D7D7C" w:rsidRDefault="00007ED9" w:rsidP="00007ED9">
      <w:pPr>
        <w:spacing w:after="0" w:line="330" w:lineRule="atLeast"/>
        <w:rPr>
          <w:rFonts w:ascii="Tahoma" w:eastAsia="Times New Roman" w:hAnsi="Tahoma" w:cs="Tahoma"/>
          <w:color w:val="555555"/>
          <w:sz w:val="24"/>
          <w:szCs w:val="24"/>
          <w:lang w:eastAsia="ru-RU"/>
        </w:rPr>
      </w:pPr>
      <w:r w:rsidRPr="000D7D7C">
        <w:rPr>
          <w:rFonts w:ascii="Tahoma" w:eastAsia="Times New Roman" w:hAnsi="Tahoma" w:cs="Tahoma"/>
          <w:color w:val="555555"/>
          <w:sz w:val="24"/>
          <w:szCs w:val="24"/>
          <w:lang w:eastAsia="ru-RU"/>
        </w:rPr>
        <w:t>    </w:t>
      </w:r>
      <w:r w:rsidRPr="000D7D7C">
        <w:rPr>
          <w:rFonts w:ascii="Verdana" w:eastAsia="Times New Roman" w:hAnsi="Verdana" w:cs="Tahoma"/>
          <w:color w:val="555555"/>
          <w:sz w:val="24"/>
          <w:szCs w:val="24"/>
          <w:lang w:eastAsia="ru-RU"/>
        </w:rPr>
        <w:t> </w:t>
      </w:r>
    </w:p>
    <w:p w:rsidR="00007ED9" w:rsidRPr="000D7D7C" w:rsidRDefault="00007ED9" w:rsidP="00007ED9">
      <w:pPr>
        <w:spacing w:after="0" w:line="330" w:lineRule="atLeast"/>
        <w:jc w:val="both"/>
        <w:rPr>
          <w:rFonts w:ascii="Tahoma" w:eastAsia="Times New Roman" w:hAnsi="Tahoma" w:cs="Tahoma"/>
          <w:color w:val="555555"/>
          <w:sz w:val="24"/>
          <w:szCs w:val="24"/>
          <w:lang w:eastAsia="ru-RU"/>
        </w:rPr>
      </w:pPr>
    </w:p>
    <w:p w:rsidR="00007ED9" w:rsidRPr="000D7D7C" w:rsidRDefault="00007ED9" w:rsidP="00007ED9">
      <w:pPr>
        <w:spacing w:after="0" w:line="330" w:lineRule="atLeast"/>
        <w:jc w:val="both"/>
        <w:rPr>
          <w:rFonts w:ascii="Tahoma" w:eastAsia="Times New Roman" w:hAnsi="Tahoma" w:cs="Tahoma"/>
          <w:color w:val="555555"/>
          <w:sz w:val="24"/>
          <w:szCs w:val="24"/>
          <w:lang w:eastAsia="ru-RU"/>
        </w:rPr>
      </w:pPr>
    </w:p>
    <w:p w:rsidR="00007ED9" w:rsidRPr="000D7D7C" w:rsidRDefault="00007ED9" w:rsidP="00007ED9">
      <w:pPr>
        <w:spacing w:after="0" w:line="330" w:lineRule="atLeast"/>
        <w:jc w:val="both"/>
        <w:rPr>
          <w:rFonts w:ascii="Tahoma" w:eastAsia="Times New Roman" w:hAnsi="Tahoma" w:cs="Tahoma"/>
          <w:color w:val="555555"/>
          <w:sz w:val="24"/>
          <w:szCs w:val="24"/>
          <w:lang w:eastAsia="ru-RU"/>
        </w:rPr>
      </w:pPr>
    </w:p>
    <w:p w:rsidR="00007ED9" w:rsidRPr="000D7D7C" w:rsidRDefault="00007ED9" w:rsidP="00007ED9">
      <w:pPr>
        <w:spacing w:after="0" w:line="330" w:lineRule="atLeast"/>
        <w:jc w:val="both"/>
        <w:rPr>
          <w:rFonts w:ascii="Tahoma" w:eastAsia="Times New Roman" w:hAnsi="Tahoma" w:cs="Tahoma"/>
          <w:color w:val="555555"/>
          <w:sz w:val="24"/>
          <w:szCs w:val="24"/>
          <w:lang w:eastAsia="ru-RU"/>
        </w:rPr>
      </w:pPr>
      <w:r w:rsidRPr="000D7D7C">
        <w:rPr>
          <w:rFonts w:ascii="Tahoma" w:eastAsia="Times New Roman" w:hAnsi="Tahoma" w:cs="Tahoma"/>
          <w:color w:val="555555"/>
          <w:sz w:val="24"/>
          <w:szCs w:val="24"/>
          <w:lang w:eastAsia="ru-RU"/>
        </w:rPr>
        <w:t xml:space="preserve">             </w:t>
      </w:r>
    </w:p>
    <w:p w:rsidR="00007ED9" w:rsidRPr="000D7D7C" w:rsidRDefault="00007ED9" w:rsidP="00007ED9">
      <w:pPr>
        <w:spacing w:after="0" w:line="330" w:lineRule="atLeast"/>
        <w:jc w:val="both"/>
        <w:rPr>
          <w:rFonts w:ascii="Tahoma" w:eastAsia="Times New Roman" w:hAnsi="Tahoma" w:cs="Tahoma"/>
          <w:color w:val="555555"/>
          <w:sz w:val="24"/>
          <w:szCs w:val="24"/>
          <w:lang w:eastAsia="ru-RU"/>
        </w:rPr>
      </w:pPr>
    </w:p>
    <w:p w:rsidR="000D7D7C" w:rsidRDefault="00007ED9" w:rsidP="00007ED9">
      <w:pPr>
        <w:spacing w:after="0" w:line="330" w:lineRule="atLeast"/>
        <w:jc w:val="both"/>
        <w:rPr>
          <w:rFonts w:ascii="Tahoma" w:eastAsia="Times New Roman" w:hAnsi="Tahoma" w:cs="Tahoma"/>
          <w:color w:val="555555"/>
          <w:sz w:val="24"/>
          <w:szCs w:val="24"/>
          <w:lang w:eastAsia="ru-RU"/>
        </w:rPr>
      </w:pPr>
      <w:r w:rsidRPr="000D7D7C">
        <w:rPr>
          <w:rFonts w:ascii="Tahoma" w:eastAsia="Times New Roman" w:hAnsi="Tahoma" w:cs="Tahoma"/>
          <w:color w:val="555555"/>
          <w:sz w:val="24"/>
          <w:szCs w:val="24"/>
          <w:lang w:eastAsia="ru-RU"/>
        </w:rPr>
        <w:t xml:space="preserve">          </w:t>
      </w:r>
    </w:p>
    <w:p w:rsidR="000D7D7C" w:rsidRDefault="000D7D7C" w:rsidP="00007ED9">
      <w:pPr>
        <w:spacing w:after="0" w:line="330" w:lineRule="atLeast"/>
        <w:jc w:val="both"/>
        <w:rPr>
          <w:rFonts w:ascii="Tahoma" w:eastAsia="Times New Roman" w:hAnsi="Tahoma" w:cs="Tahoma"/>
          <w:color w:val="555555"/>
          <w:sz w:val="24"/>
          <w:szCs w:val="24"/>
          <w:lang w:eastAsia="ru-RU"/>
        </w:rPr>
      </w:pPr>
    </w:p>
    <w:p w:rsidR="000D7D7C" w:rsidRDefault="000D7D7C" w:rsidP="00007ED9">
      <w:pPr>
        <w:spacing w:after="0" w:line="330" w:lineRule="atLeast"/>
        <w:jc w:val="both"/>
        <w:rPr>
          <w:rFonts w:ascii="Tahoma" w:eastAsia="Times New Roman" w:hAnsi="Tahoma" w:cs="Tahoma"/>
          <w:color w:val="555555"/>
          <w:sz w:val="24"/>
          <w:szCs w:val="24"/>
          <w:lang w:eastAsia="ru-RU"/>
        </w:rPr>
      </w:pPr>
    </w:p>
    <w:p w:rsidR="000D7D7C" w:rsidRDefault="000D7D7C" w:rsidP="00007ED9">
      <w:pPr>
        <w:spacing w:after="0" w:line="330" w:lineRule="atLeast"/>
        <w:jc w:val="both"/>
        <w:rPr>
          <w:rFonts w:ascii="Tahoma" w:eastAsia="Times New Roman" w:hAnsi="Tahoma" w:cs="Tahoma"/>
          <w:color w:val="555555"/>
          <w:sz w:val="24"/>
          <w:szCs w:val="24"/>
          <w:lang w:eastAsia="ru-RU"/>
        </w:rPr>
      </w:pPr>
    </w:p>
    <w:p w:rsidR="00007ED9" w:rsidRPr="000D7D7C" w:rsidRDefault="000D7D7C" w:rsidP="00007ED9">
      <w:pPr>
        <w:spacing w:after="0" w:line="330" w:lineRule="atLeast"/>
        <w:jc w:val="both"/>
        <w:rPr>
          <w:rFonts w:ascii="Tahoma" w:eastAsia="Times New Roman" w:hAnsi="Tahoma" w:cs="Tahoma"/>
          <w:color w:val="555555"/>
          <w:sz w:val="24"/>
          <w:szCs w:val="24"/>
          <w:lang w:eastAsia="ru-RU"/>
        </w:rPr>
      </w:pPr>
      <w:r>
        <w:rPr>
          <w:rFonts w:ascii="Tahoma" w:eastAsia="Times New Roman" w:hAnsi="Tahoma" w:cs="Tahoma"/>
          <w:color w:val="555555"/>
          <w:sz w:val="24"/>
          <w:szCs w:val="24"/>
          <w:lang w:eastAsia="ru-RU"/>
        </w:rPr>
        <w:t xml:space="preserve">             </w:t>
      </w:r>
      <w:r w:rsidR="00007ED9" w:rsidRPr="000D7D7C">
        <w:rPr>
          <w:rFonts w:ascii="Tahoma" w:eastAsia="Times New Roman" w:hAnsi="Tahoma" w:cs="Tahoma"/>
          <w:color w:val="555555"/>
          <w:sz w:val="24"/>
          <w:szCs w:val="24"/>
          <w:lang w:eastAsia="ru-RU"/>
        </w:rPr>
        <w:t xml:space="preserve"> </w:t>
      </w:r>
      <w:r w:rsidR="00CA3D1F">
        <w:rPr>
          <w:rFonts w:ascii="Tahoma" w:eastAsia="Times New Roman" w:hAnsi="Tahoma" w:cs="Tahoma"/>
          <w:color w:val="555555"/>
          <w:sz w:val="24"/>
          <w:szCs w:val="24"/>
          <w:lang w:val="en-US" w:eastAsia="ru-RU"/>
        </w:rPr>
        <w:t xml:space="preserve">     </w:t>
      </w:r>
      <w:bookmarkStart w:id="0" w:name="_GoBack"/>
      <w:bookmarkEnd w:id="0"/>
      <w:r w:rsidR="00CA3D1F">
        <w:rPr>
          <w:rFonts w:ascii="Tahoma" w:eastAsia="Times New Roman" w:hAnsi="Tahoma" w:cs="Tahoma"/>
          <w:color w:val="555555"/>
          <w:sz w:val="24"/>
          <w:szCs w:val="24"/>
          <w:lang w:val="en-US" w:eastAsia="ru-RU"/>
        </w:rPr>
        <w:t xml:space="preserve">  </w:t>
      </w:r>
      <w:r w:rsidR="00007ED9" w:rsidRPr="000D7D7C">
        <w:rPr>
          <w:rFonts w:ascii="Tahoma" w:eastAsia="Times New Roman" w:hAnsi="Tahoma" w:cs="Tahoma"/>
          <w:color w:val="555555"/>
          <w:sz w:val="24"/>
          <w:szCs w:val="24"/>
          <w:lang w:eastAsia="ru-RU"/>
        </w:rPr>
        <w:t>Зав</w:t>
      </w:r>
      <w:r w:rsidR="00CA3D1F">
        <w:rPr>
          <w:rFonts w:ascii="Tahoma" w:eastAsia="Times New Roman" w:hAnsi="Tahoma" w:cs="Tahoma"/>
          <w:color w:val="555555"/>
          <w:sz w:val="24"/>
          <w:szCs w:val="24"/>
          <w:lang w:eastAsia="ru-RU"/>
        </w:rPr>
        <w:t>едующий                      </w:t>
      </w:r>
      <w:proofErr w:type="gramStart"/>
      <w:r w:rsidR="00007ED9" w:rsidRPr="000D7D7C">
        <w:rPr>
          <w:rFonts w:ascii="Tahoma" w:eastAsia="Times New Roman" w:hAnsi="Tahoma" w:cs="Tahoma"/>
          <w:color w:val="555555"/>
          <w:sz w:val="24"/>
          <w:szCs w:val="24"/>
          <w:lang w:eastAsia="ru-RU"/>
        </w:rPr>
        <w:t>Мамаева</w:t>
      </w:r>
      <w:proofErr w:type="gramEnd"/>
      <w:r w:rsidR="00007ED9" w:rsidRPr="000D7D7C">
        <w:rPr>
          <w:rFonts w:ascii="Tahoma" w:eastAsia="Times New Roman" w:hAnsi="Tahoma" w:cs="Tahoma"/>
          <w:color w:val="555555"/>
          <w:sz w:val="24"/>
          <w:szCs w:val="24"/>
          <w:lang w:eastAsia="ru-RU"/>
        </w:rPr>
        <w:t xml:space="preserve"> Г.Б.</w:t>
      </w:r>
    </w:p>
    <w:p w:rsidR="00007ED9" w:rsidRPr="000D7D7C" w:rsidRDefault="00007ED9" w:rsidP="00007ED9">
      <w:pPr>
        <w:spacing w:after="0" w:line="330" w:lineRule="atLeast"/>
        <w:rPr>
          <w:rFonts w:ascii="Tahoma" w:eastAsia="Times New Roman" w:hAnsi="Tahoma" w:cs="Tahoma"/>
          <w:color w:val="555555"/>
          <w:sz w:val="24"/>
          <w:szCs w:val="24"/>
          <w:lang w:eastAsia="ru-RU"/>
        </w:rPr>
      </w:pPr>
      <w:r w:rsidRPr="000D7D7C">
        <w:rPr>
          <w:rFonts w:ascii="Tahoma" w:eastAsia="Times New Roman" w:hAnsi="Tahoma" w:cs="Tahoma"/>
          <w:color w:val="555555"/>
          <w:sz w:val="24"/>
          <w:szCs w:val="24"/>
          <w:lang w:eastAsia="ru-RU"/>
        </w:rPr>
        <w:t> </w:t>
      </w:r>
    </w:p>
    <w:p w:rsidR="00007ED9" w:rsidRPr="000D7D7C" w:rsidRDefault="00007ED9" w:rsidP="00007ED9">
      <w:pPr>
        <w:spacing w:after="0" w:line="330" w:lineRule="atLeast"/>
        <w:rPr>
          <w:rFonts w:ascii="Tahoma" w:eastAsia="Times New Roman" w:hAnsi="Tahoma" w:cs="Tahoma"/>
          <w:color w:val="555555"/>
          <w:sz w:val="24"/>
          <w:szCs w:val="24"/>
          <w:lang w:eastAsia="ru-RU"/>
        </w:rPr>
      </w:pPr>
      <w:r w:rsidRPr="000D7D7C">
        <w:rPr>
          <w:rFonts w:ascii="Tahoma" w:eastAsia="Times New Roman" w:hAnsi="Tahoma" w:cs="Tahoma"/>
          <w:color w:val="555555"/>
          <w:sz w:val="24"/>
          <w:szCs w:val="24"/>
          <w:lang w:eastAsia="ru-RU"/>
        </w:rPr>
        <w:t> </w:t>
      </w:r>
    </w:p>
    <w:p w:rsidR="00007ED9" w:rsidRPr="000D7D7C" w:rsidRDefault="00007ED9" w:rsidP="00007ED9">
      <w:pPr>
        <w:spacing w:after="0" w:line="240" w:lineRule="auto"/>
        <w:jc w:val="right"/>
        <w:rPr>
          <w:rFonts w:ascii="Times New Roman" w:eastAsia="Times New Roman" w:hAnsi="Times New Roman" w:cs="Times New Roman"/>
          <w:b/>
          <w:bCs/>
          <w:color w:val="555555"/>
          <w:sz w:val="24"/>
          <w:szCs w:val="24"/>
          <w:lang w:eastAsia="ru-RU"/>
        </w:rPr>
      </w:pPr>
    </w:p>
    <w:p w:rsidR="00007ED9" w:rsidRPr="000D7D7C" w:rsidRDefault="00007ED9" w:rsidP="00007ED9">
      <w:pPr>
        <w:spacing w:after="0" w:line="240" w:lineRule="auto"/>
        <w:jc w:val="right"/>
        <w:rPr>
          <w:rFonts w:ascii="Times New Roman" w:eastAsia="Times New Roman" w:hAnsi="Times New Roman" w:cs="Times New Roman"/>
          <w:b/>
          <w:bCs/>
          <w:color w:val="555555"/>
          <w:sz w:val="24"/>
          <w:szCs w:val="24"/>
          <w:lang w:eastAsia="ru-RU"/>
        </w:rPr>
      </w:pPr>
    </w:p>
    <w:p w:rsidR="002A184C" w:rsidRDefault="002A184C" w:rsidP="00D77ACE">
      <w:pPr>
        <w:spacing w:after="0" w:line="240" w:lineRule="auto"/>
        <w:rPr>
          <w:rFonts w:ascii="Times New Roman" w:eastAsia="Times New Roman" w:hAnsi="Times New Roman" w:cs="Times New Roman"/>
          <w:b/>
          <w:bCs/>
          <w:color w:val="555555"/>
          <w:sz w:val="24"/>
          <w:szCs w:val="24"/>
          <w:lang w:eastAsia="ru-RU"/>
        </w:rPr>
      </w:pPr>
    </w:p>
    <w:p w:rsidR="00D77ACE" w:rsidRPr="00CA3D1F" w:rsidRDefault="000265AD" w:rsidP="00D77ACE">
      <w:pPr>
        <w:spacing w:after="0" w:line="240" w:lineRule="auto"/>
        <w:rPr>
          <w:rFonts w:ascii="Times New Roman" w:eastAsia="Times New Roman" w:hAnsi="Times New Roman" w:cs="Times New Roman"/>
          <w:b/>
          <w:bCs/>
          <w:color w:val="555555"/>
          <w:sz w:val="28"/>
          <w:szCs w:val="28"/>
          <w:lang w:eastAsia="ru-RU"/>
        </w:rPr>
      </w:pPr>
      <w:r>
        <w:rPr>
          <w:rFonts w:ascii="Times New Roman" w:eastAsia="Times New Roman" w:hAnsi="Times New Roman" w:cs="Times New Roman"/>
          <w:b/>
          <w:bCs/>
          <w:color w:val="555555"/>
          <w:sz w:val="24"/>
          <w:szCs w:val="24"/>
          <w:lang w:eastAsia="ru-RU"/>
        </w:rPr>
        <w:lastRenderedPageBreak/>
        <w:t xml:space="preserve"> </w:t>
      </w:r>
    </w:p>
    <w:p w:rsidR="00007ED9" w:rsidRPr="00007ED9" w:rsidRDefault="00007ED9" w:rsidP="00D77ACE">
      <w:pPr>
        <w:spacing w:after="0" w:line="240" w:lineRule="auto"/>
        <w:jc w:val="righ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8"/>
          <w:szCs w:val="28"/>
          <w:lang w:eastAsia="ru-RU"/>
        </w:rPr>
        <w:t>                                      </w:t>
      </w:r>
      <w:r w:rsidR="00D77ACE">
        <w:rPr>
          <w:rFonts w:ascii="Times New Roman" w:eastAsia="Times New Roman" w:hAnsi="Times New Roman" w:cs="Times New Roman"/>
          <w:color w:val="555555"/>
          <w:sz w:val="28"/>
          <w:szCs w:val="28"/>
          <w:lang w:eastAsia="ru-RU"/>
        </w:rPr>
        <w:t>                               </w:t>
      </w:r>
    </w:p>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8"/>
          <w:szCs w:val="28"/>
          <w:lang w:eastAsia="ru-RU"/>
        </w:rPr>
        <w:t>    </w:t>
      </w:r>
      <w:r w:rsidRPr="00007ED9">
        <w:rPr>
          <w:rFonts w:ascii="Times New Roman" w:eastAsia="Times New Roman" w:hAnsi="Times New Roman" w:cs="Times New Roman"/>
          <w:color w:val="555555"/>
          <w:sz w:val="24"/>
          <w:szCs w:val="24"/>
          <w:lang w:eastAsia="ru-RU"/>
        </w:rPr>
        <w:t> </w:t>
      </w:r>
    </w:p>
    <w:p w:rsidR="00007ED9" w:rsidRPr="00D77ACE" w:rsidRDefault="00007ED9" w:rsidP="00007ED9">
      <w:pPr>
        <w:spacing w:after="0" w:line="240" w:lineRule="auto"/>
        <w:jc w:val="center"/>
        <w:rPr>
          <w:rFonts w:ascii="Times New Roman" w:eastAsia="Times New Roman" w:hAnsi="Times New Roman" w:cs="Times New Roman"/>
          <w:b/>
          <w:bCs/>
          <w:color w:val="555555"/>
          <w:sz w:val="44"/>
          <w:szCs w:val="44"/>
          <w:lang w:eastAsia="ru-RU"/>
        </w:rPr>
      </w:pPr>
    </w:p>
    <w:p w:rsidR="00007ED9" w:rsidRPr="00D77ACE" w:rsidRDefault="00007ED9" w:rsidP="00007ED9">
      <w:pPr>
        <w:spacing w:after="0" w:line="240" w:lineRule="auto"/>
        <w:jc w:val="center"/>
        <w:rPr>
          <w:rFonts w:ascii="Times New Roman" w:eastAsia="Times New Roman" w:hAnsi="Times New Roman" w:cs="Times New Roman"/>
          <w:b/>
          <w:bCs/>
          <w:color w:val="555555"/>
          <w:sz w:val="44"/>
          <w:szCs w:val="44"/>
          <w:lang w:eastAsia="ru-RU"/>
        </w:rPr>
      </w:pPr>
    </w:p>
    <w:p w:rsidR="00007ED9" w:rsidRPr="00D77ACE" w:rsidRDefault="00007ED9" w:rsidP="00007ED9">
      <w:pPr>
        <w:spacing w:after="0" w:line="240" w:lineRule="auto"/>
        <w:jc w:val="center"/>
        <w:rPr>
          <w:rFonts w:ascii="Times New Roman" w:eastAsia="Times New Roman" w:hAnsi="Times New Roman" w:cs="Times New Roman"/>
          <w:b/>
          <w:bCs/>
          <w:color w:val="555555"/>
          <w:sz w:val="44"/>
          <w:szCs w:val="44"/>
          <w:lang w:eastAsia="ru-RU"/>
        </w:rPr>
      </w:pPr>
    </w:p>
    <w:p w:rsidR="00007ED9" w:rsidRPr="00D77ACE" w:rsidRDefault="00007ED9" w:rsidP="00007ED9">
      <w:pPr>
        <w:spacing w:after="0" w:line="240" w:lineRule="auto"/>
        <w:jc w:val="center"/>
        <w:rPr>
          <w:rFonts w:ascii="Times New Roman" w:eastAsia="Times New Roman" w:hAnsi="Times New Roman" w:cs="Times New Roman"/>
          <w:b/>
          <w:bCs/>
          <w:color w:val="555555"/>
          <w:sz w:val="44"/>
          <w:szCs w:val="44"/>
          <w:lang w:eastAsia="ru-RU"/>
        </w:rPr>
      </w:pPr>
    </w:p>
    <w:p w:rsidR="00007ED9" w:rsidRPr="00D77ACE" w:rsidRDefault="00007ED9" w:rsidP="00007ED9">
      <w:pPr>
        <w:spacing w:after="0" w:line="240" w:lineRule="auto"/>
        <w:jc w:val="center"/>
        <w:rPr>
          <w:rFonts w:ascii="Times New Roman" w:eastAsia="Times New Roman" w:hAnsi="Times New Roman" w:cs="Times New Roman"/>
          <w:b/>
          <w:bCs/>
          <w:color w:val="555555"/>
          <w:sz w:val="44"/>
          <w:szCs w:val="44"/>
          <w:lang w:eastAsia="ru-RU"/>
        </w:rPr>
      </w:pPr>
    </w:p>
    <w:p w:rsidR="00007ED9" w:rsidRPr="00D77ACE" w:rsidRDefault="00007ED9" w:rsidP="00007ED9">
      <w:pPr>
        <w:spacing w:after="0" w:line="240" w:lineRule="auto"/>
        <w:jc w:val="center"/>
        <w:rPr>
          <w:rFonts w:ascii="Times New Roman" w:eastAsia="Times New Roman" w:hAnsi="Times New Roman" w:cs="Times New Roman"/>
          <w:b/>
          <w:bCs/>
          <w:color w:val="555555"/>
          <w:sz w:val="44"/>
          <w:szCs w:val="44"/>
          <w:lang w:eastAsia="ru-RU"/>
        </w:rPr>
      </w:pP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Times New Roman" w:eastAsia="Times New Roman" w:hAnsi="Times New Roman" w:cs="Times New Roman"/>
          <w:b/>
          <w:bCs/>
          <w:color w:val="555555"/>
          <w:sz w:val="44"/>
          <w:szCs w:val="44"/>
          <w:lang w:eastAsia="ru-RU"/>
        </w:rPr>
        <w:t>ОТЧЕТ О РЕЗУЛЬТАТАХ САМООБСЛЕДОВАНИЯ ОБРАЗОВАТЕЛЬНОЙ ДЕЯТЕЛЬНОСТИ МУНИЦИПАЛЬНОГО КАЗЕННОГО ДОШКОЛЬНОГО ОБРАЗОВАТЕЛЬНОГО УЧРЕЖДЕНИЯ</w:t>
      </w:r>
    </w:p>
    <w:p w:rsidR="00007ED9" w:rsidRPr="00007ED9" w:rsidRDefault="00D77ACE" w:rsidP="00007ED9">
      <w:pPr>
        <w:spacing w:after="0" w:line="240" w:lineRule="auto"/>
        <w:jc w:val="center"/>
        <w:rPr>
          <w:rFonts w:ascii="Tahoma" w:eastAsia="Times New Roman" w:hAnsi="Tahoma" w:cs="Tahoma"/>
          <w:color w:val="555555"/>
          <w:sz w:val="21"/>
          <w:szCs w:val="21"/>
          <w:lang w:eastAsia="ru-RU"/>
        </w:rPr>
      </w:pPr>
      <w:r>
        <w:rPr>
          <w:rFonts w:ascii="Times New Roman" w:eastAsia="Times New Roman" w:hAnsi="Times New Roman" w:cs="Times New Roman"/>
          <w:b/>
          <w:bCs/>
          <w:i/>
          <w:iCs/>
          <w:color w:val="555555"/>
          <w:sz w:val="44"/>
          <w:szCs w:val="44"/>
          <w:lang w:eastAsia="ru-RU"/>
        </w:rPr>
        <w:t> ДЕТСКИЙ САД «КУПЕЛЕК»</w:t>
      </w:r>
    </w:p>
    <w:p w:rsidR="00007ED9" w:rsidRPr="00007ED9" w:rsidRDefault="00D77ACE" w:rsidP="00D77ACE">
      <w:pPr>
        <w:spacing w:after="0" w:line="240" w:lineRule="auto"/>
        <w:rPr>
          <w:rFonts w:ascii="Tahoma" w:eastAsia="Times New Roman" w:hAnsi="Tahoma" w:cs="Tahoma"/>
          <w:color w:val="555555"/>
          <w:sz w:val="21"/>
          <w:szCs w:val="21"/>
          <w:lang w:eastAsia="ru-RU"/>
        </w:rPr>
      </w:pPr>
      <w:r>
        <w:rPr>
          <w:rFonts w:ascii="Times New Roman" w:eastAsia="Times New Roman" w:hAnsi="Times New Roman" w:cs="Times New Roman"/>
          <w:b/>
          <w:bCs/>
          <w:color w:val="555555"/>
          <w:sz w:val="44"/>
          <w:szCs w:val="44"/>
          <w:lang w:eastAsia="ru-RU"/>
        </w:rPr>
        <w:t xml:space="preserve">                           </w:t>
      </w:r>
      <w:r w:rsidR="00007ED9" w:rsidRPr="00007ED9">
        <w:rPr>
          <w:rFonts w:ascii="Times New Roman" w:eastAsia="Times New Roman" w:hAnsi="Times New Roman" w:cs="Times New Roman"/>
          <w:b/>
          <w:bCs/>
          <w:color w:val="555555"/>
          <w:sz w:val="44"/>
          <w:szCs w:val="44"/>
          <w:lang w:eastAsia="ru-RU"/>
        </w:rPr>
        <w:t>ЗА 2019 ГОД</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Verdana" w:eastAsia="Times New Roman" w:hAnsi="Verdana" w:cs="Tahoma"/>
          <w:b/>
          <w:bCs/>
          <w:color w:val="555555"/>
          <w:sz w:val="18"/>
          <w:szCs w:val="18"/>
          <w:lang w:eastAsia="ru-RU"/>
        </w:rPr>
        <w:t> </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Verdana" w:eastAsia="Times New Roman" w:hAnsi="Verdana" w:cs="Tahoma"/>
          <w:b/>
          <w:bCs/>
          <w:color w:val="555555"/>
          <w:sz w:val="18"/>
          <w:szCs w:val="18"/>
          <w:lang w:eastAsia="ru-RU"/>
        </w:rPr>
        <w:t> </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Verdana" w:eastAsia="Times New Roman" w:hAnsi="Verdana" w:cs="Tahoma"/>
          <w:b/>
          <w:bCs/>
          <w:color w:val="555555"/>
          <w:sz w:val="18"/>
          <w:szCs w:val="18"/>
          <w:lang w:eastAsia="ru-RU"/>
        </w:rPr>
        <w:t> </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Verdana" w:eastAsia="Times New Roman" w:hAnsi="Verdana" w:cs="Tahoma"/>
          <w:b/>
          <w:bCs/>
          <w:color w:val="555555"/>
          <w:sz w:val="18"/>
          <w:szCs w:val="18"/>
          <w:lang w:eastAsia="ru-RU"/>
        </w:rPr>
        <w:t> </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Verdana" w:eastAsia="Times New Roman" w:hAnsi="Verdana" w:cs="Tahoma"/>
          <w:b/>
          <w:bCs/>
          <w:color w:val="555555"/>
          <w:sz w:val="18"/>
          <w:szCs w:val="18"/>
          <w:lang w:eastAsia="ru-RU"/>
        </w:rPr>
        <w:t> </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Verdana" w:eastAsia="Times New Roman" w:hAnsi="Verdana" w:cs="Tahoma"/>
          <w:b/>
          <w:bCs/>
          <w:color w:val="555555"/>
          <w:sz w:val="18"/>
          <w:szCs w:val="18"/>
          <w:lang w:eastAsia="ru-RU"/>
        </w:rPr>
        <w:t> </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Verdana" w:eastAsia="Times New Roman" w:hAnsi="Verdana" w:cs="Tahoma"/>
          <w:b/>
          <w:bCs/>
          <w:color w:val="555555"/>
          <w:sz w:val="18"/>
          <w:szCs w:val="18"/>
          <w:lang w:eastAsia="ru-RU"/>
        </w:rPr>
        <w:t> </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Verdana" w:eastAsia="Times New Roman" w:hAnsi="Verdana" w:cs="Tahoma"/>
          <w:b/>
          <w:bCs/>
          <w:color w:val="555555"/>
          <w:sz w:val="18"/>
          <w:szCs w:val="18"/>
          <w:lang w:eastAsia="ru-RU"/>
        </w:rPr>
        <w:t> </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Verdana" w:eastAsia="Times New Roman" w:hAnsi="Verdana" w:cs="Tahoma"/>
          <w:b/>
          <w:bCs/>
          <w:color w:val="555555"/>
          <w:sz w:val="18"/>
          <w:szCs w:val="18"/>
          <w:lang w:eastAsia="ru-RU"/>
        </w:rPr>
        <w:t> </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Verdana" w:eastAsia="Times New Roman" w:hAnsi="Verdana" w:cs="Tahoma"/>
          <w:b/>
          <w:bCs/>
          <w:color w:val="555555"/>
          <w:sz w:val="18"/>
          <w:szCs w:val="18"/>
          <w:lang w:eastAsia="ru-RU"/>
        </w:rPr>
        <w:t> </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Verdana" w:eastAsia="Times New Roman" w:hAnsi="Verdana" w:cs="Tahoma"/>
          <w:b/>
          <w:bCs/>
          <w:color w:val="555555"/>
          <w:sz w:val="18"/>
          <w:szCs w:val="18"/>
          <w:lang w:eastAsia="ru-RU"/>
        </w:rPr>
        <w:t> </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Verdana" w:eastAsia="Times New Roman" w:hAnsi="Verdana" w:cs="Tahoma"/>
          <w:b/>
          <w:bCs/>
          <w:color w:val="555555"/>
          <w:sz w:val="18"/>
          <w:szCs w:val="18"/>
          <w:lang w:eastAsia="ru-RU"/>
        </w:rPr>
        <w:t> </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Verdana" w:eastAsia="Times New Roman" w:hAnsi="Verdana" w:cs="Tahoma"/>
          <w:b/>
          <w:bCs/>
          <w:color w:val="555555"/>
          <w:sz w:val="18"/>
          <w:szCs w:val="18"/>
          <w:lang w:eastAsia="ru-RU"/>
        </w:rPr>
        <w:t> </w:t>
      </w:r>
    </w:p>
    <w:p w:rsidR="00007ED9" w:rsidRPr="00D77ACE" w:rsidRDefault="00D77ACE" w:rsidP="00D77ACE">
      <w:pPr>
        <w:spacing w:after="0" w:line="330" w:lineRule="atLeast"/>
        <w:rPr>
          <w:rFonts w:ascii="Tahoma" w:eastAsia="Times New Roman" w:hAnsi="Tahoma" w:cs="Tahoma"/>
          <w:color w:val="555555"/>
          <w:sz w:val="21"/>
          <w:szCs w:val="21"/>
          <w:lang w:eastAsia="ru-RU"/>
        </w:rPr>
      </w:pPr>
      <w:r>
        <w:rPr>
          <w:rFonts w:ascii="Tahoma" w:eastAsia="Times New Roman" w:hAnsi="Tahoma" w:cs="Tahoma"/>
          <w:color w:val="555555"/>
          <w:sz w:val="21"/>
          <w:szCs w:val="21"/>
          <w:lang w:eastAsia="ru-RU"/>
        </w:rPr>
        <w:br/>
        <w:t xml:space="preserve">                                       </w:t>
      </w:r>
      <w:r w:rsidR="002A184C">
        <w:rPr>
          <w:rFonts w:ascii="Tahoma" w:eastAsia="Times New Roman" w:hAnsi="Tahoma" w:cs="Tahoma"/>
          <w:color w:val="555555"/>
          <w:sz w:val="21"/>
          <w:szCs w:val="21"/>
          <w:lang w:eastAsia="ru-RU"/>
        </w:rPr>
        <w:t xml:space="preserve">         </w:t>
      </w:r>
      <w:r>
        <w:rPr>
          <w:rFonts w:ascii="Times New Roman" w:eastAsia="Times New Roman" w:hAnsi="Times New Roman" w:cs="Times New Roman"/>
          <w:color w:val="555555"/>
          <w:sz w:val="28"/>
          <w:szCs w:val="28"/>
          <w:bdr w:val="none" w:sz="0" w:space="0" w:color="auto" w:frame="1"/>
          <w:lang w:eastAsia="ru-RU"/>
        </w:rPr>
        <w:t>Выполнила</w:t>
      </w:r>
      <w:proofErr w:type="gramStart"/>
      <w:r>
        <w:rPr>
          <w:rFonts w:ascii="Times New Roman" w:eastAsia="Times New Roman" w:hAnsi="Times New Roman" w:cs="Times New Roman"/>
          <w:color w:val="555555"/>
          <w:sz w:val="28"/>
          <w:szCs w:val="28"/>
          <w:bdr w:val="none" w:sz="0" w:space="0" w:color="auto" w:frame="1"/>
          <w:lang w:eastAsia="ru-RU"/>
        </w:rPr>
        <w:t xml:space="preserve"> :</w:t>
      </w:r>
      <w:proofErr w:type="gramEnd"/>
    </w:p>
    <w:p w:rsidR="00D77ACE" w:rsidRDefault="00D77ACE" w:rsidP="00007ED9">
      <w:pPr>
        <w:spacing w:before="163" w:after="163" w:line="272" w:lineRule="atLeast"/>
        <w:ind w:firstLine="360"/>
        <w:rPr>
          <w:rFonts w:ascii="Times New Roman" w:eastAsia="Times New Roman" w:hAnsi="Times New Roman" w:cs="Times New Roman"/>
          <w:color w:val="555555"/>
          <w:sz w:val="28"/>
          <w:szCs w:val="28"/>
          <w:bdr w:val="none" w:sz="0" w:space="0" w:color="auto" w:frame="1"/>
          <w:lang w:eastAsia="ru-RU"/>
        </w:rPr>
      </w:pPr>
      <w:r>
        <w:rPr>
          <w:rFonts w:ascii="Times New Roman" w:eastAsia="Times New Roman" w:hAnsi="Times New Roman" w:cs="Times New Roman"/>
          <w:color w:val="555555"/>
          <w:sz w:val="28"/>
          <w:szCs w:val="28"/>
          <w:bdr w:val="none" w:sz="0" w:space="0" w:color="auto" w:frame="1"/>
          <w:lang w:eastAsia="ru-RU"/>
        </w:rPr>
        <w:t xml:space="preserve">          </w:t>
      </w:r>
      <w:r w:rsidR="002A184C">
        <w:rPr>
          <w:rFonts w:ascii="Times New Roman" w:eastAsia="Times New Roman" w:hAnsi="Times New Roman" w:cs="Times New Roman"/>
          <w:color w:val="555555"/>
          <w:sz w:val="28"/>
          <w:szCs w:val="28"/>
          <w:bdr w:val="none" w:sz="0" w:space="0" w:color="auto" w:frame="1"/>
          <w:lang w:eastAsia="ru-RU"/>
        </w:rPr>
        <w:t xml:space="preserve">                              </w:t>
      </w:r>
      <w:r>
        <w:rPr>
          <w:rFonts w:ascii="Times New Roman" w:eastAsia="Times New Roman" w:hAnsi="Times New Roman" w:cs="Times New Roman"/>
          <w:color w:val="555555"/>
          <w:sz w:val="28"/>
          <w:szCs w:val="28"/>
          <w:bdr w:val="none" w:sz="0" w:space="0" w:color="auto" w:frame="1"/>
          <w:lang w:eastAsia="ru-RU"/>
        </w:rPr>
        <w:t>Заведующая МКДОУ д/с «</w:t>
      </w:r>
      <w:proofErr w:type="spellStart"/>
      <w:r>
        <w:rPr>
          <w:rFonts w:ascii="Times New Roman" w:eastAsia="Times New Roman" w:hAnsi="Times New Roman" w:cs="Times New Roman"/>
          <w:color w:val="555555"/>
          <w:sz w:val="28"/>
          <w:szCs w:val="28"/>
          <w:bdr w:val="none" w:sz="0" w:space="0" w:color="auto" w:frame="1"/>
          <w:lang w:eastAsia="ru-RU"/>
        </w:rPr>
        <w:t>Купелек</w:t>
      </w:r>
      <w:proofErr w:type="spellEnd"/>
      <w:r>
        <w:rPr>
          <w:rFonts w:ascii="Times New Roman" w:eastAsia="Times New Roman" w:hAnsi="Times New Roman" w:cs="Times New Roman"/>
          <w:color w:val="555555"/>
          <w:sz w:val="28"/>
          <w:szCs w:val="28"/>
          <w:bdr w:val="none" w:sz="0" w:space="0" w:color="auto" w:frame="1"/>
          <w:lang w:eastAsia="ru-RU"/>
        </w:rPr>
        <w:t>»</w:t>
      </w:r>
    </w:p>
    <w:p w:rsidR="00D77ACE" w:rsidRDefault="00D77ACE" w:rsidP="00007ED9">
      <w:pPr>
        <w:spacing w:before="163" w:after="163" w:line="272" w:lineRule="atLeast"/>
        <w:ind w:firstLine="360"/>
        <w:rPr>
          <w:rFonts w:ascii="Times New Roman" w:eastAsia="Times New Roman" w:hAnsi="Times New Roman" w:cs="Times New Roman"/>
          <w:color w:val="555555"/>
          <w:sz w:val="28"/>
          <w:szCs w:val="28"/>
          <w:bdr w:val="none" w:sz="0" w:space="0" w:color="auto" w:frame="1"/>
          <w:lang w:eastAsia="ru-RU"/>
        </w:rPr>
      </w:pPr>
      <w:r>
        <w:rPr>
          <w:rFonts w:ascii="Times New Roman" w:eastAsia="Times New Roman" w:hAnsi="Times New Roman" w:cs="Times New Roman"/>
          <w:color w:val="555555"/>
          <w:sz w:val="28"/>
          <w:szCs w:val="28"/>
          <w:bdr w:val="none" w:sz="0" w:space="0" w:color="auto" w:frame="1"/>
          <w:lang w:eastAsia="ru-RU"/>
        </w:rPr>
        <w:t xml:space="preserve">                                        АДМИНИСТРАЦИИ МР «НОГАЙСКИЙ РАЙОН»     </w:t>
      </w:r>
    </w:p>
    <w:p w:rsidR="00D77ACE" w:rsidRDefault="00D77ACE" w:rsidP="00007ED9">
      <w:pPr>
        <w:spacing w:before="163" w:after="163" w:line="272" w:lineRule="atLeast"/>
        <w:ind w:firstLine="360"/>
        <w:rPr>
          <w:rFonts w:ascii="Times New Roman" w:eastAsia="Times New Roman" w:hAnsi="Times New Roman" w:cs="Times New Roman"/>
          <w:color w:val="555555"/>
          <w:sz w:val="28"/>
          <w:szCs w:val="28"/>
          <w:bdr w:val="none" w:sz="0" w:space="0" w:color="auto" w:frame="1"/>
          <w:lang w:eastAsia="ru-RU"/>
        </w:rPr>
      </w:pPr>
      <w:r>
        <w:rPr>
          <w:rFonts w:ascii="Times New Roman" w:eastAsia="Times New Roman" w:hAnsi="Times New Roman" w:cs="Times New Roman"/>
          <w:color w:val="555555"/>
          <w:sz w:val="28"/>
          <w:szCs w:val="28"/>
          <w:bdr w:val="none" w:sz="0" w:space="0" w:color="auto" w:frame="1"/>
          <w:lang w:eastAsia="ru-RU"/>
        </w:rPr>
        <w:t xml:space="preserve">           </w:t>
      </w:r>
      <w:r w:rsidR="002A184C">
        <w:rPr>
          <w:rFonts w:ascii="Times New Roman" w:eastAsia="Times New Roman" w:hAnsi="Times New Roman" w:cs="Times New Roman"/>
          <w:color w:val="555555"/>
          <w:sz w:val="28"/>
          <w:szCs w:val="28"/>
          <w:bdr w:val="none" w:sz="0" w:space="0" w:color="auto" w:frame="1"/>
          <w:lang w:eastAsia="ru-RU"/>
        </w:rPr>
        <w:t xml:space="preserve">                             </w:t>
      </w:r>
      <w:r>
        <w:rPr>
          <w:rFonts w:ascii="Times New Roman" w:eastAsia="Times New Roman" w:hAnsi="Times New Roman" w:cs="Times New Roman"/>
          <w:color w:val="555555"/>
          <w:sz w:val="28"/>
          <w:szCs w:val="28"/>
          <w:bdr w:val="none" w:sz="0" w:space="0" w:color="auto" w:frame="1"/>
          <w:lang w:eastAsia="ru-RU"/>
        </w:rPr>
        <w:t>С.БОРАНЧИ</w:t>
      </w:r>
    </w:p>
    <w:p w:rsidR="00D77ACE" w:rsidRDefault="00D77ACE" w:rsidP="00007ED9">
      <w:pPr>
        <w:spacing w:before="163" w:after="163" w:line="272" w:lineRule="atLeast"/>
        <w:ind w:firstLine="360"/>
        <w:rPr>
          <w:rFonts w:ascii="Times New Roman" w:eastAsia="Times New Roman" w:hAnsi="Times New Roman" w:cs="Times New Roman"/>
          <w:color w:val="555555"/>
          <w:sz w:val="28"/>
          <w:szCs w:val="28"/>
          <w:bdr w:val="none" w:sz="0" w:space="0" w:color="auto" w:frame="1"/>
          <w:lang w:eastAsia="ru-RU"/>
        </w:rPr>
      </w:pPr>
      <w:r>
        <w:rPr>
          <w:rFonts w:ascii="Times New Roman" w:eastAsia="Times New Roman" w:hAnsi="Times New Roman" w:cs="Times New Roman"/>
          <w:color w:val="555555"/>
          <w:sz w:val="28"/>
          <w:szCs w:val="28"/>
          <w:bdr w:val="none" w:sz="0" w:space="0" w:color="auto" w:frame="1"/>
          <w:lang w:eastAsia="ru-RU"/>
        </w:rPr>
        <w:t xml:space="preserve">         </w:t>
      </w:r>
      <w:r w:rsidR="002A184C">
        <w:rPr>
          <w:rFonts w:ascii="Times New Roman" w:eastAsia="Times New Roman" w:hAnsi="Times New Roman" w:cs="Times New Roman"/>
          <w:color w:val="555555"/>
          <w:sz w:val="28"/>
          <w:szCs w:val="28"/>
          <w:bdr w:val="none" w:sz="0" w:space="0" w:color="auto" w:frame="1"/>
          <w:lang w:eastAsia="ru-RU"/>
        </w:rPr>
        <w:t xml:space="preserve">                               </w:t>
      </w:r>
      <w:r>
        <w:rPr>
          <w:rFonts w:ascii="Times New Roman" w:eastAsia="Times New Roman" w:hAnsi="Times New Roman" w:cs="Times New Roman"/>
          <w:color w:val="555555"/>
          <w:sz w:val="28"/>
          <w:szCs w:val="28"/>
          <w:bdr w:val="none" w:sz="0" w:space="0" w:color="auto" w:frame="1"/>
          <w:lang w:eastAsia="ru-RU"/>
        </w:rPr>
        <w:t xml:space="preserve"> </w:t>
      </w:r>
      <w:r w:rsidR="000265AD">
        <w:rPr>
          <w:rFonts w:ascii="Times New Roman" w:eastAsia="Times New Roman" w:hAnsi="Times New Roman" w:cs="Times New Roman"/>
          <w:color w:val="555555"/>
          <w:sz w:val="28"/>
          <w:szCs w:val="28"/>
          <w:bdr w:val="none" w:sz="0" w:space="0" w:color="auto" w:frame="1"/>
          <w:lang w:eastAsia="ru-RU"/>
        </w:rPr>
        <w:t>Мамаева Г.Б. ___________</w:t>
      </w:r>
      <w:r>
        <w:rPr>
          <w:rFonts w:ascii="Times New Roman" w:eastAsia="Times New Roman" w:hAnsi="Times New Roman" w:cs="Times New Roman"/>
          <w:color w:val="555555"/>
          <w:sz w:val="28"/>
          <w:szCs w:val="28"/>
          <w:bdr w:val="none" w:sz="0" w:space="0" w:color="auto" w:frame="1"/>
          <w:lang w:eastAsia="ru-RU"/>
        </w:rPr>
        <w:t xml:space="preserve">                     </w:t>
      </w:r>
    </w:p>
    <w:p w:rsidR="00D77ACE" w:rsidRPr="00D77ACE" w:rsidRDefault="00D77ACE" w:rsidP="00007ED9">
      <w:pPr>
        <w:spacing w:before="163" w:after="163" w:line="272" w:lineRule="atLeast"/>
        <w:ind w:firstLine="360"/>
        <w:rPr>
          <w:rFonts w:ascii="Times New Roman" w:eastAsia="Times New Roman" w:hAnsi="Times New Roman" w:cs="Times New Roman"/>
          <w:color w:val="555555"/>
          <w:sz w:val="28"/>
          <w:szCs w:val="28"/>
          <w:bdr w:val="none" w:sz="0" w:space="0" w:color="auto" w:frame="1"/>
          <w:lang w:eastAsia="ru-RU"/>
        </w:rPr>
      </w:pPr>
    </w:p>
    <w:p w:rsidR="00007ED9" w:rsidRPr="00007ED9" w:rsidRDefault="00007ED9" w:rsidP="00997E5A">
      <w:pPr>
        <w:spacing w:before="163" w:after="163" w:line="272" w:lineRule="atLeast"/>
        <w:rPr>
          <w:rFonts w:ascii="Tahoma" w:eastAsia="Times New Roman" w:hAnsi="Tahoma" w:cs="Tahoma"/>
          <w:color w:val="555555"/>
          <w:sz w:val="21"/>
          <w:szCs w:val="21"/>
          <w:lang w:eastAsia="ru-RU"/>
        </w:rPr>
      </w:pPr>
      <w:proofErr w:type="gramStart"/>
      <w:r w:rsidRPr="00007ED9">
        <w:rPr>
          <w:rFonts w:ascii="Times New Roman" w:eastAsia="Times New Roman" w:hAnsi="Times New Roman" w:cs="Times New Roman"/>
          <w:color w:val="555555"/>
          <w:sz w:val="24"/>
          <w:szCs w:val="24"/>
          <w:lang w:eastAsia="ru-RU"/>
        </w:rPr>
        <w:lastRenderedPageBreak/>
        <w:t xml:space="preserve">В соответствии с пунктом 3 части 2 статьи 29 Федерального закона от 29 декабря 2012г. №273-ФЗ «Об образовании в Российской Федерации», Приказом Министерства образования и науки Российской Федерации от 14 июня 2013 г. №462 г. Москва «Об утверждении Порядка проведения </w:t>
      </w:r>
      <w:proofErr w:type="spellStart"/>
      <w:r w:rsidRPr="00007ED9">
        <w:rPr>
          <w:rFonts w:ascii="Times New Roman" w:eastAsia="Times New Roman" w:hAnsi="Times New Roman" w:cs="Times New Roman"/>
          <w:color w:val="555555"/>
          <w:sz w:val="24"/>
          <w:szCs w:val="24"/>
          <w:lang w:eastAsia="ru-RU"/>
        </w:rPr>
        <w:t>самообследования</w:t>
      </w:r>
      <w:proofErr w:type="spellEnd"/>
      <w:r w:rsidRPr="00007ED9">
        <w:rPr>
          <w:rFonts w:ascii="Times New Roman" w:eastAsia="Times New Roman" w:hAnsi="Times New Roman" w:cs="Times New Roman"/>
          <w:color w:val="555555"/>
          <w:sz w:val="24"/>
          <w:szCs w:val="24"/>
          <w:lang w:eastAsia="ru-RU"/>
        </w:rPr>
        <w:t xml:space="preserve"> образовательной организацией» и Приказом Министерства образования и науки Российской Федерации от 10 декабря 2013 г. №1324 «Об утверждении показателей</w:t>
      </w:r>
      <w:proofErr w:type="gramEnd"/>
      <w:r w:rsidRPr="00007ED9">
        <w:rPr>
          <w:rFonts w:ascii="Times New Roman" w:eastAsia="Times New Roman" w:hAnsi="Times New Roman" w:cs="Times New Roman"/>
          <w:color w:val="555555"/>
          <w:sz w:val="24"/>
          <w:szCs w:val="24"/>
          <w:lang w:eastAsia="ru-RU"/>
        </w:rPr>
        <w:t xml:space="preserve"> деятельности образовательной организации, подлеж</w:t>
      </w:r>
      <w:r w:rsidR="00997E5A">
        <w:rPr>
          <w:rFonts w:ascii="Times New Roman" w:eastAsia="Times New Roman" w:hAnsi="Times New Roman" w:cs="Times New Roman"/>
          <w:color w:val="555555"/>
          <w:sz w:val="24"/>
          <w:szCs w:val="24"/>
          <w:lang w:eastAsia="ru-RU"/>
        </w:rPr>
        <w:t xml:space="preserve">ащей </w:t>
      </w:r>
      <w:proofErr w:type="spellStart"/>
      <w:r w:rsidR="00997E5A">
        <w:rPr>
          <w:rFonts w:ascii="Times New Roman" w:eastAsia="Times New Roman" w:hAnsi="Times New Roman" w:cs="Times New Roman"/>
          <w:color w:val="555555"/>
          <w:sz w:val="24"/>
          <w:szCs w:val="24"/>
          <w:lang w:eastAsia="ru-RU"/>
        </w:rPr>
        <w:t>самообследованию</w:t>
      </w:r>
      <w:proofErr w:type="spellEnd"/>
      <w:r w:rsidR="00997E5A">
        <w:rPr>
          <w:rFonts w:ascii="Times New Roman" w:eastAsia="Times New Roman" w:hAnsi="Times New Roman" w:cs="Times New Roman"/>
          <w:color w:val="555555"/>
          <w:sz w:val="24"/>
          <w:szCs w:val="24"/>
          <w:lang w:eastAsia="ru-RU"/>
        </w:rPr>
        <w:t xml:space="preserve">» в МКДОУ </w:t>
      </w:r>
      <w:r w:rsidRPr="00007ED9">
        <w:rPr>
          <w:rFonts w:ascii="Times New Roman" w:eastAsia="Times New Roman" w:hAnsi="Times New Roman" w:cs="Times New Roman"/>
          <w:color w:val="555555"/>
          <w:sz w:val="24"/>
          <w:szCs w:val="24"/>
          <w:lang w:eastAsia="ru-RU"/>
        </w:rPr>
        <w:t>Д</w:t>
      </w:r>
      <w:r w:rsidR="00997E5A">
        <w:rPr>
          <w:rFonts w:ascii="Times New Roman" w:eastAsia="Times New Roman" w:hAnsi="Times New Roman" w:cs="Times New Roman"/>
          <w:color w:val="555555"/>
          <w:sz w:val="24"/>
          <w:szCs w:val="24"/>
          <w:lang w:eastAsia="ru-RU"/>
        </w:rPr>
        <w:t>етский сад «</w:t>
      </w:r>
      <w:proofErr w:type="spellStart"/>
      <w:r w:rsidR="00997E5A">
        <w:rPr>
          <w:rFonts w:ascii="Times New Roman" w:eastAsia="Times New Roman" w:hAnsi="Times New Roman" w:cs="Times New Roman"/>
          <w:color w:val="555555"/>
          <w:sz w:val="24"/>
          <w:szCs w:val="24"/>
          <w:lang w:eastAsia="ru-RU"/>
        </w:rPr>
        <w:t>Купелек</w:t>
      </w:r>
      <w:proofErr w:type="spellEnd"/>
      <w:r w:rsidR="00997E5A">
        <w:rPr>
          <w:rFonts w:ascii="Times New Roman" w:eastAsia="Times New Roman" w:hAnsi="Times New Roman" w:cs="Times New Roman"/>
          <w:color w:val="555555"/>
          <w:sz w:val="24"/>
          <w:szCs w:val="24"/>
          <w:lang w:eastAsia="ru-RU"/>
        </w:rPr>
        <w:t>»</w:t>
      </w:r>
      <w:r w:rsidRPr="00007ED9">
        <w:rPr>
          <w:rFonts w:ascii="Times New Roman" w:eastAsia="Times New Roman" w:hAnsi="Times New Roman" w:cs="Times New Roman"/>
          <w:color w:val="555555"/>
          <w:sz w:val="24"/>
          <w:szCs w:val="24"/>
          <w:lang w:eastAsia="ru-RU"/>
        </w:rPr>
        <w:t xml:space="preserve"> проведено </w:t>
      </w:r>
      <w:proofErr w:type="spellStart"/>
      <w:r w:rsidRPr="00007ED9">
        <w:rPr>
          <w:rFonts w:ascii="Times New Roman" w:eastAsia="Times New Roman" w:hAnsi="Times New Roman" w:cs="Times New Roman"/>
          <w:color w:val="555555"/>
          <w:sz w:val="24"/>
          <w:szCs w:val="24"/>
          <w:lang w:eastAsia="ru-RU"/>
        </w:rPr>
        <w:t>самообследование</w:t>
      </w:r>
      <w:proofErr w:type="spellEnd"/>
      <w:r w:rsidRPr="00007ED9">
        <w:rPr>
          <w:rFonts w:ascii="Times New Roman" w:eastAsia="Times New Roman" w:hAnsi="Times New Roman" w:cs="Times New Roman"/>
          <w:color w:val="555555"/>
          <w:sz w:val="24"/>
          <w:szCs w:val="24"/>
          <w:lang w:eastAsia="ru-RU"/>
        </w:rPr>
        <w:t>.</w:t>
      </w:r>
    </w:p>
    <w:p w:rsidR="00007ED9" w:rsidRPr="00007ED9" w:rsidRDefault="00007ED9" w:rsidP="00007ED9">
      <w:pPr>
        <w:spacing w:before="163" w:after="163" w:line="272" w:lineRule="atLeast"/>
        <w:ind w:firstLine="360"/>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xml:space="preserve">Цель </w:t>
      </w:r>
      <w:proofErr w:type="spellStart"/>
      <w:r w:rsidRPr="00007ED9">
        <w:rPr>
          <w:rFonts w:ascii="Times New Roman" w:eastAsia="Times New Roman" w:hAnsi="Times New Roman" w:cs="Times New Roman"/>
          <w:color w:val="555555"/>
          <w:sz w:val="24"/>
          <w:szCs w:val="24"/>
          <w:lang w:eastAsia="ru-RU"/>
        </w:rPr>
        <w:t>самообследования</w:t>
      </w:r>
      <w:proofErr w:type="spellEnd"/>
      <w:r w:rsidRPr="00007ED9">
        <w:rPr>
          <w:rFonts w:ascii="Times New Roman" w:eastAsia="Times New Roman" w:hAnsi="Times New Roman" w:cs="Times New Roman"/>
          <w:color w:val="555555"/>
          <w:sz w:val="24"/>
          <w:szCs w:val="24"/>
          <w:lang w:eastAsia="ru-RU"/>
        </w:rPr>
        <w:t xml:space="preserve"> – обеспечение доступности и открытости информации о деятельности организации, определение позитивных и негативных тенденций в образовательном процессе, разработка вариантов корректировки негативных тенденций, а также подготовка отчета о результатах </w:t>
      </w:r>
      <w:proofErr w:type="spellStart"/>
      <w:r w:rsidRPr="00007ED9">
        <w:rPr>
          <w:rFonts w:ascii="Times New Roman" w:eastAsia="Times New Roman" w:hAnsi="Times New Roman" w:cs="Times New Roman"/>
          <w:color w:val="555555"/>
          <w:sz w:val="24"/>
          <w:szCs w:val="24"/>
          <w:lang w:eastAsia="ru-RU"/>
        </w:rPr>
        <w:t>самообследования</w:t>
      </w:r>
      <w:proofErr w:type="spellEnd"/>
      <w:r w:rsidRPr="00007ED9">
        <w:rPr>
          <w:rFonts w:ascii="Times New Roman" w:eastAsia="Times New Roman" w:hAnsi="Times New Roman" w:cs="Times New Roman"/>
          <w:color w:val="555555"/>
          <w:sz w:val="24"/>
          <w:szCs w:val="24"/>
          <w:lang w:eastAsia="ru-RU"/>
        </w:rPr>
        <w:t>.</w:t>
      </w:r>
    </w:p>
    <w:p w:rsidR="00007ED9" w:rsidRPr="00007ED9" w:rsidRDefault="00007ED9" w:rsidP="00007ED9">
      <w:pPr>
        <w:spacing w:before="163" w:after="163" w:line="272"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xml:space="preserve">Процедура </w:t>
      </w:r>
      <w:proofErr w:type="spellStart"/>
      <w:r w:rsidRPr="00007ED9">
        <w:rPr>
          <w:rFonts w:ascii="Times New Roman" w:eastAsia="Times New Roman" w:hAnsi="Times New Roman" w:cs="Times New Roman"/>
          <w:color w:val="555555"/>
          <w:sz w:val="24"/>
          <w:szCs w:val="24"/>
          <w:lang w:eastAsia="ru-RU"/>
        </w:rPr>
        <w:t>самообследования</w:t>
      </w:r>
      <w:proofErr w:type="spellEnd"/>
      <w:r w:rsidRPr="00007ED9">
        <w:rPr>
          <w:rFonts w:ascii="Times New Roman" w:eastAsia="Times New Roman" w:hAnsi="Times New Roman" w:cs="Times New Roman"/>
          <w:color w:val="555555"/>
          <w:sz w:val="24"/>
          <w:szCs w:val="24"/>
          <w:lang w:eastAsia="ru-RU"/>
        </w:rPr>
        <w:t xml:space="preserve"> проводилась по следующим этапам:</w:t>
      </w:r>
    </w:p>
    <w:p w:rsidR="00007ED9" w:rsidRPr="00007ED9" w:rsidRDefault="00997E5A" w:rsidP="00007ED9">
      <w:pPr>
        <w:spacing w:before="163" w:after="163" w:line="272" w:lineRule="atLeast"/>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t>1.</w:t>
      </w:r>
      <w:r w:rsidR="00007ED9" w:rsidRPr="00007ED9">
        <w:rPr>
          <w:rFonts w:ascii="Times New Roman" w:eastAsia="Times New Roman" w:hAnsi="Times New Roman" w:cs="Times New Roman"/>
          <w:color w:val="555555"/>
          <w:sz w:val="24"/>
          <w:szCs w:val="24"/>
          <w:lang w:eastAsia="ru-RU"/>
        </w:rPr>
        <w:t xml:space="preserve"> Планирование и подготовка работ по </w:t>
      </w:r>
      <w:proofErr w:type="spellStart"/>
      <w:r w:rsidR="00007ED9" w:rsidRPr="00007ED9">
        <w:rPr>
          <w:rFonts w:ascii="Times New Roman" w:eastAsia="Times New Roman" w:hAnsi="Times New Roman" w:cs="Times New Roman"/>
          <w:color w:val="555555"/>
          <w:sz w:val="24"/>
          <w:szCs w:val="24"/>
          <w:lang w:eastAsia="ru-RU"/>
        </w:rPr>
        <w:t>самообследованию</w:t>
      </w:r>
      <w:proofErr w:type="spellEnd"/>
      <w:r w:rsidR="00007ED9" w:rsidRPr="00007ED9">
        <w:rPr>
          <w:rFonts w:ascii="Times New Roman" w:eastAsia="Times New Roman" w:hAnsi="Times New Roman" w:cs="Times New Roman"/>
          <w:color w:val="555555"/>
          <w:sz w:val="24"/>
          <w:szCs w:val="24"/>
          <w:lang w:eastAsia="ru-RU"/>
        </w:rPr>
        <w:t xml:space="preserve"> учреждения;</w:t>
      </w:r>
    </w:p>
    <w:p w:rsidR="00007ED9" w:rsidRPr="00007ED9" w:rsidRDefault="00997E5A" w:rsidP="00007ED9">
      <w:pPr>
        <w:spacing w:before="163" w:after="163" w:line="272" w:lineRule="atLeast"/>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t>2. </w:t>
      </w:r>
      <w:r w:rsidR="00007ED9" w:rsidRPr="00007ED9">
        <w:rPr>
          <w:rFonts w:ascii="Times New Roman" w:eastAsia="Times New Roman" w:hAnsi="Times New Roman" w:cs="Times New Roman"/>
          <w:color w:val="555555"/>
          <w:sz w:val="24"/>
          <w:szCs w:val="24"/>
          <w:lang w:eastAsia="ru-RU"/>
        </w:rPr>
        <w:t xml:space="preserve">Организация и проведение </w:t>
      </w:r>
      <w:proofErr w:type="spellStart"/>
      <w:r w:rsidR="00007ED9" w:rsidRPr="00007ED9">
        <w:rPr>
          <w:rFonts w:ascii="Times New Roman" w:eastAsia="Times New Roman" w:hAnsi="Times New Roman" w:cs="Times New Roman"/>
          <w:color w:val="555555"/>
          <w:sz w:val="24"/>
          <w:szCs w:val="24"/>
          <w:lang w:eastAsia="ru-RU"/>
        </w:rPr>
        <w:t>самообследования</w:t>
      </w:r>
      <w:proofErr w:type="spellEnd"/>
      <w:r w:rsidR="00007ED9" w:rsidRPr="00007ED9">
        <w:rPr>
          <w:rFonts w:ascii="Times New Roman" w:eastAsia="Times New Roman" w:hAnsi="Times New Roman" w:cs="Times New Roman"/>
          <w:color w:val="555555"/>
          <w:sz w:val="24"/>
          <w:szCs w:val="24"/>
          <w:lang w:eastAsia="ru-RU"/>
        </w:rPr>
        <w:t xml:space="preserve"> в учреждении;</w:t>
      </w:r>
    </w:p>
    <w:p w:rsidR="00007ED9" w:rsidRPr="00007ED9" w:rsidRDefault="00997E5A" w:rsidP="00007ED9">
      <w:pPr>
        <w:spacing w:before="163" w:after="163" w:line="272" w:lineRule="atLeast"/>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t>3. </w:t>
      </w:r>
      <w:r w:rsidR="00007ED9" w:rsidRPr="00007ED9">
        <w:rPr>
          <w:rFonts w:ascii="Times New Roman" w:eastAsia="Times New Roman" w:hAnsi="Times New Roman" w:cs="Times New Roman"/>
          <w:color w:val="555555"/>
          <w:sz w:val="24"/>
          <w:szCs w:val="24"/>
          <w:lang w:eastAsia="ru-RU"/>
        </w:rPr>
        <w:t xml:space="preserve"> Обобщение полученных результатов и на их основе формирование отчета;</w:t>
      </w:r>
    </w:p>
    <w:p w:rsidR="00007ED9" w:rsidRPr="00007ED9" w:rsidRDefault="00007ED9" w:rsidP="00007ED9">
      <w:pPr>
        <w:spacing w:after="0" w:line="272"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xml:space="preserve">4.      </w:t>
      </w:r>
      <w:proofErr w:type="gramStart"/>
      <w:r w:rsidRPr="00007ED9">
        <w:rPr>
          <w:rFonts w:ascii="Times New Roman" w:eastAsia="Times New Roman" w:hAnsi="Times New Roman" w:cs="Times New Roman"/>
          <w:color w:val="555555"/>
          <w:sz w:val="24"/>
          <w:szCs w:val="24"/>
          <w:lang w:eastAsia="ru-RU"/>
        </w:rPr>
        <w:t>Размещение отч</w:t>
      </w:r>
      <w:r w:rsidR="00997E5A">
        <w:rPr>
          <w:rFonts w:ascii="Times New Roman" w:eastAsia="Times New Roman" w:hAnsi="Times New Roman" w:cs="Times New Roman"/>
          <w:color w:val="555555"/>
          <w:sz w:val="24"/>
          <w:szCs w:val="24"/>
          <w:lang w:eastAsia="ru-RU"/>
        </w:rPr>
        <w:t>ета на официальном сайте МКДОУ Детский сад  «</w:t>
      </w:r>
      <w:proofErr w:type="spellStart"/>
      <w:r w:rsidR="00997E5A">
        <w:rPr>
          <w:rFonts w:ascii="Times New Roman" w:eastAsia="Times New Roman" w:hAnsi="Times New Roman" w:cs="Times New Roman"/>
          <w:color w:val="555555"/>
          <w:sz w:val="24"/>
          <w:szCs w:val="24"/>
          <w:lang w:eastAsia="ru-RU"/>
        </w:rPr>
        <w:t>Купелек</w:t>
      </w:r>
      <w:proofErr w:type="spellEnd"/>
      <w:r w:rsidR="00997E5A">
        <w:rPr>
          <w:rFonts w:ascii="Times New Roman" w:eastAsia="Times New Roman" w:hAnsi="Times New Roman" w:cs="Times New Roman"/>
          <w:color w:val="555555"/>
          <w:sz w:val="24"/>
          <w:szCs w:val="24"/>
          <w:lang w:eastAsia="ru-RU"/>
        </w:rPr>
        <w:t xml:space="preserve">» в сети «Интернет  </w:t>
      </w:r>
      <w:hyperlink w:history="1">
        <w:r w:rsidR="00997E5A" w:rsidRPr="00745368">
          <w:rPr>
            <w:rStyle w:val="a3"/>
            <w:rFonts w:ascii="Times New Roman" w:eastAsia="Times New Roman" w:hAnsi="Times New Roman" w:cs="Times New Roman"/>
            <w:sz w:val="24"/>
            <w:szCs w:val="24"/>
            <w:lang w:eastAsia="ru-RU"/>
          </w:rPr>
          <w:t xml:space="preserve">https://dag- </w:t>
        </w:r>
        <w:proofErr w:type="spellStart"/>
        <w:r w:rsidR="00997E5A" w:rsidRPr="00745368">
          <w:rPr>
            <w:rStyle w:val="a3"/>
            <w:rFonts w:ascii="Times New Roman" w:eastAsia="Times New Roman" w:hAnsi="Times New Roman" w:cs="Times New Roman"/>
            <w:sz w:val="24"/>
            <w:szCs w:val="24"/>
            <w:lang w:val="en-US" w:eastAsia="ru-RU"/>
          </w:rPr>
          <w:t>kupel</w:t>
        </w:r>
        <w:proofErr w:type="spellEnd"/>
        <w:r w:rsidR="00997E5A" w:rsidRPr="00745368">
          <w:rPr>
            <w:rStyle w:val="a3"/>
            <w:rFonts w:ascii="Times New Roman" w:eastAsia="Times New Roman" w:hAnsi="Times New Roman" w:cs="Times New Roman"/>
            <w:sz w:val="24"/>
            <w:szCs w:val="24"/>
            <w:lang w:eastAsia="ru-RU"/>
          </w:rPr>
          <w:t>.tvoysadik.ru</w:t>
        </w:r>
      </w:hyperlink>
      <w:r w:rsidRPr="00007ED9">
        <w:rPr>
          <w:rFonts w:ascii="Verdana" w:eastAsia="Times New Roman" w:hAnsi="Verdana" w:cs="Tahoma"/>
          <w:color w:val="555555"/>
          <w:sz w:val="18"/>
          <w:szCs w:val="18"/>
          <w:lang w:eastAsia="ru-RU"/>
        </w:rPr>
        <w:t>) </w:t>
      </w:r>
      <w:r w:rsidRPr="00007ED9">
        <w:rPr>
          <w:rFonts w:ascii="Times New Roman" w:eastAsia="Times New Roman" w:hAnsi="Times New Roman" w:cs="Times New Roman"/>
          <w:color w:val="555555"/>
          <w:sz w:val="24"/>
          <w:szCs w:val="24"/>
          <w:lang w:eastAsia="ru-RU"/>
        </w:rPr>
        <w:t>и направление его Учредителю.</w:t>
      </w:r>
      <w:proofErr w:type="gramEnd"/>
    </w:p>
    <w:p w:rsidR="00007ED9" w:rsidRPr="00007ED9" w:rsidRDefault="00007ED9" w:rsidP="00007ED9">
      <w:pPr>
        <w:spacing w:before="163" w:after="163" w:line="272" w:lineRule="atLeast"/>
        <w:ind w:firstLine="360"/>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xml:space="preserve">В процессе </w:t>
      </w:r>
      <w:proofErr w:type="spellStart"/>
      <w:r w:rsidRPr="00007ED9">
        <w:rPr>
          <w:rFonts w:ascii="Times New Roman" w:eastAsia="Times New Roman" w:hAnsi="Times New Roman" w:cs="Times New Roman"/>
          <w:color w:val="555555"/>
          <w:sz w:val="24"/>
          <w:szCs w:val="24"/>
          <w:lang w:eastAsia="ru-RU"/>
        </w:rPr>
        <w:t>самообследования</w:t>
      </w:r>
      <w:proofErr w:type="spellEnd"/>
      <w:r w:rsidRPr="00007ED9">
        <w:rPr>
          <w:rFonts w:ascii="Times New Roman" w:eastAsia="Times New Roman" w:hAnsi="Times New Roman" w:cs="Times New Roman"/>
          <w:color w:val="555555"/>
          <w:sz w:val="24"/>
          <w:szCs w:val="24"/>
          <w:lang w:eastAsia="ru-RU"/>
        </w:rPr>
        <w:t xml:space="preserve"> проводилась оценка образовательной деятельности, системы управления организации, организации образовательного процесса, качества кадрового, учебно-методического, 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w:t>
      </w:r>
    </w:p>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p w:rsidR="00007ED9" w:rsidRPr="00007ED9" w:rsidRDefault="00007ED9" w:rsidP="00007ED9">
      <w:pPr>
        <w:spacing w:before="35" w:after="0" w:line="240" w:lineRule="auto"/>
        <w:ind w:right="206"/>
        <w:rPr>
          <w:rFonts w:ascii="Tahoma" w:eastAsia="Times New Roman" w:hAnsi="Tahoma" w:cs="Tahoma"/>
          <w:color w:val="555555"/>
          <w:sz w:val="21"/>
          <w:szCs w:val="21"/>
          <w:lang w:eastAsia="ru-RU"/>
        </w:rPr>
      </w:pPr>
      <w:r w:rsidRPr="00C86376">
        <w:rPr>
          <w:rFonts w:ascii="Times New Roman" w:eastAsia="Times New Roman" w:hAnsi="Times New Roman" w:cs="Times New Roman"/>
          <w:b/>
          <w:bCs/>
          <w:color w:val="555555"/>
          <w:sz w:val="24"/>
          <w:szCs w:val="24"/>
          <w:lang w:eastAsia="ru-RU"/>
        </w:rPr>
        <w:t xml:space="preserve">                               </w:t>
      </w:r>
      <w:r w:rsidRPr="00007ED9">
        <w:rPr>
          <w:rFonts w:ascii="Times New Roman" w:eastAsia="Times New Roman" w:hAnsi="Times New Roman" w:cs="Times New Roman"/>
          <w:b/>
          <w:bCs/>
          <w:color w:val="555555"/>
          <w:sz w:val="24"/>
          <w:szCs w:val="24"/>
          <w:lang w:eastAsia="ru-RU"/>
        </w:rPr>
        <w:t>1.</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b/>
          <w:bCs/>
          <w:color w:val="555555"/>
          <w:sz w:val="24"/>
          <w:szCs w:val="24"/>
          <w:lang w:eastAsia="ru-RU"/>
        </w:rPr>
        <w:t>ИНФОРМАЦИОННАЯ</w:t>
      </w:r>
      <w:r w:rsidRPr="00007ED9">
        <w:rPr>
          <w:rFonts w:ascii="Verdana" w:eastAsia="Times New Roman" w:hAnsi="Verdana" w:cs="Tahoma"/>
          <w:b/>
          <w:bCs/>
          <w:color w:val="555555"/>
          <w:spacing w:val="-8"/>
          <w:sz w:val="18"/>
          <w:szCs w:val="18"/>
          <w:lang w:eastAsia="ru-RU"/>
        </w:rPr>
        <w:t> </w:t>
      </w:r>
      <w:r w:rsidRPr="00007ED9">
        <w:rPr>
          <w:rFonts w:ascii="Times New Roman" w:eastAsia="Times New Roman" w:hAnsi="Times New Roman" w:cs="Times New Roman"/>
          <w:b/>
          <w:bCs/>
          <w:color w:val="555555"/>
          <w:sz w:val="24"/>
          <w:szCs w:val="24"/>
          <w:lang w:eastAsia="ru-RU"/>
        </w:rPr>
        <w:t>СПРАВКА</w:t>
      </w:r>
    </w:p>
    <w:p w:rsidR="00007ED9" w:rsidRPr="00007ED9" w:rsidRDefault="00007ED9" w:rsidP="00007ED9">
      <w:pPr>
        <w:spacing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r w:rsidRPr="00007ED9">
        <w:rPr>
          <w:rFonts w:ascii="Tahoma" w:eastAsia="Times New Roman" w:hAnsi="Tahoma" w:cs="Tahoma"/>
          <w:color w:val="555555"/>
          <w:sz w:val="21"/>
          <w:szCs w:val="21"/>
          <w:lang w:eastAsia="ru-RU"/>
        </w:rPr>
        <w:t> </w:t>
      </w:r>
    </w:p>
    <w:tbl>
      <w:tblPr>
        <w:tblpPr w:leftFromText="45" w:rightFromText="45" w:vertAnchor="text"/>
        <w:tblW w:w="10314" w:type="dxa"/>
        <w:tblCellMar>
          <w:left w:w="0" w:type="dxa"/>
          <w:right w:w="0" w:type="dxa"/>
        </w:tblCellMar>
        <w:tblLook w:val="04A0" w:firstRow="1" w:lastRow="0" w:firstColumn="1" w:lastColumn="0" w:noHBand="0" w:noVBand="1"/>
      </w:tblPr>
      <w:tblGrid>
        <w:gridCol w:w="3936"/>
        <w:gridCol w:w="6378"/>
      </w:tblGrid>
      <w:tr w:rsidR="00007ED9" w:rsidRPr="00007ED9" w:rsidTr="002A184C">
        <w:trPr>
          <w:trHeight w:val="541"/>
        </w:trPr>
        <w:tc>
          <w:tcPr>
            <w:tcW w:w="39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Полное наименование образовательной организации</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Муниципальное казенное дошкольное образователь</w:t>
            </w:r>
            <w:r w:rsidR="00997E5A">
              <w:rPr>
                <w:rFonts w:ascii="Times New Roman" w:eastAsia="Times New Roman" w:hAnsi="Times New Roman" w:cs="Times New Roman"/>
                <w:color w:val="555555"/>
                <w:sz w:val="24"/>
                <w:szCs w:val="24"/>
                <w:lang w:eastAsia="ru-RU"/>
              </w:rPr>
              <w:t>ное учреждение детский сад «</w:t>
            </w:r>
            <w:proofErr w:type="spellStart"/>
            <w:r w:rsidR="00997E5A">
              <w:rPr>
                <w:rFonts w:ascii="Times New Roman" w:eastAsia="Times New Roman" w:hAnsi="Times New Roman" w:cs="Times New Roman"/>
                <w:color w:val="555555"/>
                <w:sz w:val="24"/>
                <w:szCs w:val="24"/>
                <w:lang w:eastAsia="ru-RU"/>
              </w:rPr>
              <w:t>Купелек</w:t>
            </w:r>
            <w:proofErr w:type="spellEnd"/>
            <w:r w:rsidR="00997E5A">
              <w:rPr>
                <w:rFonts w:ascii="Times New Roman" w:eastAsia="Times New Roman" w:hAnsi="Times New Roman" w:cs="Times New Roman"/>
                <w:color w:val="555555"/>
                <w:sz w:val="24"/>
                <w:szCs w:val="24"/>
                <w:lang w:eastAsia="ru-RU"/>
              </w:rPr>
              <w:t xml:space="preserve">» Администрации МР «Ногайский район» </w:t>
            </w:r>
            <w:proofErr w:type="spellStart"/>
            <w:r w:rsidR="00997E5A">
              <w:rPr>
                <w:rFonts w:ascii="Times New Roman" w:eastAsia="Times New Roman" w:hAnsi="Times New Roman" w:cs="Times New Roman"/>
                <w:color w:val="555555"/>
                <w:sz w:val="24"/>
                <w:szCs w:val="24"/>
                <w:lang w:eastAsia="ru-RU"/>
              </w:rPr>
              <w:t>с</w:t>
            </w:r>
            <w:proofErr w:type="gramStart"/>
            <w:r w:rsidR="00997E5A">
              <w:rPr>
                <w:rFonts w:ascii="Times New Roman" w:eastAsia="Times New Roman" w:hAnsi="Times New Roman" w:cs="Times New Roman"/>
                <w:color w:val="555555"/>
                <w:sz w:val="24"/>
                <w:szCs w:val="24"/>
                <w:lang w:eastAsia="ru-RU"/>
              </w:rPr>
              <w:t>.Б</w:t>
            </w:r>
            <w:proofErr w:type="gramEnd"/>
            <w:r w:rsidR="00997E5A">
              <w:rPr>
                <w:rFonts w:ascii="Times New Roman" w:eastAsia="Times New Roman" w:hAnsi="Times New Roman" w:cs="Times New Roman"/>
                <w:color w:val="555555"/>
                <w:sz w:val="24"/>
                <w:szCs w:val="24"/>
                <w:lang w:eastAsia="ru-RU"/>
              </w:rPr>
              <w:t>оранчи</w:t>
            </w:r>
            <w:proofErr w:type="spellEnd"/>
          </w:p>
        </w:tc>
      </w:tr>
      <w:tr w:rsidR="00007ED9" w:rsidRPr="00007ED9" w:rsidTr="002A184C">
        <w:trPr>
          <w:trHeight w:val="420"/>
        </w:trPr>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Сокращенное наименование</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007ED9" w:rsidRPr="00007ED9" w:rsidRDefault="00997E5A" w:rsidP="00007ED9">
            <w:pPr>
              <w:spacing w:after="0" w:line="240" w:lineRule="auto"/>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t>МКДОУ детский сад «</w:t>
            </w:r>
            <w:proofErr w:type="spellStart"/>
            <w:r>
              <w:rPr>
                <w:rFonts w:ascii="Times New Roman" w:eastAsia="Times New Roman" w:hAnsi="Times New Roman" w:cs="Times New Roman"/>
                <w:color w:val="555555"/>
                <w:sz w:val="24"/>
                <w:szCs w:val="24"/>
                <w:lang w:eastAsia="ru-RU"/>
              </w:rPr>
              <w:t>Купелек</w:t>
            </w:r>
            <w:proofErr w:type="spellEnd"/>
            <w:r>
              <w:rPr>
                <w:rFonts w:ascii="Times New Roman" w:eastAsia="Times New Roman" w:hAnsi="Times New Roman" w:cs="Times New Roman"/>
                <w:color w:val="555555"/>
                <w:sz w:val="24"/>
                <w:szCs w:val="24"/>
                <w:lang w:eastAsia="ru-RU"/>
              </w:rPr>
              <w:t>»</w:t>
            </w:r>
          </w:p>
        </w:tc>
      </w:tr>
      <w:tr w:rsidR="00007ED9" w:rsidRPr="00007ED9" w:rsidTr="002A184C">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Статус Детского сада:</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Тип - дошкольное образовательное учреждение</w:t>
            </w:r>
          </w:p>
        </w:tc>
      </w:tr>
      <w:tr w:rsidR="00007ED9" w:rsidRPr="00007ED9" w:rsidTr="002A184C">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Организационно-правовая форма</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Муниципальное казенное  дошкольное образовательное учреждение</w:t>
            </w:r>
          </w:p>
        </w:tc>
      </w:tr>
      <w:tr w:rsidR="00007ED9" w:rsidRPr="00007ED9" w:rsidTr="002A184C">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Правоустанавливающие документы</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007ED9" w:rsidRPr="00007ED9" w:rsidRDefault="00997E5A" w:rsidP="00007ED9">
            <w:pPr>
              <w:spacing w:after="0" w:line="240" w:lineRule="auto"/>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t>Устав МКДОУ детский сад «</w:t>
            </w:r>
            <w:proofErr w:type="spellStart"/>
            <w:r>
              <w:rPr>
                <w:rFonts w:ascii="Times New Roman" w:eastAsia="Times New Roman" w:hAnsi="Times New Roman" w:cs="Times New Roman"/>
                <w:color w:val="555555"/>
                <w:sz w:val="24"/>
                <w:szCs w:val="24"/>
                <w:lang w:eastAsia="ru-RU"/>
              </w:rPr>
              <w:t>Купелек</w:t>
            </w:r>
            <w:proofErr w:type="spellEnd"/>
            <w:r>
              <w:rPr>
                <w:rFonts w:ascii="Times New Roman" w:eastAsia="Times New Roman" w:hAnsi="Times New Roman" w:cs="Times New Roman"/>
                <w:color w:val="555555"/>
                <w:sz w:val="24"/>
                <w:szCs w:val="24"/>
                <w:lang w:eastAsia="ru-RU"/>
              </w:rPr>
              <w:t>»</w:t>
            </w:r>
          </w:p>
        </w:tc>
      </w:tr>
      <w:tr w:rsidR="00007ED9" w:rsidRPr="00007ED9" w:rsidTr="002A184C">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Лицензия (номер, дата выдачи, кем выдано), плановая наполняемость (в соответствии с лицензией)</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007ED9" w:rsidRPr="00007ED9" w:rsidRDefault="00420D79" w:rsidP="00007ED9">
            <w:pPr>
              <w:spacing w:after="0" w:line="240" w:lineRule="auto"/>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t>№ 7154 от 25  сентября 2013 года Министерство </w:t>
            </w:r>
            <w:r w:rsidR="00007ED9" w:rsidRPr="00007ED9">
              <w:rPr>
                <w:rFonts w:ascii="Times New Roman" w:eastAsia="Times New Roman" w:hAnsi="Times New Roman" w:cs="Times New Roman"/>
                <w:color w:val="555555"/>
                <w:sz w:val="24"/>
                <w:szCs w:val="24"/>
                <w:lang w:eastAsia="ru-RU"/>
              </w:rPr>
              <w:t xml:space="preserve"> образования и науки РД</w:t>
            </w:r>
          </w:p>
        </w:tc>
      </w:tr>
      <w:tr w:rsidR="00007ED9" w:rsidRPr="00007ED9" w:rsidTr="002A184C">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Местонахождение, телефон, факс, электронная почта ДОУ.</w:t>
            </w:r>
          </w:p>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Фамилия, имя, отчество руководителя;</w:t>
            </w:r>
          </w:p>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bdr w:val="none" w:sz="0" w:space="0" w:color="auto" w:frame="1"/>
                <w:lang w:eastAsia="ru-RU"/>
              </w:rPr>
              <w:t>Сайт дошкольного учреждения:</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007ED9" w:rsidRPr="00007ED9" w:rsidRDefault="00420D79" w:rsidP="00007ED9">
            <w:pPr>
              <w:spacing w:after="0" w:line="240" w:lineRule="auto"/>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t xml:space="preserve">РД, Ногайский район, </w:t>
            </w:r>
            <w:proofErr w:type="spellStart"/>
            <w:r>
              <w:rPr>
                <w:rFonts w:ascii="Times New Roman" w:eastAsia="Times New Roman" w:hAnsi="Times New Roman" w:cs="Times New Roman"/>
                <w:color w:val="555555"/>
                <w:sz w:val="24"/>
                <w:szCs w:val="24"/>
                <w:lang w:eastAsia="ru-RU"/>
              </w:rPr>
              <w:t>с</w:t>
            </w:r>
            <w:proofErr w:type="gramStart"/>
            <w:r>
              <w:rPr>
                <w:rFonts w:ascii="Times New Roman" w:eastAsia="Times New Roman" w:hAnsi="Times New Roman" w:cs="Times New Roman"/>
                <w:color w:val="555555"/>
                <w:sz w:val="24"/>
                <w:szCs w:val="24"/>
                <w:lang w:eastAsia="ru-RU"/>
              </w:rPr>
              <w:t>.Б</w:t>
            </w:r>
            <w:proofErr w:type="gramEnd"/>
            <w:r>
              <w:rPr>
                <w:rFonts w:ascii="Times New Roman" w:eastAsia="Times New Roman" w:hAnsi="Times New Roman" w:cs="Times New Roman"/>
                <w:color w:val="555555"/>
                <w:sz w:val="24"/>
                <w:szCs w:val="24"/>
                <w:lang w:eastAsia="ru-RU"/>
              </w:rPr>
              <w:t>оранчи</w:t>
            </w:r>
            <w:proofErr w:type="spellEnd"/>
            <w:r>
              <w:rPr>
                <w:rFonts w:ascii="Times New Roman" w:eastAsia="Times New Roman" w:hAnsi="Times New Roman" w:cs="Times New Roman"/>
                <w:color w:val="555555"/>
                <w:sz w:val="24"/>
                <w:szCs w:val="24"/>
                <w:lang w:eastAsia="ru-RU"/>
              </w:rPr>
              <w:t xml:space="preserve"> ,</w:t>
            </w:r>
            <w:r w:rsidR="00007ED9" w:rsidRPr="00007ED9">
              <w:rPr>
                <w:rFonts w:ascii="Times New Roman" w:eastAsia="Times New Roman" w:hAnsi="Times New Roman" w:cs="Times New Roman"/>
                <w:color w:val="555555"/>
                <w:sz w:val="24"/>
                <w:szCs w:val="24"/>
                <w:lang w:eastAsia="ru-RU"/>
              </w:rPr>
              <w:t xml:space="preserve"> улица </w:t>
            </w:r>
            <w:r>
              <w:rPr>
                <w:rFonts w:ascii="Times New Roman" w:eastAsia="Times New Roman" w:hAnsi="Times New Roman" w:cs="Times New Roman"/>
                <w:color w:val="555555"/>
                <w:sz w:val="24"/>
                <w:szCs w:val="24"/>
                <w:lang w:eastAsia="ru-RU"/>
              </w:rPr>
              <w:t>Школьная 22а, тел.89634209816</w:t>
            </w:r>
          </w:p>
          <w:p w:rsidR="00420D79" w:rsidRPr="00420D79" w:rsidRDefault="00420D79" w:rsidP="00420D79">
            <w:pPr>
              <w:spacing w:after="0" w:line="240" w:lineRule="auto"/>
              <w:rPr>
                <w:rFonts w:ascii="Times New Roman" w:eastAsia="Times New Roman" w:hAnsi="Times New Roman" w:cs="Times New Roman"/>
                <w:color w:val="007AD0"/>
                <w:sz w:val="24"/>
                <w:szCs w:val="24"/>
                <w:u w:val="single"/>
                <w:lang w:eastAsia="ru-RU"/>
              </w:rPr>
            </w:pPr>
            <w:r>
              <w:rPr>
                <w:rFonts w:ascii="Times New Roman" w:eastAsia="Times New Roman" w:hAnsi="Times New Roman" w:cs="Times New Roman"/>
                <w:color w:val="555555"/>
                <w:sz w:val="24"/>
                <w:szCs w:val="24"/>
                <w:lang w:eastAsia="ru-RU"/>
              </w:rPr>
              <w:t xml:space="preserve">Мамаева </w:t>
            </w:r>
            <w:proofErr w:type="spellStart"/>
            <w:r>
              <w:rPr>
                <w:rFonts w:ascii="Times New Roman" w:eastAsia="Times New Roman" w:hAnsi="Times New Roman" w:cs="Times New Roman"/>
                <w:color w:val="555555"/>
                <w:sz w:val="24"/>
                <w:szCs w:val="24"/>
                <w:lang w:eastAsia="ru-RU"/>
              </w:rPr>
              <w:t>Гульфира</w:t>
            </w:r>
            <w:proofErr w:type="spellEnd"/>
            <w:r>
              <w:rPr>
                <w:rFonts w:ascii="Times New Roman" w:eastAsia="Times New Roman" w:hAnsi="Times New Roman" w:cs="Times New Roman"/>
                <w:color w:val="555555"/>
                <w:sz w:val="24"/>
                <w:szCs w:val="24"/>
                <w:lang w:eastAsia="ru-RU"/>
              </w:rPr>
              <w:t xml:space="preserve"> </w:t>
            </w:r>
            <w:proofErr w:type="spellStart"/>
            <w:r>
              <w:rPr>
                <w:rFonts w:ascii="Times New Roman" w:eastAsia="Times New Roman" w:hAnsi="Times New Roman" w:cs="Times New Roman"/>
                <w:color w:val="555555"/>
                <w:sz w:val="24"/>
                <w:szCs w:val="24"/>
                <w:lang w:eastAsia="ru-RU"/>
              </w:rPr>
              <w:t>Бекболатовна</w:t>
            </w:r>
            <w:proofErr w:type="spellEnd"/>
            <w:r>
              <w:rPr>
                <w:rFonts w:ascii="Times New Roman" w:eastAsia="Times New Roman" w:hAnsi="Times New Roman" w:cs="Times New Roman"/>
                <w:color w:val="555555"/>
                <w:sz w:val="24"/>
                <w:szCs w:val="24"/>
                <w:lang w:eastAsia="ru-RU"/>
              </w:rPr>
              <w:t xml:space="preserve"> </w:t>
            </w:r>
            <w:proofErr w:type="spellStart"/>
            <w:r w:rsidR="00007ED9" w:rsidRPr="00007ED9">
              <w:rPr>
                <w:rFonts w:ascii="Times New Roman" w:eastAsia="Times New Roman" w:hAnsi="Times New Roman" w:cs="Times New Roman"/>
                <w:color w:val="555555"/>
                <w:sz w:val="24"/>
                <w:szCs w:val="24"/>
                <w:lang w:eastAsia="ru-RU"/>
              </w:rPr>
              <w:t>Эл</w:t>
            </w:r>
            <w:proofErr w:type="gramStart"/>
            <w:r w:rsidR="00007ED9" w:rsidRPr="00007ED9">
              <w:rPr>
                <w:rFonts w:ascii="Times New Roman" w:eastAsia="Times New Roman" w:hAnsi="Times New Roman" w:cs="Times New Roman"/>
                <w:color w:val="555555"/>
                <w:sz w:val="24"/>
                <w:szCs w:val="24"/>
                <w:lang w:eastAsia="ru-RU"/>
              </w:rPr>
              <w:t>.п</w:t>
            </w:r>
            <w:proofErr w:type="gramEnd"/>
            <w:r w:rsidR="00007ED9" w:rsidRPr="00007ED9">
              <w:rPr>
                <w:rFonts w:ascii="Times New Roman" w:eastAsia="Times New Roman" w:hAnsi="Times New Roman" w:cs="Times New Roman"/>
                <w:color w:val="555555"/>
                <w:sz w:val="24"/>
                <w:szCs w:val="24"/>
                <w:lang w:eastAsia="ru-RU"/>
              </w:rPr>
              <w:t>очта</w:t>
            </w:r>
            <w:proofErr w:type="spellEnd"/>
            <w:r w:rsidR="00007ED9" w:rsidRPr="00007ED9">
              <w:rPr>
                <w:rFonts w:ascii="Times New Roman" w:eastAsia="Times New Roman" w:hAnsi="Times New Roman" w:cs="Times New Roman"/>
                <w:color w:val="555555"/>
                <w:sz w:val="24"/>
                <w:szCs w:val="24"/>
                <w:lang w:eastAsia="ru-RU"/>
              </w:rPr>
              <w:t>: </w:t>
            </w:r>
            <w:hyperlink r:id="rId6" w:history="1">
              <w:r w:rsidRPr="00745368">
                <w:rPr>
                  <w:rStyle w:val="a3"/>
                  <w:rFonts w:ascii="Times New Roman" w:eastAsia="Times New Roman" w:hAnsi="Times New Roman" w:cs="Times New Roman"/>
                  <w:sz w:val="24"/>
                  <w:szCs w:val="24"/>
                  <w:lang w:val="en-US" w:eastAsia="ru-RU"/>
                </w:rPr>
                <w:t>kupelek</w:t>
              </w:r>
              <w:r w:rsidRPr="00745368">
                <w:rPr>
                  <w:rStyle w:val="a3"/>
                  <w:rFonts w:ascii="Times New Roman" w:eastAsia="Times New Roman" w:hAnsi="Times New Roman" w:cs="Times New Roman"/>
                  <w:sz w:val="24"/>
                  <w:szCs w:val="24"/>
                  <w:lang w:eastAsia="ru-RU"/>
                </w:rPr>
                <w:t>@</w:t>
              </w:r>
              <w:r w:rsidRPr="00745368">
                <w:rPr>
                  <w:rStyle w:val="a3"/>
                  <w:rFonts w:ascii="Times New Roman" w:eastAsia="Times New Roman" w:hAnsi="Times New Roman" w:cs="Times New Roman"/>
                  <w:sz w:val="24"/>
                  <w:szCs w:val="24"/>
                  <w:lang w:val="en-US" w:eastAsia="ru-RU"/>
                </w:rPr>
                <w:t>yandex</w:t>
              </w:r>
              <w:r w:rsidRPr="00745368">
                <w:rPr>
                  <w:rStyle w:val="a3"/>
                  <w:rFonts w:ascii="Times New Roman" w:eastAsia="Times New Roman" w:hAnsi="Times New Roman" w:cs="Times New Roman"/>
                  <w:sz w:val="24"/>
                  <w:szCs w:val="24"/>
                  <w:lang w:eastAsia="ru-RU"/>
                </w:rPr>
                <w:t>.ru</w:t>
              </w:r>
            </w:hyperlink>
          </w:p>
          <w:p w:rsidR="00007ED9" w:rsidRPr="00007ED9" w:rsidRDefault="00CA3D1F" w:rsidP="00420D79">
            <w:pPr>
              <w:spacing w:after="0" w:line="240" w:lineRule="auto"/>
              <w:rPr>
                <w:rFonts w:ascii="Tahoma" w:eastAsia="Times New Roman" w:hAnsi="Tahoma" w:cs="Tahoma"/>
                <w:color w:val="555555"/>
                <w:sz w:val="21"/>
                <w:szCs w:val="21"/>
                <w:lang w:eastAsia="ru-RU"/>
              </w:rPr>
            </w:pPr>
            <w:hyperlink r:id="rId7" w:history="1">
              <w:r w:rsidR="00420D79" w:rsidRPr="00745368">
                <w:rPr>
                  <w:rStyle w:val="a3"/>
                  <w:rFonts w:ascii="Times New Roman" w:eastAsia="Times New Roman" w:hAnsi="Times New Roman" w:cs="Times New Roman"/>
                  <w:sz w:val="24"/>
                  <w:szCs w:val="24"/>
                  <w:lang w:eastAsia="ru-RU"/>
                </w:rPr>
                <w:t>https://dag-</w:t>
              </w:r>
              <w:proofErr w:type="spellStart"/>
              <w:r w:rsidR="00420D79" w:rsidRPr="00745368">
                <w:rPr>
                  <w:rStyle w:val="a3"/>
                  <w:rFonts w:ascii="Times New Roman" w:eastAsia="Times New Roman" w:hAnsi="Times New Roman" w:cs="Times New Roman"/>
                  <w:sz w:val="24"/>
                  <w:szCs w:val="24"/>
                  <w:lang w:val="en-US" w:eastAsia="ru-RU"/>
                </w:rPr>
                <w:t>kupel</w:t>
              </w:r>
              <w:proofErr w:type="spellEnd"/>
              <w:r w:rsidR="00420D79" w:rsidRPr="00745368">
                <w:rPr>
                  <w:rStyle w:val="a3"/>
                  <w:rFonts w:ascii="Times New Roman" w:eastAsia="Times New Roman" w:hAnsi="Times New Roman" w:cs="Times New Roman"/>
                  <w:sz w:val="24"/>
                  <w:szCs w:val="24"/>
                  <w:lang w:eastAsia="ru-RU"/>
                </w:rPr>
                <w:t>.tvoysadik.ru</w:t>
              </w:r>
            </w:hyperlink>
          </w:p>
        </w:tc>
      </w:tr>
      <w:tr w:rsidR="00007ED9" w:rsidRPr="00007ED9" w:rsidTr="002A184C">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Учредитель</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007ED9" w:rsidRPr="00420D79" w:rsidRDefault="00420D79" w:rsidP="00007ED9">
            <w:pPr>
              <w:spacing w:after="0" w:line="240" w:lineRule="auto"/>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t> Администрация</w:t>
            </w:r>
            <w:r w:rsidRPr="00420D79">
              <w:rPr>
                <w:rFonts w:ascii="Times New Roman" w:eastAsia="Times New Roman" w:hAnsi="Times New Roman" w:cs="Times New Roman"/>
                <w:color w:val="555555"/>
                <w:sz w:val="24"/>
                <w:szCs w:val="24"/>
                <w:lang w:eastAsia="ru-RU"/>
              </w:rPr>
              <w:t xml:space="preserve"> </w:t>
            </w:r>
            <w:r>
              <w:rPr>
                <w:rFonts w:ascii="Times New Roman" w:eastAsia="Times New Roman" w:hAnsi="Times New Roman" w:cs="Times New Roman"/>
                <w:color w:val="555555"/>
                <w:sz w:val="24"/>
                <w:szCs w:val="24"/>
                <w:lang w:eastAsia="ru-RU"/>
              </w:rPr>
              <w:t xml:space="preserve">МР «Ногайский район» </w:t>
            </w:r>
            <w:proofErr w:type="spellStart"/>
            <w:r>
              <w:rPr>
                <w:rFonts w:ascii="Times New Roman" w:eastAsia="Times New Roman" w:hAnsi="Times New Roman" w:cs="Times New Roman"/>
                <w:color w:val="555555"/>
                <w:sz w:val="24"/>
                <w:szCs w:val="24"/>
                <w:lang w:eastAsia="ru-RU"/>
              </w:rPr>
              <w:t>с</w:t>
            </w:r>
            <w:proofErr w:type="gramStart"/>
            <w:r>
              <w:rPr>
                <w:rFonts w:ascii="Times New Roman" w:eastAsia="Times New Roman" w:hAnsi="Times New Roman" w:cs="Times New Roman"/>
                <w:color w:val="555555"/>
                <w:sz w:val="24"/>
                <w:szCs w:val="24"/>
                <w:lang w:eastAsia="ru-RU"/>
              </w:rPr>
              <w:t>.Т</w:t>
            </w:r>
            <w:proofErr w:type="gramEnd"/>
            <w:r>
              <w:rPr>
                <w:rFonts w:ascii="Times New Roman" w:eastAsia="Times New Roman" w:hAnsi="Times New Roman" w:cs="Times New Roman"/>
                <w:color w:val="555555"/>
                <w:sz w:val="24"/>
                <w:szCs w:val="24"/>
                <w:lang w:eastAsia="ru-RU"/>
              </w:rPr>
              <w:t>ерекли-Мектеб</w:t>
            </w:r>
            <w:proofErr w:type="spellEnd"/>
          </w:p>
        </w:tc>
      </w:tr>
      <w:tr w:rsidR="00007ED9" w:rsidRPr="00007ED9" w:rsidTr="002A184C">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Режим работы</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007ED9" w:rsidRPr="00007ED9" w:rsidRDefault="00420D79" w:rsidP="00007ED9">
            <w:pPr>
              <w:spacing w:after="0" w:line="240" w:lineRule="auto"/>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t>5-дневная рабочая неделя, 9</w:t>
            </w:r>
            <w:r w:rsidR="00007ED9" w:rsidRPr="00007ED9">
              <w:rPr>
                <w:rFonts w:ascii="Times New Roman" w:eastAsia="Times New Roman" w:hAnsi="Times New Roman" w:cs="Times New Roman"/>
                <w:color w:val="555555"/>
                <w:sz w:val="24"/>
                <w:szCs w:val="24"/>
                <w:lang w:eastAsia="ru-RU"/>
              </w:rPr>
              <w:t xml:space="preserve"> -часовой рабочий день с </w:t>
            </w:r>
            <w:r>
              <w:rPr>
                <w:rFonts w:ascii="Times New Roman" w:eastAsia="Times New Roman" w:hAnsi="Times New Roman" w:cs="Times New Roman"/>
                <w:color w:val="555555"/>
                <w:sz w:val="24"/>
                <w:szCs w:val="24"/>
                <w:lang w:eastAsia="ru-RU"/>
              </w:rPr>
              <w:t>7.30 до 16.3</w:t>
            </w:r>
            <w:r w:rsidR="00007ED9" w:rsidRPr="00007ED9">
              <w:rPr>
                <w:rFonts w:ascii="Times New Roman" w:eastAsia="Times New Roman" w:hAnsi="Times New Roman" w:cs="Times New Roman"/>
                <w:color w:val="555555"/>
                <w:sz w:val="24"/>
                <w:szCs w:val="24"/>
                <w:lang w:eastAsia="ru-RU"/>
              </w:rPr>
              <w:t>0</w:t>
            </w:r>
            <w:r>
              <w:rPr>
                <w:rFonts w:ascii="Times New Roman" w:eastAsia="Times New Roman" w:hAnsi="Times New Roman" w:cs="Times New Roman"/>
                <w:color w:val="555555"/>
                <w:sz w:val="24"/>
                <w:szCs w:val="24"/>
                <w:lang w:eastAsia="ru-RU"/>
              </w:rPr>
              <w:t>часов</w:t>
            </w:r>
          </w:p>
        </w:tc>
      </w:tr>
    </w:tbl>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lastRenderedPageBreak/>
        <w:t> </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Учреждение предназначено для осуществления образовательной деятельности с детьми дошкольного возраста от 2 до 7 лет.</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Образование осуществляется на русском языке.</w:t>
      </w:r>
    </w:p>
    <w:p w:rsidR="00007ED9" w:rsidRPr="00007ED9" w:rsidRDefault="00420D79" w:rsidP="00007ED9">
      <w:pPr>
        <w:spacing w:after="0" w:line="240" w:lineRule="auto"/>
        <w:ind w:firstLine="709"/>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t>Режим работы учреждения: 9</w:t>
      </w:r>
      <w:r w:rsidR="00007ED9" w:rsidRPr="00007ED9">
        <w:rPr>
          <w:rFonts w:ascii="Times New Roman" w:eastAsia="Times New Roman" w:hAnsi="Times New Roman" w:cs="Times New Roman"/>
          <w:color w:val="555555"/>
          <w:sz w:val="24"/>
          <w:szCs w:val="24"/>
          <w:lang w:eastAsia="ru-RU"/>
        </w:rPr>
        <w:t>-т</w:t>
      </w:r>
      <w:r>
        <w:rPr>
          <w:rFonts w:ascii="Times New Roman" w:eastAsia="Times New Roman" w:hAnsi="Times New Roman" w:cs="Times New Roman"/>
          <w:color w:val="555555"/>
          <w:sz w:val="24"/>
          <w:szCs w:val="24"/>
          <w:lang w:eastAsia="ru-RU"/>
        </w:rPr>
        <w:t>и часовое пребывание детей с 7.30 до 16.3</w:t>
      </w:r>
      <w:r w:rsidR="00007ED9" w:rsidRPr="00007ED9">
        <w:rPr>
          <w:rFonts w:ascii="Times New Roman" w:eastAsia="Times New Roman" w:hAnsi="Times New Roman" w:cs="Times New Roman"/>
          <w:color w:val="555555"/>
          <w:sz w:val="24"/>
          <w:szCs w:val="24"/>
          <w:lang w:eastAsia="ru-RU"/>
        </w:rPr>
        <w:t>0 часов, при пятидневной рабочей неделе. Выходные: суббота, воскресенье, праздничные дни.</w:t>
      </w:r>
    </w:p>
    <w:p w:rsidR="00420D79" w:rsidRDefault="00007ED9" w:rsidP="00007ED9">
      <w:pPr>
        <w:spacing w:after="0" w:line="240" w:lineRule="auto"/>
        <w:ind w:firstLine="709"/>
        <w:rPr>
          <w:rFonts w:ascii="Times New Roman" w:eastAsia="Times New Roman" w:hAnsi="Times New Roman" w:cs="Times New Roman"/>
          <w:color w:val="555555"/>
          <w:sz w:val="24"/>
          <w:szCs w:val="24"/>
          <w:lang w:eastAsia="ru-RU"/>
        </w:rPr>
      </w:pPr>
      <w:r w:rsidRPr="00007ED9">
        <w:rPr>
          <w:rFonts w:ascii="Times New Roman" w:eastAsia="Times New Roman" w:hAnsi="Times New Roman" w:cs="Times New Roman"/>
          <w:color w:val="555555"/>
          <w:sz w:val="24"/>
          <w:szCs w:val="24"/>
          <w:lang w:eastAsia="ru-RU"/>
        </w:rPr>
        <w:t>Проектная допустимая численность воспитанников: </w:t>
      </w:r>
      <w:r w:rsidR="00420D79">
        <w:rPr>
          <w:rFonts w:ascii="Times New Roman" w:eastAsia="Times New Roman" w:hAnsi="Times New Roman" w:cs="Times New Roman"/>
          <w:i/>
          <w:iCs/>
          <w:color w:val="555555"/>
          <w:sz w:val="24"/>
          <w:szCs w:val="24"/>
          <w:lang w:eastAsia="ru-RU"/>
        </w:rPr>
        <w:t>20</w:t>
      </w:r>
      <w:r w:rsidRPr="00007ED9">
        <w:rPr>
          <w:rFonts w:ascii="Times New Roman" w:eastAsia="Times New Roman" w:hAnsi="Times New Roman" w:cs="Times New Roman"/>
          <w:i/>
          <w:iCs/>
          <w:color w:val="555555"/>
          <w:sz w:val="24"/>
          <w:szCs w:val="24"/>
          <w:lang w:eastAsia="ru-RU"/>
        </w:rPr>
        <w:t xml:space="preserve"> человек</w:t>
      </w:r>
      <w:r w:rsidR="00420D79">
        <w:rPr>
          <w:rFonts w:ascii="Times New Roman" w:eastAsia="Times New Roman" w:hAnsi="Times New Roman" w:cs="Times New Roman"/>
          <w:color w:val="555555"/>
          <w:sz w:val="24"/>
          <w:szCs w:val="24"/>
          <w:lang w:eastAsia="ru-RU"/>
        </w:rPr>
        <w:t xml:space="preserve"> </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Численный состав контингента</w:t>
      </w:r>
      <w:r w:rsidR="00420D79">
        <w:rPr>
          <w:rFonts w:ascii="Times New Roman" w:eastAsia="Times New Roman" w:hAnsi="Times New Roman" w:cs="Times New Roman"/>
          <w:color w:val="555555"/>
          <w:sz w:val="24"/>
          <w:szCs w:val="24"/>
          <w:lang w:eastAsia="ru-RU"/>
        </w:rPr>
        <w:t xml:space="preserve"> воспитанников в 2019 году – 25</w:t>
      </w:r>
      <w:r w:rsidRPr="00007ED9">
        <w:rPr>
          <w:rFonts w:ascii="Times New Roman" w:eastAsia="Times New Roman" w:hAnsi="Times New Roman" w:cs="Times New Roman"/>
          <w:color w:val="555555"/>
          <w:sz w:val="24"/>
          <w:szCs w:val="24"/>
          <w:lang w:eastAsia="ru-RU"/>
        </w:rPr>
        <w:t xml:space="preserve"> детей.</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В учреждении функционир</w:t>
      </w:r>
      <w:r w:rsidR="00420D79">
        <w:rPr>
          <w:rFonts w:ascii="Times New Roman" w:eastAsia="Times New Roman" w:hAnsi="Times New Roman" w:cs="Times New Roman"/>
          <w:color w:val="555555"/>
          <w:sz w:val="24"/>
          <w:szCs w:val="24"/>
          <w:lang w:eastAsia="ru-RU"/>
        </w:rPr>
        <w:t xml:space="preserve">ует 1 разновозрастная </w:t>
      </w:r>
      <w:r w:rsidRPr="00007ED9">
        <w:rPr>
          <w:rFonts w:ascii="Times New Roman" w:eastAsia="Times New Roman" w:hAnsi="Times New Roman" w:cs="Times New Roman"/>
          <w:color w:val="555555"/>
          <w:sz w:val="24"/>
          <w:szCs w:val="24"/>
          <w:lang w:eastAsia="ru-RU"/>
        </w:rPr>
        <w:t>групп</w:t>
      </w:r>
      <w:r w:rsidR="00420D79">
        <w:rPr>
          <w:rFonts w:ascii="Times New Roman" w:eastAsia="Times New Roman" w:hAnsi="Times New Roman" w:cs="Times New Roman"/>
          <w:color w:val="555555"/>
          <w:sz w:val="24"/>
          <w:szCs w:val="24"/>
          <w:lang w:eastAsia="ru-RU"/>
        </w:rPr>
        <w:t>а</w:t>
      </w:r>
      <w:r w:rsidRPr="00007ED9">
        <w:rPr>
          <w:rFonts w:ascii="Times New Roman" w:eastAsia="Times New Roman" w:hAnsi="Times New Roman" w:cs="Times New Roman"/>
          <w:color w:val="555555"/>
          <w:sz w:val="24"/>
          <w:szCs w:val="24"/>
          <w:lang w:eastAsia="ru-RU"/>
        </w:rPr>
        <w:t> общеразвивающей направленности</w:t>
      </w:r>
      <w:r w:rsidR="00420D79">
        <w:rPr>
          <w:rFonts w:ascii="Times New Roman" w:eastAsia="Times New Roman" w:hAnsi="Times New Roman" w:cs="Times New Roman"/>
          <w:color w:val="555555"/>
          <w:sz w:val="24"/>
          <w:szCs w:val="24"/>
          <w:lang w:eastAsia="ru-RU"/>
        </w:rPr>
        <w:t>.</w:t>
      </w:r>
    </w:p>
    <w:p w:rsidR="00007ED9" w:rsidRPr="00007ED9" w:rsidRDefault="00007ED9" w:rsidP="00007ED9">
      <w:pPr>
        <w:spacing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p w:rsidR="00007ED9" w:rsidRPr="00007ED9" w:rsidRDefault="00007ED9" w:rsidP="00007ED9">
      <w:pPr>
        <w:spacing w:before="249" w:after="0" w:line="240" w:lineRule="auto"/>
        <w:ind w:right="-1"/>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Основная цель деяте</w:t>
      </w:r>
      <w:r w:rsidR="00420D79">
        <w:rPr>
          <w:rFonts w:ascii="Times New Roman" w:eastAsia="Times New Roman" w:hAnsi="Times New Roman" w:cs="Times New Roman"/>
          <w:color w:val="555555"/>
          <w:sz w:val="24"/>
          <w:szCs w:val="24"/>
          <w:lang w:eastAsia="ru-RU"/>
        </w:rPr>
        <w:t>льности МКДОУ детский сад «</w:t>
      </w:r>
      <w:proofErr w:type="spellStart"/>
      <w:r w:rsidR="00420D79">
        <w:rPr>
          <w:rFonts w:ascii="Times New Roman" w:eastAsia="Times New Roman" w:hAnsi="Times New Roman" w:cs="Times New Roman"/>
          <w:color w:val="555555"/>
          <w:sz w:val="24"/>
          <w:szCs w:val="24"/>
          <w:lang w:eastAsia="ru-RU"/>
        </w:rPr>
        <w:t>Купелек</w:t>
      </w:r>
      <w:proofErr w:type="spellEnd"/>
      <w:r w:rsidR="00420D79">
        <w:rPr>
          <w:rFonts w:ascii="Times New Roman" w:eastAsia="Times New Roman" w:hAnsi="Times New Roman" w:cs="Times New Roman"/>
          <w:color w:val="555555"/>
          <w:sz w:val="24"/>
          <w:szCs w:val="24"/>
          <w:lang w:eastAsia="ru-RU"/>
        </w:rPr>
        <w:t xml:space="preserve">» </w:t>
      </w:r>
      <w:r w:rsidRPr="00007ED9">
        <w:rPr>
          <w:rFonts w:ascii="Times New Roman" w:eastAsia="Times New Roman" w:hAnsi="Times New Roman" w:cs="Times New Roman"/>
          <w:color w:val="555555"/>
          <w:sz w:val="24"/>
          <w:szCs w:val="24"/>
          <w:lang w:eastAsia="ru-RU"/>
        </w:rPr>
        <w:t>(далее ДОУ): организация</w:t>
      </w:r>
      <w:r w:rsidRPr="00007ED9">
        <w:rPr>
          <w:rFonts w:ascii="Verdana" w:eastAsia="Times New Roman" w:hAnsi="Verdana" w:cs="Tahoma"/>
          <w:color w:val="555555"/>
          <w:spacing w:val="-8"/>
          <w:sz w:val="18"/>
          <w:szCs w:val="18"/>
          <w:lang w:eastAsia="ru-RU"/>
        </w:rPr>
        <w:t> </w:t>
      </w:r>
      <w:r w:rsidRPr="00007ED9">
        <w:rPr>
          <w:rFonts w:ascii="Times New Roman" w:eastAsia="Times New Roman" w:hAnsi="Times New Roman" w:cs="Times New Roman"/>
          <w:color w:val="555555"/>
          <w:sz w:val="24"/>
          <w:szCs w:val="24"/>
          <w:lang w:eastAsia="ru-RU"/>
        </w:rPr>
        <w:t>предоставления общедоступного и бесплатного дошкольного образования по</w:t>
      </w:r>
      <w:r w:rsidRPr="00007ED9">
        <w:rPr>
          <w:rFonts w:ascii="Verdana" w:eastAsia="Times New Roman" w:hAnsi="Verdana" w:cs="Tahoma"/>
          <w:color w:val="555555"/>
          <w:spacing w:val="-29"/>
          <w:sz w:val="18"/>
          <w:szCs w:val="18"/>
          <w:lang w:eastAsia="ru-RU"/>
        </w:rPr>
        <w:t> </w:t>
      </w:r>
      <w:r w:rsidRPr="00007ED9">
        <w:rPr>
          <w:rFonts w:ascii="Times New Roman" w:eastAsia="Times New Roman" w:hAnsi="Times New Roman" w:cs="Times New Roman"/>
          <w:color w:val="555555"/>
          <w:sz w:val="24"/>
          <w:szCs w:val="24"/>
          <w:lang w:eastAsia="ru-RU"/>
        </w:rPr>
        <w:t>основной </w:t>
      </w:r>
      <w:r w:rsidRPr="00007ED9">
        <w:rPr>
          <w:rFonts w:ascii="Verdana" w:eastAsia="Times New Roman" w:hAnsi="Verdana" w:cs="Tahoma"/>
          <w:color w:val="555555"/>
          <w:spacing w:val="-1"/>
          <w:sz w:val="18"/>
          <w:szCs w:val="18"/>
          <w:lang w:eastAsia="ru-RU"/>
        </w:rPr>
        <w:t>образовательной программе дошкольного</w:t>
      </w:r>
      <w:r w:rsidRPr="00007ED9">
        <w:rPr>
          <w:rFonts w:ascii="Verdana" w:eastAsia="Times New Roman" w:hAnsi="Verdana" w:cs="Tahoma"/>
          <w:color w:val="555555"/>
          <w:spacing w:val="15"/>
          <w:sz w:val="18"/>
          <w:szCs w:val="18"/>
          <w:lang w:eastAsia="ru-RU"/>
        </w:rPr>
        <w:t> </w:t>
      </w:r>
      <w:r w:rsidRPr="00007ED9">
        <w:rPr>
          <w:rFonts w:ascii="Verdana" w:eastAsia="Times New Roman" w:hAnsi="Verdana" w:cs="Tahoma"/>
          <w:color w:val="555555"/>
          <w:spacing w:val="-1"/>
          <w:sz w:val="18"/>
          <w:szCs w:val="18"/>
          <w:lang w:eastAsia="ru-RU"/>
        </w:rPr>
        <w:t>образования.</w:t>
      </w:r>
    </w:p>
    <w:p w:rsidR="00007ED9" w:rsidRPr="00420D79" w:rsidRDefault="00007ED9" w:rsidP="00007ED9">
      <w:pPr>
        <w:spacing w:before="207" w:after="0" w:line="240" w:lineRule="auto"/>
        <w:ind w:right="206"/>
        <w:rPr>
          <w:rFonts w:ascii="Times New Roman" w:eastAsia="Times New Roman" w:hAnsi="Times New Roman" w:cs="Times New Roman"/>
          <w:b/>
          <w:bCs/>
          <w:color w:val="555555"/>
          <w:sz w:val="24"/>
          <w:szCs w:val="24"/>
          <w:lang w:eastAsia="ru-RU"/>
        </w:rPr>
      </w:pPr>
    </w:p>
    <w:p w:rsidR="00007ED9" w:rsidRPr="00007ED9" w:rsidRDefault="00007ED9" w:rsidP="00007ED9">
      <w:pPr>
        <w:spacing w:before="207" w:after="0" w:line="240" w:lineRule="auto"/>
        <w:ind w:right="206"/>
        <w:rPr>
          <w:rFonts w:ascii="Tahoma" w:eastAsia="Times New Roman" w:hAnsi="Tahoma" w:cs="Tahoma"/>
          <w:color w:val="555555"/>
          <w:sz w:val="21"/>
          <w:szCs w:val="21"/>
          <w:lang w:eastAsia="ru-RU"/>
        </w:rPr>
      </w:pPr>
      <w:r w:rsidRPr="00007ED9">
        <w:rPr>
          <w:rFonts w:ascii="Times New Roman" w:eastAsia="Times New Roman" w:hAnsi="Times New Roman" w:cs="Times New Roman"/>
          <w:b/>
          <w:bCs/>
          <w:color w:val="555555"/>
          <w:sz w:val="24"/>
          <w:szCs w:val="24"/>
          <w:lang w:eastAsia="ru-RU"/>
        </w:rPr>
        <w:t>Основными задачами ДОО</w:t>
      </w:r>
      <w:r w:rsidRPr="00007ED9">
        <w:rPr>
          <w:rFonts w:ascii="Verdana" w:eastAsia="Times New Roman" w:hAnsi="Verdana" w:cs="Tahoma"/>
          <w:b/>
          <w:bCs/>
          <w:color w:val="555555"/>
          <w:spacing w:val="-5"/>
          <w:sz w:val="18"/>
          <w:szCs w:val="18"/>
          <w:lang w:eastAsia="ru-RU"/>
        </w:rPr>
        <w:t> </w:t>
      </w:r>
      <w:r w:rsidRPr="00007ED9">
        <w:rPr>
          <w:rFonts w:ascii="Times New Roman" w:eastAsia="Times New Roman" w:hAnsi="Times New Roman" w:cs="Times New Roman"/>
          <w:b/>
          <w:bCs/>
          <w:color w:val="555555"/>
          <w:sz w:val="24"/>
          <w:szCs w:val="24"/>
          <w:lang w:eastAsia="ru-RU"/>
        </w:rPr>
        <w:t>являются:</w:t>
      </w:r>
    </w:p>
    <w:p w:rsidR="00007ED9" w:rsidRPr="00007ED9" w:rsidRDefault="00007ED9" w:rsidP="00007ED9">
      <w:pPr>
        <w:spacing w:after="0" w:line="240" w:lineRule="auto"/>
        <w:ind w:right="206"/>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охрана жизни и укрепление физического и психического здоровья</w:t>
      </w:r>
      <w:r w:rsidRPr="00007ED9">
        <w:rPr>
          <w:rFonts w:ascii="Verdana" w:eastAsia="Times New Roman" w:hAnsi="Verdana" w:cs="Tahoma"/>
          <w:color w:val="555555"/>
          <w:spacing w:val="-16"/>
          <w:sz w:val="18"/>
          <w:szCs w:val="18"/>
          <w:lang w:eastAsia="ru-RU"/>
        </w:rPr>
        <w:t> </w:t>
      </w:r>
      <w:r w:rsidRPr="00007ED9">
        <w:rPr>
          <w:rFonts w:ascii="Times New Roman" w:eastAsia="Times New Roman" w:hAnsi="Times New Roman" w:cs="Times New Roman"/>
          <w:color w:val="555555"/>
          <w:sz w:val="24"/>
          <w:szCs w:val="24"/>
          <w:lang w:eastAsia="ru-RU"/>
        </w:rPr>
        <w:t>детей; обеспечение полноценного познавательного, речевого,</w:t>
      </w:r>
      <w:r w:rsidRPr="00007ED9">
        <w:rPr>
          <w:rFonts w:ascii="Verdana" w:eastAsia="Times New Roman" w:hAnsi="Verdana" w:cs="Tahoma"/>
          <w:color w:val="555555"/>
          <w:spacing w:val="-7"/>
          <w:sz w:val="18"/>
          <w:szCs w:val="18"/>
          <w:lang w:eastAsia="ru-RU"/>
        </w:rPr>
        <w:t> </w:t>
      </w:r>
      <w:r w:rsidRPr="00007ED9">
        <w:rPr>
          <w:rFonts w:ascii="Times New Roman" w:eastAsia="Times New Roman" w:hAnsi="Times New Roman" w:cs="Times New Roman"/>
          <w:color w:val="555555"/>
          <w:sz w:val="24"/>
          <w:szCs w:val="24"/>
          <w:lang w:eastAsia="ru-RU"/>
        </w:rPr>
        <w:t>социальн</w:t>
      </w:r>
      <w:proofErr w:type="gramStart"/>
      <w:r w:rsidRPr="00007ED9">
        <w:rPr>
          <w:rFonts w:ascii="Times New Roman" w:eastAsia="Times New Roman" w:hAnsi="Times New Roman" w:cs="Times New Roman"/>
          <w:color w:val="555555"/>
          <w:sz w:val="24"/>
          <w:szCs w:val="24"/>
          <w:lang w:eastAsia="ru-RU"/>
        </w:rPr>
        <w:t>о-</w:t>
      </w:r>
      <w:proofErr w:type="gramEnd"/>
      <w:r w:rsidRPr="00007ED9">
        <w:rPr>
          <w:rFonts w:ascii="Times New Roman" w:eastAsia="Times New Roman" w:hAnsi="Times New Roman" w:cs="Times New Roman"/>
          <w:color w:val="555555"/>
          <w:sz w:val="24"/>
          <w:szCs w:val="24"/>
          <w:lang w:eastAsia="ru-RU"/>
        </w:rPr>
        <w:t xml:space="preserve"> личностного, художественно-эстетического и физического развития</w:t>
      </w:r>
      <w:r w:rsidRPr="00007ED9">
        <w:rPr>
          <w:rFonts w:ascii="Verdana" w:eastAsia="Times New Roman" w:hAnsi="Verdana" w:cs="Tahoma"/>
          <w:color w:val="555555"/>
          <w:spacing w:val="-21"/>
          <w:sz w:val="18"/>
          <w:szCs w:val="18"/>
          <w:lang w:eastAsia="ru-RU"/>
        </w:rPr>
        <w:t> </w:t>
      </w:r>
      <w:r w:rsidRPr="00007ED9">
        <w:rPr>
          <w:rFonts w:ascii="Times New Roman" w:eastAsia="Times New Roman" w:hAnsi="Times New Roman" w:cs="Times New Roman"/>
          <w:color w:val="555555"/>
          <w:sz w:val="24"/>
          <w:szCs w:val="24"/>
          <w:lang w:eastAsia="ru-RU"/>
        </w:rPr>
        <w:t>детей;</w:t>
      </w:r>
    </w:p>
    <w:p w:rsidR="00007ED9" w:rsidRPr="00007ED9" w:rsidRDefault="00007ED9" w:rsidP="00007ED9">
      <w:pPr>
        <w:spacing w:before="30" w:after="0" w:line="240" w:lineRule="auto"/>
        <w:ind w:right="757"/>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воспитание с учетом возрастных категорий детей</w:t>
      </w:r>
      <w:r w:rsidRPr="00007ED9">
        <w:rPr>
          <w:rFonts w:ascii="Verdana" w:eastAsia="Times New Roman" w:hAnsi="Verdana" w:cs="Tahoma"/>
          <w:color w:val="555555"/>
          <w:spacing w:val="-12"/>
          <w:sz w:val="18"/>
          <w:szCs w:val="18"/>
          <w:lang w:eastAsia="ru-RU"/>
        </w:rPr>
        <w:t> </w:t>
      </w:r>
      <w:r w:rsidRPr="00007ED9">
        <w:rPr>
          <w:rFonts w:ascii="Times New Roman" w:eastAsia="Times New Roman" w:hAnsi="Times New Roman" w:cs="Times New Roman"/>
          <w:color w:val="555555"/>
          <w:sz w:val="24"/>
          <w:szCs w:val="24"/>
          <w:lang w:eastAsia="ru-RU"/>
        </w:rPr>
        <w:t>гражданственности, уважения к правам и свободам человека, любви к окружающей</w:t>
      </w:r>
      <w:r w:rsidRPr="00007ED9">
        <w:rPr>
          <w:rFonts w:ascii="Verdana" w:eastAsia="Times New Roman" w:hAnsi="Verdana" w:cs="Tahoma"/>
          <w:color w:val="555555"/>
          <w:spacing w:val="-13"/>
          <w:sz w:val="18"/>
          <w:szCs w:val="18"/>
          <w:lang w:eastAsia="ru-RU"/>
        </w:rPr>
        <w:t> </w:t>
      </w:r>
      <w:r w:rsidRPr="00007ED9">
        <w:rPr>
          <w:rFonts w:ascii="Times New Roman" w:eastAsia="Times New Roman" w:hAnsi="Times New Roman" w:cs="Times New Roman"/>
          <w:color w:val="555555"/>
          <w:sz w:val="24"/>
          <w:szCs w:val="24"/>
          <w:lang w:eastAsia="ru-RU"/>
        </w:rPr>
        <w:t>природе, Родине,</w:t>
      </w:r>
      <w:r w:rsidRPr="00007ED9">
        <w:rPr>
          <w:rFonts w:ascii="Verdana" w:eastAsia="Times New Roman" w:hAnsi="Verdana" w:cs="Tahoma"/>
          <w:color w:val="555555"/>
          <w:spacing w:val="-5"/>
          <w:sz w:val="18"/>
          <w:szCs w:val="18"/>
          <w:lang w:eastAsia="ru-RU"/>
        </w:rPr>
        <w:t> </w:t>
      </w:r>
      <w:r w:rsidRPr="00007ED9">
        <w:rPr>
          <w:rFonts w:ascii="Times New Roman" w:eastAsia="Times New Roman" w:hAnsi="Times New Roman" w:cs="Times New Roman"/>
          <w:color w:val="555555"/>
          <w:sz w:val="24"/>
          <w:szCs w:val="24"/>
          <w:lang w:eastAsia="ru-RU"/>
        </w:rPr>
        <w:t>семье.</w:t>
      </w:r>
    </w:p>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Verdana" w:eastAsia="Times New Roman" w:hAnsi="Verdana" w:cs="Tahoma"/>
          <w:b/>
          <w:bCs/>
          <w:color w:val="555555"/>
          <w:sz w:val="18"/>
          <w:szCs w:val="18"/>
          <w:lang w:eastAsia="ru-RU"/>
        </w:rPr>
        <w:t> </w:t>
      </w:r>
    </w:p>
    <w:p w:rsidR="00007ED9" w:rsidRPr="00007ED9" w:rsidRDefault="00D20A18" w:rsidP="00007ED9">
      <w:pPr>
        <w:spacing w:after="0" w:line="240" w:lineRule="auto"/>
        <w:rPr>
          <w:rFonts w:ascii="Tahoma" w:eastAsia="Times New Roman" w:hAnsi="Tahoma" w:cs="Tahoma"/>
          <w:color w:val="555555"/>
          <w:sz w:val="21"/>
          <w:szCs w:val="21"/>
          <w:lang w:eastAsia="ru-RU"/>
        </w:rPr>
      </w:pPr>
      <w:r>
        <w:rPr>
          <w:rFonts w:ascii="Times New Roman" w:eastAsia="Times New Roman" w:hAnsi="Times New Roman" w:cs="Times New Roman"/>
          <w:b/>
          <w:bCs/>
          <w:color w:val="555555"/>
          <w:sz w:val="24"/>
          <w:szCs w:val="24"/>
          <w:lang w:eastAsia="ru-RU"/>
        </w:rPr>
        <w:t xml:space="preserve">            </w:t>
      </w:r>
      <w:r w:rsidR="00007ED9" w:rsidRPr="00007ED9">
        <w:rPr>
          <w:rFonts w:ascii="Times New Roman" w:eastAsia="Times New Roman" w:hAnsi="Times New Roman" w:cs="Times New Roman"/>
          <w:b/>
          <w:bCs/>
          <w:color w:val="555555"/>
          <w:sz w:val="24"/>
          <w:szCs w:val="24"/>
          <w:lang w:eastAsia="ru-RU"/>
        </w:rPr>
        <w:t>2.</w:t>
      </w:r>
      <w:r w:rsidR="00007ED9" w:rsidRPr="00007ED9">
        <w:rPr>
          <w:rFonts w:ascii="Times New Roman" w:eastAsia="Times New Roman" w:hAnsi="Times New Roman" w:cs="Times New Roman"/>
          <w:color w:val="555555"/>
          <w:sz w:val="14"/>
          <w:szCs w:val="14"/>
          <w:lang w:eastAsia="ru-RU"/>
        </w:rPr>
        <w:t>    </w:t>
      </w:r>
      <w:r w:rsidR="00007ED9" w:rsidRPr="00007ED9">
        <w:rPr>
          <w:rFonts w:ascii="Times New Roman" w:eastAsia="Times New Roman" w:hAnsi="Times New Roman" w:cs="Times New Roman"/>
          <w:b/>
          <w:bCs/>
          <w:color w:val="555555"/>
          <w:sz w:val="24"/>
          <w:szCs w:val="24"/>
          <w:lang w:eastAsia="ru-RU"/>
        </w:rPr>
        <w:t xml:space="preserve">НОРМАТИВНО-ПРАВОВОЕ ОБЕСПЕЧЕНИЕ УПРАВЛЕНИЯ </w:t>
      </w:r>
      <w:r>
        <w:rPr>
          <w:rFonts w:ascii="Times New Roman" w:eastAsia="Times New Roman" w:hAnsi="Times New Roman" w:cs="Times New Roman"/>
          <w:b/>
          <w:bCs/>
          <w:color w:val="555555"/>
          <w:sz w:val="24"/>
          <w:szCs w:val="24"/>
          <w:lang w:eastAsia="ru-RU"/>
        </w:rPr>
        <w:t xml:space="preserve">      </w:t>
      </w:r>
      <w:r w:rsidR="00007ED9" w:rsidRPr="00007ED9">
        <w:rPr>
          <w:rFonts w:ascii="Times New Roman" w:eastAsia="Times New Roman" w:hAnsi="Times New Roman" w:cs="Times New Roman"/>
          <w:b/>
          <w:bCs/>
          <w:color w:val="555555"/>
          <w:sz w:val="24"/>
          <w:szCs w:val="24"/>
          <w:lang w:eastAsia="ru-RU"/>
        </w:rPr>
        <w:t>ОБРАЗОВАТЕЛЬНЫМ УЧРЕЖДЕНИЕМ.</w:t>
      </w:r>
    </w:p>
    <w:p w:rsidR="00007ED9" w:rsidRPr="00007ED9" w:rsidRDefault="000748C4" w:rsidP="00007ED9">
      <w:pPr>
        <w:spacing w:after="0" w:line="240" w:lineRule="auto"/>
        <w:ind w:firstLine="709"/>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t>МКДОУ детский сад «</w:t>
      </w:r>
      <w:proofErr w:type="spellStart"/>
      <w:r>
        <w:rPr>
          <w:rFonts w:ascii="Times New Roman" w:eastAsia="Times New Roman" w:hAnsi="Times New Roman" w:cs="Times New Roman"/>
          <w:color w:val="555555"/>
          <w:sz w:val="24"/>
          <w:szCs w:val="24"/>
          <w:lang w:eastAsia="ru-RU"/>
        </w:rPr>
        <w:t>Купелек</w:t>
      </w:r>
      <w:proofErr w:type="spellEnd"/>
      <w:r>
        <w:rPr>
          <w:rFonts w:ascii="Times New Roman" w:eastAsia="Times New Roman" w:hAnsi="Times New Roman" w:cs="Times New Roman"/>
          <w:color w:val="555555"/>
          <w:sz w:val="24"/>
          <w:szCs w:val="24"/>
          <w:lang w:eastAsia="ru-RU"/>
        </w:rPr>
        <w:t xml:space="preserve">» </w:t>
      </w:r>
      <w:r w:rsidR="00007ED9" w:rsidRPr="00007ED9">
        <w:rPr>
          <w:rFonts w:ascii="Times New Roman" w:eastAsia="Times New Roman" w:hAnsi="Times New Roman" w:cs="Times New Roman"/>
          <w:color w:val="555555"/>
          <w:sz w:val="24"/>
          <w:szCs w:val="24"/>
          <w:lang w:eastAsia="ru-RU"/>
        </w:rPr>
        <w:t>осуществляет свою деятельность в соответствии с Законом «Об образовании в Российской Федерации» от 29 декабря 2012 г. № 273-ФЗ, а также следующими нормативно-правовыми   документами:</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Порядком организации образовательной деятельности, утвержденным приказом Министерства образования и науки РФ от30.08.2013 № 1014;</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Конвенцией ООН о правах ребёнка.</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Санитарно-эпидемиологическими правилами и нормативами СанПиН 2.4.1.3049-13;</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Письмом Министерства образования и науки РФ от 21.10.2010 г. 03-248 «О разработке Основной общеобразовательной программы дошкольного образования»;</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Постановлением Правительства РФ от 5 августа 2013 г. № 662 «Об осуществлении мониторинга системы образования».</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Приказом Министерства образования и науки Российской Федерации № 1155 от 17.10.2013г. «Об утверждении Федерального государственного образовательного стандарта дошкольного образования»;</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bdr w:val="none" w:sz="0" w:space="0" w:color="auto" w:frame="1"/>
          <w:lang w:eastAsia="ru-RU"/>
        </w:rPr>
        <w:t>Федеральным законом «Об основных гарантиях прав ребёнка Российской Федерации» от 24.07.1998г. № 124-ФЗ;</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Действующими нормативно правовыми документами в сфере образования;</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Распорядительными документами Учредителя;</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Уставом МКД</w:t>
      </w:r>
      <w:r w:rsidR="000748C4">
        <w:rPr>
          <w:rFonts w:ascii="Times New Roman" w:eastAsia="Times New Roman" w:hAnsi="Times New Roman" w:cs="Times New Roman"/>
          <w:color w:val="555555"/>
          <w:sz w:val="24"/>
          <w:szCs w:val="24"/>
          <w:lang w:eastAsia="ru-RU"/>
        </w:rPr>
        <w:t>ОУ детский сад «</w:t>
      </w:r>
      <w:proofErr w:type="spellStart"/>
      <w:r w:rsidR="000748C4">
        <w:rPr>
          <w:rFonts w:ascii="Times New Roman" w:eastAsia="Times New Roman" w:hAnsi="Times New Roman" w:cs="Times New Roman"/>
          <w:color w:val="555555"/>
          <w:sz w:val="24"/>
          <w:szCs w:val="24"/>
          <w:lang w:eastAsia="ru-RU"/>
        </w:rPr>
        <w:t>Купелек</w:t>
      </w:r>
      <w:proofErr w:type="spellEnd"/>
      <w:r w:rsidR="000748C4">
        <w:rPr>
          <w:rFonts w:ascii="Times New Roman" w:eastAsia="Times New Roman" w:hAnsi="Times New Roman" w:cs="Times New Roman"/>
          <w:color w:val="555555"/>
          <w:sz w:val="24"/>
          <w:szCs w:val="24"/>
          <w:lang w:eastAsia="ru-RU"/>
        </w:rPr>
        <w:t xml:space="preserve">» </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bdr w:val="none" w:sz="0" w:space="0" w:color="auto" w:frame="1"/>
          <w:lang w:eastAsia="ru-RU"/>
        </w:rPr>
        <w:t>Управление Детским садом осуществляется также на основании локальных документов, утвержденных в установленном порядке:</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bdr w:val="none" w:sz="0" w:space="0" w:color="auto" w:frame="1"/>
          <w:lang w:eastAsia="ru-RU"/>
        </w:rPr>
        <w:t>Коллективного договора между администрацией и профсоюзным комитетом;</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lastRenderedPageBreak/>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bdr w:val="none" w:sz="0" w:space="0" w:color="auto" w:frame="1"/>
          <w:lang w:eastAsia="ru-RU"/>
        </w:rPr>
        <w:t>Договора между </w:t>
      </w:r>
      <w:r w:rsidR="000748C4">
        <w:rPr>
          <w:rFonts w:ascii="Times New Roman" w:eastAsia="Times New Roman" w:hAnsi="Times New Roman" w:cs="Times New Roman"/>
          <w:color w:val="555555"/>
          <w:sz w:val="24"/>
          <w:szCs w:val="24"/>
          <w:lang w:eastAsia="ru-RU"/>
        </w:rPr>
        <w:t>МКДОУ детский сад «</w:t>
      </w:r>
      <w:proofErr w:type="spellStart"/>
      <w:r w:rsidR="000748C4">
        <w:rPr>
          <w:rFonts w:ascii="Times New Roman" w:eastAsia="Times New Roman" w:hAnsi="Times New Roman" w:cs="Times New Roman"/>
          <w:color w:val="555555"/>
          <w:sz w:val="24"/>
          <w:szCs w:val="24"/>
          <w:lang w:eastAsia="ru-RU"/>
        </w:rPr>
        <w:t>Купелек</w:t>
      </w:r>
      <w:proofErr w:type="spellEnd"/>
      <w:r w:rsidR="000748C4">
        <w:rPr>
          <w:rFonts w:ascii="Times New Roman" w:eastAsia="Times New Roman" w:hAnsi="Times New Roman" w:cs="Times New Roman"/>
          <w:color w:val="555555"/>
          <w:sz w:val="24"/>
          <w:szCs w:val="24"/>
          <w:lang w:eastAsia="ru-RU"/>
        </w:rPr>
        <w:t xml:space="preserve">» </w:t>
      </w:r>
      <w:r w:rsidRPr="00007ED9">
        <w:rPr>
          <w:rFonts w:ascii="Verdana" w:eastAsia="Times New Roman" w:hAnsi="Verdana" w:cs="Tahoma"/>
          <w:color w:val="555555"/>
          <w:sz w:val="18"/>
          <w:szCs w:val="18"/>
          <w:bdr w:val="none" w:sz="0" w:space="0" w:color="auto" w:frame="1"/>
          <w:lang w:eastAsia="ru-RU"/>
        </w:rPr>
        <w:t>и родителями;</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bdr w:val="none" w:sz="0" w:space="0" w:color="auto" w:frame="1"/>
          <w:lang w:eastAsia="ru-RU"/>
        </w:rPr>
        <w:t>Трудовых договоров между администрацией и работниками;</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bdr w:val="none" w:sz="0" w:space="0" w:color="auto" w:frame="1"/>
          <w:lang w:eastAsia="ru-RU"/>
        </w:rPr>
        <w:t>Штатного расписания;</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bdr w:val="none" w:sz="0" w:space="0" w:color="auto" w:frame="1"/>
          <w:lang w:eastAsia="ru-RU"/>
        </w:rPr>
        <w:t>Правил внутреннего трудового распорядка Детского сада;</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bdr w:val="none" w:sz="0" w:space="0" w:color="auto" w:frame="1"/>
          <w:lang w:eastAsia="ru-RU"/>
        </w:rPr>
        <w:t>Инструкций по организации охраны жизни и здоровья детей   и   работников Детского сада;</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bdr w:val="none" w:sz="0" w:space="0" w:color="auto" w:frame="1"/>
          <w:lang w:eastAsia="ru-RU"/>
        </w:rPr>
        <w:t>Должностных инструкций работников;</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Годового плана работы Детского сада;</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Планов работы специалистов и воспитателей;</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Приказов заведующего, других локальных актов.</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bdr w:val="none" w:sz="0" w:space="0" w:color="auto" w:frame="1"/>
          <w:lang w:eastAsia="ru-RU"/>
        </w:rPr>
        <w:t>В течение учебного года продолжалась работа по созданию и обогащению нормативн</w:t>
      </w:r>
      <w:proofErr w:type="gramStart"/>
      <w:r w:rsidRPr="00007ED9">
        <w:rPr>
          <w:rFonts w:ascii="Times New Roman" w:eastAsia="Times New Roman" w:hAnsi="Times New Roman" w:cs="Times New Roman"/>
          <w:color w:val="555555"/>
          <w:sz w:val="24"/>
          <w:szCs w:val="24"/>
          <w:bdr w:val="none" w:sz="0" w:space="0" w:color="auto" w:frame="1"/>
          <w:lang w:eastAsia="ru-RU"/>
        </w:rPr>
        <w:t>о-</w:t>
      </w:r>
      <w:proofErr w:type="gramEnd"/>
      <w:r w:rsidRPr="00007ED9">
        <w:rPr>
          <w:rFonts w:ascii="Times New Roman" w:eastAsia="Times New Roman" w:hAnsi="Times New Roman" w:cs="Times New Roman"/>
          <w:color w:val="555555"/>
          <w:sz w:val="24"/>
          <w:szCs w:val="24"/>
          <w:bdr w:val="none" w:sz="0" w:space="0" w:color="auto" w:frame="1"/>
          <w:lang w:eastAsia="ru-RU"/>
        </w:rPr>
        <w:t xml:space="preserve"> информационного обеспечения управления. Используются унифицированные формы оформления приказов. Управление осуществляется на аналитическом уровне.</w:t>
      </w:r>
    </w:p>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b/>
          <w:bCs/>
          <w:color w:val="555555"/>
          <w:sz w:val="24"/>
          <w:szCs w:val="24"/>
          <w:lang w:eastAsia="ru-RU"/>
        </w:rPr>
        <w:t>3.</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b/>
          <w:bCs/>
          <w:color w:val="555555"/>
          <w:sz w:val="24"/>
          <w:szCs w:val="24"/>
          <w:lang w:eastAsia="ru-RU"/>
        </w:rPr>
        <w:t>ФОРМЫ И СТРУКТУРА  УПРАВЛЕНИЯ</w:t>
      </w:r>
      <w:r w:rsidRPr="00007ED9">
        <w:rPr>
          <w:rFonts w:ascii="Times New Roman" w:eastAsia="Times New Roman" w:hAnsi="Times New Roman" w:cs="Times New Roman"/>
          <w:color w:val="555555"/>
          <w:sz w:val="24"/>
          <w:szCs w:val="24"/>
          <w:lang w:eastAsia="ru-RU"/>
        </w:rPr>
        <w:t> </w:t>
      </w:r>
      <w:r w:rsidR="000748C4">
        <w:rPr>
          <w:rFonts w:ascii="Verdana" w:eastAsia="Times New Roman" w:hAnsi="Verdana" w:cs="Tahoma"/>
          <w:b/>
          <w:bCs/>
          <w:color w:val="555555"/>
          <w:sz w:val="18"/>
          <w:szCs w:val="18"/>
          <w:lang w:eastAsia="ru-RU"/>
        </w:rPr>
        <w:t>МКДОУ ДЕТСКИЙ САД «Купелек»</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Управление Детским садом строится </w:t>
      </w:r>
      <w:r w:rsidRPr="00007ED9">
        <w:rPr>
          <w:rFonts w:ascii="Verdana" w:eastAsia="Times New Roman" w:hAnsi="Verdana" w:cs="Tahoma"/>
          <w:color w:val="555555"/>
          <w:sz w:val="18"/>
          <w:szCs w:val="18"/>
          <w:bdr w:val="none" w:sz="0" w:space="0" w:color="auto" w:frame="1"/>
          <w:lang w:eastAsia="ru-RU"/>
        </w:rPr>
        <w:t>в соответствии с Законом «Об образовании в Российской Федерации» </w:t>
      </w:r>
      <w:r w:rsidRPr="00007ED9">
        <w:rPr>
          <w:rFonts w:ascii="Times New Roman" w:eastAsia="Times New Roman" w:hAnsi="Times New Roman" w:cs="Times New Roman"/>
          <w:color w:val="555555"/>
          <w:sz w:val="24"/>
          <w:szCs w:val="24"/>
          <w:lang w:eastAsia="ru-RU"/>
        </w:rPr>
        <w:t>на принципах единоначалия и самоуправления. </w:t>
      </w:r>
      <w:r w:rsidRPr="00007ED9">
        <w:rPr>
          <w:rFonts w:ascii="Verdana" w:eastAsia="Times New Roman" w:hAnsi="Verdana" w:cs="Tahoma"/>
          <w:color w:val="555555"/>
          <w:sz w:val="18"/>
          <w:szCs w:val="18"/>
          <w:lang w:eastAsia="ru-RU"/>
        </w:rPr>
        <w:br/>
      </w:r>
      <w:r w:rsidRPr="00007ED9">
        <w:rPr>
          <w:rFonts w:ascii="Verdana" w:eastAsia="Times New Roman" w:hAnsi="Verdana" w:cs="Tahoma"/>
          <w:color w:val="555555"/>
          <w:sz w:val="18"/>
          <w:szCs w:val="18"/>
          <w:u w:val="single"/>
          <w:lang w:eastAsia="ru-RU"/>
        </w:rPr>
        <w:t>Формами самоуправления ДОУ являются:</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Педагогический совет;</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Общее собрание;</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Собрание трудового коллектива;</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Родительский комитет.</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В структуру управляющей системы Детского сад</w:t>
      </w:r>
      <w:r w:rsidR="00C86376">
        <w:rPr>
          <w:rFonts w:ascii="Times New Roman" w:eastAsia="Times New Roman" w:hAnsi="Times New Roman" w:cs="Times New Roman"/>
          <w:color w:val="555555"/>
          <w:sz w:val="24"/>
          <w:szCs w:val="24"/>
          <w:lang w:eastAsia="ru-RU"/>
        </w:rPr>
        <w:t>а</w:t>
      </w:r>
      <w:r w:rsidRPr="00007ED9">
        <w:rPr>
          <w:rFonts w:ascii="Times New Roman" w:eastAsia="Times New Roman" w:hAnsi="Times New Roman" w:cs="Times New Roman"/>
          <w:color w:val="555555"/>
          <w:sz w:val="24"/>
          <w:szCs w:val="24"/>
          <w:lang w:eastAsia="ru-RU"/>
        </w:rPr>
        <w:t xml:space="preserve"> входят: Учредитель и заведующий Детским садом.</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Между ними существует разделение полномочий, которое предотвращает дублирование. Компетенции Учредителя и Детского сада в области управления и подробно определены в Уставе Детского сада. Непосредственное управление Детским садом осуществляет заведующий, который подконтролен Учредителю и несёт перед ним ответственность за экономические результаты деятельности Детского сада, а также за сохранность и целевое использование имущества Детского сада.</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Таким образом, в Детском саду реализуется возможность участия в управлении детским садом всех участников образовательного процесса. Заведующий детским садом является координатором стратегических направлений. В Детском</w:t>
      </w:r>
      <w:r w:rsidR="00C86376">
        <w:rPr>
          <w:rFonts w:ascii="Times New Roman" w:eastAsia="Times New Roman" w:hAnsi="Times New Roman" w:cs="Times New Roman"/>
          <w:color w:val="555555"/>
          <w:sz w:val="24"/>
          <w:szCs w:val="24"/>
          <w:lang w:eastAsia="ru-RU"/>
        </w:rPr>
        <w:t xml:space="preserve"> саду</w:t>
      </w:r>
      <w:r w:rsidRPr="00007ED9">
        <w:rPr>
          <w:rFonts w:ascii="Times New Roman" w:eastAsia="Times New Roman" w:hAnsi="Times New Roman" w:cs="Times New Roman"/>
          <w:color w:val="555555"/>
          <w:sz w:val="24"/>
          <w:szCs w:val="24"/>
          <w:lang w:eastAsia="ru-RU"/>
        </w:rPr>
        <w:t> создана система управления в соответствии с целями и содержанием работы учреждения.</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p w:rsidR="00007ED9" w:rsidRPr="00007ED9" w:rsidRDefault="00D20A18" w:rsidP="00007ED9">
      <w:pPr>
        <w:spacing w:after="0" w:line="240" w:lineRule="auto"/>
        <w:rPr>
          <w:rFonts w:ascii="Tahoma" w:eastAsia="Times New Roman" w:hAnsi="Tahoma" w:cs="Tahoma"/>
          <w:color w:val="555555"/>
          <w:sz w:val="21"/>
          <w:szCs w:val="21"/>
          <w:lang w:eastAsia="ru-RU"/>
        </w:rPr>
      </w:pPr>
      <w:r>
        <w:rPr>
          <w:rFonts w:ascii="Times New Roman" w:eastAsia="Times New Roman" w:hAnsi="Times New Roman" w:cs="Times New Roman"/>
          <w:b/>
          <w:bCs/>
          <w:color w:val="555555"/>
          <w:sz w:val="24"/>
          <w:szCs w:val="24"/>
          <w:lang w:eastAsia="ru-RU"/>
        </w:rPr>
        <w:t xml:space="preserve">                         </w:t>
      </w:r>
      <w:r w:rsidR="00007ED9" w:rsidRPr="00007ED9">
        <w:rPr>
          <w:rFonts w:ascii="Times New Roman" w:eastAsia="Times New Roman" w:hAnsi="Times New Roman" w:cs="Times New Roman"/>
          <w:b/>
          <w:bCs/>
          <w:color w:val="555555"/>
          <w:sz w:val="24"/>
          <w:szCs w:val="24"/>
          <w:lang w:eastAsia="ru-RU"/>
        </w:rPr>
        <w:t>4.</w:t>
      </w:r>
      <w:r w:rsidR="00007ED9" w:rsidRPr="00007ED9">
        <w:rPr>
          <w:rFonts w:ascii="Times New Roman" w:eastAsia="Times New Roman" w:hAnsi="Times New Roman" w:cs="Times New Roman"/>
          <w:color w:val="555555"/>
          <w:sz w:val="14"/>
          <w:szCs w:val="14"/>
          <w:lang w:eastAsia="ru-RU"/>
        </w:rPr>
        <w:t>      </w:t>
      </w:r>
      <w:r w:rsidR="00007ED9" w:rsidRPr="00007ED9">
        <w:rPr>
          <w:rFonts w:ascii="Times New Roman" w:eastAsia="Times New Roman" w:hAnsi="Times New Roman" w:cs="Times New Roman"/>
          <w:b/>
          <w:bCs/>
          <w:color w:val="555555"/>
          <w:sz w:val="24"/>
          <w:szCs w:val="24"/>
          <w:lang w:eastAsia="ru-RU"/>
        </w:rPr>
        <w:t>РЕЗУЛЬТАТИВНОСТЬ СИСТЕМЫ УПРАВЛЕНИЯ</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Times New Roman" w:eastAsia="Times New Roman" w:hAnsi="Times New Roman" w:cs="Times New Roman"/>
          <w:b/>
          <w:bCs/>
          <w:color w:val="555555"/>
          <w:sz w:val="24"/>
          <w:szCs w:val="24"/>
          <w:lang w:eastAsia="ru-RU"/>
        </w:rPr>
        <w:t>Контрольно-аналитическая деятельность в детском саду</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Times New Roman" w:eastAsia="Times New Roman" w:hAnsi="Times New Roman" w:cs="Times New Roman"/>
          <w:b/>
          <w:bCs/>
          <w:color w:val="555555"/>
          <w:sz w:val="24"/>
          <w:szCs w:val="24"/>
          <w:lang w:eastAsia="ru-RU"/>
        </w:rPr>
        <w:t>Функционирование внутренней системы оценки качества образования</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xml:space="preserve">На основании Закона «Об образовании в Российской Федерации» в МКДОУ </w:t>
      </w:r>
      <w:r w:rsidR="00C86376">
        <w:rPr>
          <w:rFonts w:ascii="Times New Roman" w:eastAsia="Times New Roman" w:hAnsi="Times New Roman" w:cs="Times New Roman"/>
          <w:color w:val="555555"/>
          <w:sz w:val="24"/>
          <w:szCs w:val="24"/>
          <w:lang w:eastAsia="ru-RU"/>
        </w:rPr>
        <w:t>д/с «</w:t>
      </w:r>
      <w:proofErr w:type="spellStart"/>
      <w:r w:rsidR="00C86376">
        <w:rPr>
          <w:rFonts w:ascii="Times New Roman" w:eastAsia="Times New Roman" w:hAnsi="Times New Roman" w:cs="Times New Roman"/>
          <w:color w:val="555555"/>
          <w:sz w:val="24"/>
          <w:szCs w:val="24"/>
          <w:lang w:eastAsia="ru-RU"/>
        </w:rPr>
        <w:t>Купелек</w:t>
      </w:r>
      <w:proofErr w:type="spellEnd"/>
      <w:r w:rsidR="00C86376">
        <w:rPr>
          <w:rFonts w:ascii="Times New Roman" w:eastAsia="Times New Roman" w:hAnsi="Times New Roman" w:cs="Times New Roman"/>
          <w:color w:val="555555"/>
          <w:sz w:val="24"/>
          <w:szCs w:val="24"/>
          <w:lang w:eastAsia="ru-RU"/>
        </w:rPr>
        <w:t xml:space="preserve">» </w:t>
      </w:r>
      <w:r w:rsidRPr="00007ED9">
        <w:rPr>
          <w:rFonts w:ascii="Times New Roman" w:eastAsia="Times New Roman" w:hAnsi="Times New Roman" w:cs="Times New Roman"/>
          <w:color w:val="555555"/>
          <w:sz w:val="24"/>
          <w:szCs w:val="24"/>
          <w:lang w:eastAsia="ru-RU"/>
        </w:rPr>
        <w:t>разработаны: </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Положение о внутренней контрольной деятельности и Положение о внутреннем мониторинге качества образования.</w:t>
      </w:r>
    </w:p>
    <w:p w:rsidR="00007ED9" w:rsidRPr="00007ED9" w:rsidRDefault="00007ED9" w:rsidP="00C86376">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Цель контроля: оптимизация и координация работы всех специалистов дошкольного учреждения для обеспечения качества образовательного процесса.</w:t>
      </w:r>
    </w:p>
    <w:p w:rsidR="00007ED9" w:rsidRPr="00007ED9" w:rsidRDefault="00C86376" w:rsidP="00C86376">
      <w:pPr>
        <w:spacing w:after="0" w:line="240" w:lineRule="auto"/>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lastRenderedPageBreak/>
        <w:t>В МКДОУ детском саду «</w:t>
      </w:r>
      <w:proofErr w:type="spellStart"/>
      <w:r>
        <w:rPr>
          <w:rFonts w:ascii="Times New Roman" w:eastAsia="Times New Roman" w:hAnsi="Times New Roman" w:cs="Times New Roman"/>
          <w:color w:val="555555"/>
          <w:sz w:val="24"/>
          <w:szCs w:val="24"/>
          <w:lang w:eastAsia="ru-RU"/>
        </w:rPr>
        <w:t>Купелек</w:t>
      </w:r>
      <w:proofErr w:type="spellEnd"/>
      <w:r>
        <w:rPr>
          <w:rFonts w:ascii="Times New Roman" w:eastAsia="Times New Roman" w:hAnsi="Times New Roman" w:cs="Times New Roman"/>
          <w:color w:val="555555"/>
          <w:sz w:val="24"/>
          <w:szCs w:val="24"/>
          <w:lang w:eastAsia="ru-RU"/>
        </w:rPr>
        <w:t xml:space="preserve">»  внутренний </w:t>
      </w:r>
      <w:r w:rsidR="00007ED9" w:rsidRPr="00007ED9">
        <w:rPr>
          <w:rFonts w:ascii="Times New Roman" w:eastAsia="Times New Roman" w:hAnsi="Times New Roman" w:cs="Times New Roman"/>
          <w:color w:val="555555"/>
          <w:sz w:val="24"/>
          <w:szCs w:val="24"/>
          <w:lang w:eastAsia="ru-RU"/>
        </w:rPr>
        <w:t>контроль осуществляют зав</w:t>
      </w:r>
      <w:r>
        <w:rPr>
          <w:rFonts w:ascii="Times New Roman" w:eastAsia="Times New Roman" w:hAnsi="Times New Roman" w:cs="Times New Roman"/>
          <w:color w:val="555555"/>
          <w:sz w:val="24"/>
          <w:szCs w:val="24"/>
          <w:lang w:eastAsia="ru-RU"/>
        </w:rPr>
        <w:t xml:space="preserve">едующий, завхоз, </w:t>
      </w:r>
      <w:r w:rsidR="00007ED9" w:rsidRPr="00007ED9">
        <w:rPr>
          <w:rFonts w:ascii="Times New Roman" w:eastAsia="Times New Roman" w:hAnsi="Times New Roman" w:cs="Times New Roman"/>
          <w:color w:val="555555"/>
          <w:sz w:val="24"/>
          <w:szCs w:val="24"/>
          <w:lang w:eastAsia="ru-RU"/>
        </w:rPr>
        <w:t> медицинская сестра. Делегирования полномочий позволило привлекать к контролю органы коллективного управления: совет педагогов, профгруппу, совет учреждения, родителей. Порядок внутреннего контроля определяется Уставом Детского сада, Положением о внутреннем контроле, годовым планом ДОУ должностными инструкциями и распоряжениями руководства.</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Контроль   в Детском саду проводится по плану, утвержденному заведующим на начало учебного года, и представляет собой следующие виды:</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00C86376">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оперативный контроль;</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proofErr w:type="gramStart"/>
      <w:r w:rsidRPr="00007ED9">
        <w:rPr>
          <w:rFonts w:ascii="Symbol" w:eastAsia="Times New Roman" w:hAnsi="Symbol" w:cs="Tahoma"/>
          <w:color w:val="555555"/>
          <w:sz w:val="24"/>
          <w:szCs w:val="24"/>
          <w:lang w:eastAsia="ru-RU"/>
        </w:rPr>
        <w:t></w:t>
      </w:r>
      <w:r w:rsidR="00C86376">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тематический /2 - 3 раза в год (к педсоветам);</w:t>
      </w:r>
      <w:proofErr w:type="gramEnd"/>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00C86376">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самоконтроль;</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00C86376">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самоанализ;</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00C86376">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взаимоконтроль;</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008D0BB5">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итоговый;</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008D0BB5">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мониторинг.</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Результаты контроля выносятся на обсуждение на педагогические советы, совещания при заведующем, заслушиваются родительских собраниях, размещаются на информационных стендах, на сайте Детского сада.</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Четко организованная система контроля позволила выявить некоторые проблемы качества </w:t>
      </w:r>
      <w:proofErr w:type="spellStart"/>
      <w:r w:rsidRPr="00007ED9">
        <w:rPr>
          <w:rFonts w:ascii="Times New Roman" w:eastAsia="Times New Roman" w:hAnsi="Times New Roman" w:cs="Times New Roman"/>
          <w:color w:val="555555"/>
          <w:sz w:val="24"/>
          <w:szCs w:val="24"/>
          <w:lang w:eastAsia="ru-RU"/>
        </w:rPr>
        <w:t>воспитательно</w:t>
      </w:r>
      <w:proofErr w:type="spellEnd"/>
      <w:r w:rsidRPr="00007ED9">
        <w:rPr>
          <w:rFonts w:ascii="Times New Roman" w:eastAsia="Times New Roman" w:hAnsi="Times New Roman" w:cs="Times New Roman"/>
          <w:color w:val="555555"/>
          <w:sz w:val="24"/>
          <w:szCs w:val="24"/>
          <w:lang w:eastAsia="ru-RU"/>
        </w:rPr>
        <w:t>-образовательного процесса. Решение данных проблем является первостепенной задачей для ДОУ.</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Times New Roman" w:eastAsia="Times New Roman" w:hAnsi="Times New Roman" w:cs="Times New Roman"/>
          <w:b/>
          <w:bCs/>
          <w:color w:val="555555"/>
          <w:sz w:val="24"/>
          <w:szCs w:val="24"/>
          <w:lang w:eastAsia="ru-RU"/>
        </w:rPr>
        <w:t>Использование информационно-коммуникативных технологий</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Качество профессиональной деятельности заведующего детским садом, осуществляющего свою деятельность в условиях информатизации образования, напрямую зависит от информационно-методического обеспечения его рабочего места, в контексте использования современных технологий.</w:t>
      </w:r>
    </w:p>
    <w:p w:rsidR="00007ED9" w:rsidRPr="00007ED9" w:rsidRDefault="00007ED9" w:rsidP="008D0BB5">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В Детском саду используем И</w:t>
      </w:r>
      <w:proofErr w:type="gramStart"/>
      <w:r w:rsidRPr="00007ED9">
        <w:rPr>
          <w:rFonts w:ascii="Times New Roman" w:eastAsia="Times New Roman" w:hAnsi="Times New Roman" w:cs="Times New Roman"/>
          <w:color w:val="555555"/>
          <w:sz w:val="24"/>
          <w:szCs w:val="24"/>
          <w:lang w:eastAsia="ru-RU"/>
        </w:rPr>
        <w:t>КТ в пр</w:t>
      </w:r>
      <w:proofErr w:type="gramEnd"/>
      <w:r w:rsidRPr="00007ED9">
        <w:rPr>
          <w:rFonts w:ascii="Times New Roman" w:eastAsia="Times New Roman" w:hAnsi="Times New Roman" w:cs="Times New Roman"/>
          <w:color w:val="555555"/>
          <w:sz w:val="24"/>
          <w:szCs w:val="24"/>
          <w:lang w:eastAsia="ru-RU"/>
        </w:rPr>
        <w:t>актике управления, именно:</w:t>
      </w:r>
    </w:p>
    <w:p w:rsidR="008D0BB5" w:rsidRDefault="00007ED9" w:rsidP="008D0BB5">
      <w:pPr>
        <w:spacing w:after="0" w:line="240" w:lineRule="auto"/>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008D0BB5">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подбор иллюстративного материала для оформления стендов, групп, кабинетов (сканирование, Интернет, принтер, презентации);</w:t>
      </w:r>
    </w:p>
    <w:p w:rsidR="00007ED9" w:rsidRPr="00007ED9" w:rsidRDefault="00007ED9" w:rsidP="008D0BB5">
      <w:pPr>
        <w:spacing w:after="0" w:line="240" w:lineRule="auto"/>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008D0BB5">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использование Интернета в управленческой деятельности, с целью информационного и научно-методического сопровождения процесса управления Детским садом;</w:t>
      </w:r>
    </w:p>
    <w:p w:rsidR="00007ED9" w:rsidRPr="00007ED9" w:rsidRDefault="00007ED9" w:rsidP="008D0BB5">
      <w:pPr>
        <w:spacing w:after="0" w:line="240" w:lineRule="auto"/>
        <w:rPr>
          <w:rFonts w:ascii="Tahoma" w:eastAsia="Times New Roman" w:hAnsi="Tahoma" w:cs="Tahoma"/>
          <w:color w:val="555555"/>
          <w:sz w:val="21"/>
          <w:szCs w:val="21"/>
          <w:lang w:eastAsia="ru-RU"/>
        </w:rPr>
      </w:pPr>
    </w:p>
    <w:p w:rsidR="00007ED9" w:rsidRPr="00007ED9" w:rsidRDefault="00007ED9" w:rsidP="008D0BB5">
      <w:pPr>
        <w:spacing w:after="0" w:line="240" w:lineRule="auto"/>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008D0BB5">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оформление буклетов, визитных карточек учреждений, материалов по различным направлениям деятельности.</w:t>
      </w:r>
    </w:p>
    <w:p w:rsidR="00007ED9" w:rsidRPr="00007ED9" w:rsidRDefault="00007ED9" w:rsidP="008D0BB5">
      <w:pPr>
        <w:spacing w:after="0" w:line="240" w:lineRule="auto"/>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008D0BB5">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использование компьютера в делопроизводстве ДОУ, создании различных баз данных.</w:t>
      </w:r>
    </w:p>
    <w:p w:rsidR="00007ED9" w:rsidRPr="00007ED9" w:rsidRDefault="00007ED9" w:rsidP="008D0BB5">
      <w:pPr>
        <w:spacing w:after="0" w:line="240" w:lineRule="auto"/>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008D0BB5">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работа электронной почты, ведение сайта ДОУ.</w:t>
      </w:r>
    </w:p>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Times New Roman" w:eastAsia="Times New Roman" w:hAnsi="Times New Roman" w:cs="Times New Roman"/>
          <w:b/>
          <w:bCs/>
          <w:color w:val="555555"/>
          <w:sz w:val="24"/>
          <w:szCs w:val="24"/>
          <w:lang w:eastAsia="ru-RU"/>
        </w:rPr>
        <w:t>Социальная активность и партнерство</w:t>
      </w:r>
    </w:p>
    <w:p w:rsidR="00007ED9" w:rsidRPr="00007ED9" w:rsidRDefault="00007ED9" w:rsidP="008D0BB5">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В течение учебного года, коллектив Детского сада поддерживал прочные партнерские связи с социальными учреждениями:</w:t>
      </w:r>
    </w:p>
    <w:p w:rsidR="00007ED9" w:rsidRPr="008D0BB5" w:rsidRDefault="00007ED9" w:rsidP="008D0BB5">
      <w:pPr>
        <w:spacing w:after="0" w:line="240" w:lineRule="auto"/>
        <w:rPr>
          <w:rFonts w:ascii="Tahoma" w:eastAsia="Times New Roman" w:hAnsi="Tahoma" w:cs="Tahoma"/>
          <w:color w:val="555555"/>
          <w:sz w:val="24"/>
          <w:szCs w:val="24"/>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proofErr w:type="spellStart"/>
      <w:r w:rsidR="008D0BB5">
        <w:rPr>
          <w:rFonts w:ascii="Times New Roman" w:eastAsia="Times New Roman" w:hAnsi="Times New Roman" w:cs="Times New Roman"/>
          <w:color w:val="555555"/>
          <w:sz w:val="24"/>
          <w:szCs w:val="24"/>
          <w:lang w:eastAsia="ru-RU"/>
        </w:rPr>
        <w:t>Боранчинская</w:t>
      </w:r>
      <w:proofErr w:type="spellEnd"/>
      <w:r w:rsidR="008D0BB5">
        <w:rPr>
          <w:rFonts w:ascii="Times New Roman" w:eastAsia="Times New Roman" w:hAnsi="Times New Roman" w:cs="Times New Roman"/>
          <w:color w:val="555555"/>
          <w:sz w:val="14"/>
          <w:szCs w:val="14"/>
          <w:lang w:eastAsia="ru-RU"/>
        </w:rPr>
        <w:t>    </w:t>
      </w:r>
      <w:r w:rsidR="008D0BB5">
        <w:rPr>
          <w:rFonts w:ascii="Times New Roman" w:eastAsia="Times New Roman" w:hAnsi="Times New Roman" w:cs="Times New Roman"/>
          <w:color w:val="555555"/>
          <w:sz w:val="28"/>
          <w:szCs w:val="28"/>
          <w:lang w:eastAsia="ru-RU"/>
        </w:rPr>
        <w:t xml:space="preserve">СОШ </w:t>
      </w:r>
      <w:proofErr w:type="spellStart"/>
      <w:r w:rsidR="008D0BB5">
        <w:rPr>
          <w:rFonts w:ascii="Times New Roman" w:eastAsia="Times New Roman" w:hAnsi="Times New Roman" w:cs="Times New Roman"/>
          <w:color w:val="555555"/>
          <w:sz w:val="28"/>
          <w:szCs w:val="28"/>
          <w:lang w:eastAsia="ru-RU"/>
        </w:rPr>
        <w:t>им.К.Б.Оразбаева</w:t>
      </w:r>
      <w:proofErr w:type="spellEnd"/>
      <w:r w:rsidR="008D0BB5">
        <w:rPr>
          <w:rFonts w:ascii="Times New Roman" w:eastAsia="Times New Roman" w:hAnsi="Times New Roman" w:cs="Times New Roman"/>
          <w:color w:val="555555"/>
          <w:sz w:val="28"/>
          <w:szCs w:val="28"/>
          <w:lang w:eastAsia="ru-RU"/>
        </w:rPr>
        <w:t>;</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xml:space="preserve">Дети принимали активное участие в мероприятиях, проходящих в ДК </w:t>
      </w:r>
      <w:r w:rsidR="008D0BB5">
        <w:rPr>
          <w:rFonts w:ascii="Times New Roman" w:eastAsia="Times New Roman" w:hAnsi="Times New Roman" w:cs="Times New Roman"/>
          <w:color w:val="555555"/>
          <w:sz w:val="24"/>
          <w:szCs w:val="24"/>
          <w:lang w:eastAsia="ru-RU"/>
        </w:rPr>
        <w:t>села</w:t>
      </w:r>
      <w:r w:rsidRPr="00007ED9">
        <w:rPr>
          <w:rFonts w:ascii="Times New Roman" w:eastAsia="Times New Roman" w:hAnsi="Times New Roman" w:cs="Times New Roman"/>
          <w:color w:val="555555"/>
          <w:sz w:val="24"/>
          <w:szCs w:val="24"/>
          <w:lang w:eastAsia="ru-RU"/>
        </w:rPr>
        <w:t xml:space="preserve">, посещали </w:t>
      </w:r>
      <w:r w:rsidR="008D0BB5">
        <w:rPr>
          <w:rFonts w:ascii="Times New Roman" w:eastAsia="Times New Roman" w:hAnsi="Times New Roman" w:cs="Times New Roman"/>
          <w:color w:val="555555"/>
          <w:sz w:val="24"/>
          <w:szCs w:val="24"/>
          <w:lang w:eastAsia="ru-RU"/>
        </w:rPr>
        <w:t>сельскую</w:t>
      </w:r>
      <w:r w:rsidRPr="00007ED9">
        <w:rPr>
          <w:rFonts w:ascii="Times New Roman" w:eastAsia="Times New Roman" w:hAnsi="Times New Roman" w:cs="Times New Roman"/>
          <w:color w:val="555555"/>
          <w:sz w:val="24"/>
          <w:szCs w:val="24"/>
          <w:lang w:eastAsia="ru-RU"/>
        </w:rPr>
        <w:t xml:space="preserve"> библиотеку.</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Традиционно, особое внимание уделялось вопросам преемственности в работе ДОО и школы. Были организованы и проведены следующие традиционные мероприятия:</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Экскурсия детей старшей группы в школу</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proofErr w:type="spellStart"/>
      <w:r w:rsidRPr="00007ED9">
        <w:rPr>
          <w:rFonts w:ascii="Times New Roman" w:eastAsia="Times New Roman" w:hAnsi="Times New Roman" w:cs="Times New Roman"/>
          <w:color w:val="555555"/>
          <w:sz w:val="24"/>
          <w:szCs w:val="24"/>
          <w:lang w:eastAsia="ru-RU"/>
        </w:rPr>
        <w:t>Взаимопосещения</w:t>
      </w:r>
      <w:proofErr w:type="spellEnd"/>
      <w:r w:rsidRPr="00007ED9">
        <w:rPr>
          <w:rFonts w:ascii="Times New Roman" w:eastAsia="Times New Roman" w:hAnsi="Times New Roman" w:cs="Times New Roman"/>
          <w:color w:val="555555"/>
          <w:sz w:val="24"/>
          <w:szCs w:val="24"/>
          <w:lang w:eastAsia="ru-RU"/>
        </w:rPr>
        <w:t xml:space="preserve"> педагогов ДОУ и учителей начальных классов.</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 xml:space="preserve">Собрание для </w:t>
      </w:r>
      <w:proofErr w:type="gramStart"/>
      <w:r w:rsidRPr="00007ED9">
        <w:rPr>
          <w:rFonts w:ascii="Times New Roman" w:eastAsia="Times New Roman" w:hAnsi="Times New Roman" w:cs="Times New Roman"/>
          <w:color w:val="555555"/>
          <w:sz w:val="24"/>
          <w:szCs w:val="24"/>
          <w:lang w:eastAsia="ru-RU"/>
        </w:rPr>
        <w:t>родителей</w:t>
      </w:r>
      <w:proofErr w:type="gramEnd"/>
      <w:r w:rsidRPr="00007ED9">
        <w:rPr>
          <w:rFonts w:ascii="Times New Roman" w:eastAsia="Times New Roman" w:hAnsi="Times New Roman" w:cs="Times New Roman"/>
          <w:color w:val="555555"/>
          <w:sz w:val="24"/>
          <w:szCs w:val="24"/>
          <w:lang w:eastAsia="ru-RU"/>
        </w:rPr>
        <w:t xml:space="preserve"> будущих первоклассников</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Воспитанники ДОУ, совместно с родителями и воспитателями, принимали активное участие в мероприятиях посвященных</w:t>
      </w:r>
      <w:r w:rsidR="008D0BB5">
        <w:rPr>
          <w:rFonts w:ascii="Times New Roman" w:eastAsia="Times New Roman" w:hAnsi="Times New Roman" w:cs="Times New Roman"/>
          <w:color w:val="555555"/>
          <w:sz w:val="24"/>
          <w:szCs w:val="24"/>
          <w:lang w:eastAsia="ru-RU"/>
        </w:rPr>
        <w:t xml:space="preserve"> «75</w:t>
      </w:r>
      <w:r w:rsidRPr="00007ED9">
        <w:rPr>
          <w:rFonts w:ascii="Times New Roman" w:eastAsia="Times New Roman" w:hAnsi="Times New Roman" w:cs="Times New Roman"/>
          <w:color w:val="555555"/>
          <w:sz w:val="24"/>
          <w:szCs w:val="24"/>
          <w:lang w:eastAsia="ru-RU"/>
        </w:rPr>
        <w:t>- годовщине Великой Победы» таких как:</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lastRenderedPageBreak/>
        <w:t>торжественные мероприятия у памятника (экскурсии, возложение цветов)</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Посещение мини-музея в ДК</w:t>
      </w:r>
    </w:p>
    <w:p w:rsidR="00007ED9" w:rsidRPr="00007ED9" w:rsidRDefault="00007ED9" w:rsidP="008D0BB5">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Праздничный концентр «День </w:t>
      </w:r>
      <w:r w:rsidR="008D0BB5">
        <w:rPr>
          <w:rFonts w:ascii="Verdana" w:eastAsia="Times New Roman" w:hAnsi="Verdana" w:cs="Tahoma"/>
          <w:color w:val="1E1E1E"/>
          <w:sz w:val="18"/>
          <w:szCs w:val="18"/>
          <w:lang w:eastAsia="ru-RU"/>
        </w:rPr>
        <w:t>победы.</w:t>
      </w:r>
    </w:p>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1E1E1E"/>
          <w:sz w:val="24"/>
          <w:szCs w:val="24"/>
          <w:lang w:eastAsia="ru-RU"/>
        </w:rPr>
        <w:t> </w:t>
      </w:r>
    </w:p>
    <w:p w:rsidR="00007ED9" w:rsidRPr="00007ED9" w:rsidRDefault="00007ED9" w:rsidP="00007ED9">
      <w:pPr>
        <w:spacing w:after="0" w:line="240" w:lineRule="auto"/>
        <w:ind w:firstLine="709"/>
        <w:jc w:val="center"/>
        <w:rPr>
          <w:rFonts w:ascii="Tahoma" w:eastAsia="Times New Roman" w:hAnsi="Tahoma" w:cs="Tahoma"/>
          <w:color w:val="555555"/>
          <w:sz w:val="21"/>
          <w:szCs w:val="21"/>
          <w:lang w:eastAsia="ru-RU"/>
        </w:rPr>
      </w:pPr>
      <w:r w:rsidRPr="00007ED9">
        <w:rPr>
          <w:rFonts w:ascii="Times New Roman" w:eastAsia="Times New Roman" w:hAnsi="Times New Roman" w:cs="Times New Roman"/>
          <w:b/>
          <w:bCs/>
          <w:color w:val="555555"/>
          <w:sz w:val="24"/>
          <w:szCs w:val="24"/>
          <w:lang w:eastAsia="ru-RU"/>
        </w:rPr>
        <w:t>Взаимодействие педагогов с семьями воспитанников.</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Особое внимание в нашем дошкольном учреждении уделяется взаимодействию с семьями. На про</w:t>
      </w:r>
      <w:r w:rsidR="008D0BB5">
        <w:rPr>
          <w:rFonts w:ascii="Times New Roman" w:eastAsia="Times New Roman" w:hAnsi="Times New Roman" w:cs="Times New Roman"/>
          <w:color w:val="555555"/>
          <w:sz w:val="24"/>
          <w:szCs w:val="24"/>
          <w:lang w:eastAsia="ru-RU"/>
        </w:rPr>
        <w:t>тяжении последних лет в МКДОУ детском саду «</w:t>
      </w:r>
      <w:proofErr w:type="spellStart"/>
      <w:r w:rsidR="008D0BB5">
        <w:rPr>
          <w:rFonts w:ascii="Times New Roman" w:eastAsia="Times New Roman" w:hAnsi="Times New Roman" w:cs="Times New Roman"/>
          <w:color w:val="555555"/>
          <w:sz w:val="24"/>
          <w:szCs w:val="24"/>
          <w:lang w:eastAsia="ru-RU"/>
        </w:rPr>
        <w:t>Купелек</w:t>
      </w:r>
      <w:proofErr w:type="spellEnd"/>
      <w:r w:rsidR="008D0BB5">
        <w:rPr>
          <w:rFonts w:ascii="Times New Roman" w:eastAsia="Times New Roman" w:hAnsi="Times New Roman" w:cs="Times New Roman"/>
          <w:color w:val="555555"/>
          <w:sz w:val="24"/>
          <w:szCs w:val="24"/>
          <w:lang w:eastAsia="ru-RU"/>
        </w:rPr>
        <w:t xml:space="preserve">» </w:t>
      </w:r>
      <w:r w:rsidRPr="00007ED9">
        <w:rPr>
          <w:rFonts w:ascii="Times New Roman" w:eastAsia="Times New Roman" w:hAnsi="Times New Roman" w:cs="Times New Roman"/>
          <w:color w:val="555555"/>
          <w:sz w:val="24"/>
          <w:szCs w:val="24"/>
          <w:lang w:eastAsia="ru-RU"/>
        </w:rPr>
        <w:t>одним</w:t>
      </w:r>
      <w:r w:rsidR="008D0BB5">
        <w:rPr>
          <w:rFonts w:ascii="Times New Roman" w:eastAsia="Times New Roman" w:hAnsi="Times New Roman" w:cs="Times New Roman"/>
          <w:color w:val="555555"/>
          <w:sz w:val="24"/>
          <w:szCs w:val="24"/>
          <w:lang w:eastAsia="ru-RU"/>
        </w:rPr>
        <w:t xml:space="preserve"> из</w:t>
      </w:r>
      <w:r w:rsidRPr="00007ED9">
        <w:rPr>
          <w:rFonts w:ascii="Times New Roman" w:eastAsia="Times New Roman" w:hAnsi="Times New Roman" w:cs="Times New Roman"/>
          <w:color w:val="555555"/>
          <w:sz w:val="24"/>
          <w:szCs w:val="24"/>
          <w:lang w:eastAsia="ru-RU"/>
        </w:rPr>
        <w:t> ключевых направлений является оптимизация социально-положительного климата в коллективе взрослых и детей, развитие конструктивного взаимодействия родителей и детского сада.</w:t>
      </w:r>
    </w:p>
    <w:p w:rsidR="00007ED9" w:rsidRPr="00007ED9" w:rsidRDefault="00007ED9" w:rsidP="008D0BB5">
      <w:pPr>
        <w:shd w:val="clear" w:color="auto" w:fill="FBFCFC"/>
        <w:spacing w:after="0" w:line="240" w:lineRule="auto"/>
        <w:textAlignment w:val="baseline"/>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bdr w:val="none" w:sz="0" w:space="0" w:color="auto" w:frame="1"/>
          <w:lang w:eastAsia="ru-RU"/>
        </w:rPr>
        <w:t>Наличие разных категорий родителей требует осуществления дифференцированного подхода к подбору форм взаимодействия с каждой семьей.</w:t>
      </w:r>
    </w:p>
    <w:p w:rsidR="00007ED9" w:rsidRPr="00007ED9" w:rsidRDefault="00007ED9" w:rsidP="008D0BB5">
      <w:pPr>
        <w:shd w:val="clear" w:color="auto" w:fill="FBFCFC"/>
        <w:spacing w:after="0" w:line="240" w:lineRule="auto"/>
        <w:textAlignment w:val="baseline"/>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bdr w:val="none" w:sz="0" w:space="0" w:color="auto" w:frame="1"/>
          <w:lang w:eastAsia="ru-RU"/>
        </w:rPr>
        <w:t>Взаимодействие с родителями осуществлялось в соответствии с годовым планом.</w:t>
      </w:r>
    </w:p>
    <w:p w:rsidR="00007ED9" w:rsidRPr="00007ED9" w:rsidRDefault="00007ED9" w:rsidP="008D0BB5">
      <w:pPr>
        <w:shd w:val="clear" w:color="auto" w:fill="FBFCFC"/>
        <w:spacing w:after="0" w:line="240" w:lineRule="auto"/>
        <w:textAlignment w:val="baseline"/>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bdr w:val="none" w:sz="0" w:space="0" w:color="auto" w:frame="1"/>
          <w:lang w:eastAsia="ru-RU"/>
        </w:rPr>
        <w:t>Проводились социологические исследования по определению статуса и микроклимата семьи, выявлялся уровень родительских требований к дошкольному образованию и воспитанности детей, образовательный уровень, социальное и материальное положение, потребности на образовательные услуги для детей.</w:t>
      </w:r>
    </w:p>
    <w:p w:rsidR="00007ED9" w:rsidRPr="00007ED9" w:rsidRDefault="00007ED9" w:rsidP="008D0BB5">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Результаты анализа образовательного уровня родителей показали, что количество родителей, обладающих педагогическими знаниями не велико, поэтому они нуждаются в квалифицированной помощи специалистов Детского сада.</w:t>
      </w:r>
    </w:p>
    <w:p w:rsidR="00007ED9" w:rsidRPr="00007ED9" w:rsidRDefault="00007ED9" w:rsidP="008D0BB5">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Результаты анкетирования по проблеме удовлетворенности родителей деятельностью ДОУ свидетельствует о следующем:</w:t>
      </w:r>
    </w:p>
    <w:p w:rsidR="00007ED9" w:rsidRPr="00007ED9" w:rsidRDefault="00007ED9" w:rsidP="008D0BB5">
      <w:pPr>
        <w:spacing w:after="0" w:line="240" w:lineRule="auto"/>
        <w:rPr>
          <w:rFonts w:ascii="Tahoma" w:eastAsia="Times New Roman" w:hAnsi="Tahoma" w:cs="Tahoma"/>
          <w:color w:val="555555"/>
          <w:sz w:val="21"/>
          <w:szCs w:val="21"/>
          <w:lang w:eastAsia="ru-RU"/>
        </w:rPr>
      </w:pPr>
      <w:r w:rsidRPr="00007ED9">
        <w:rPr>
          <w:rFonts w:ascii="Symbol" w:eastAsia="Times New Roman" w:hAnsi="Symbol" w:cs="Tahoma"/>
          <w:color w:val="555555"/>
          <w:sz w:val="20"/>
          <w:szCs w:val="20"/>
          <w:lang w:eastAsia="ru-RU"/>
        </w:rPr>
        <w:t></w:t>
      </w:r>
      <w:r w:rsidR="008D0BB5">
        <w:rPr>
          <w:rFonts w:ascii="Times New Roman" w:eastAsia="Times New Roman" w:hAnsi="Times New Roman" w:cs="Times New Roman"/>
          <w:color w:val="555555"/>
          <w:sz w:val="14"/>
          <w:szCs w:val="14"/>
          <w:lang w:eastAsia="ru-RU"/>
        </w:rPr>
        <w:t>     </w:t>
      </w:r>
      <w:r w:rsidR="008D0BB5">
        <w:rPr>
          <w:rFonts w:ascii="Times New Roman" w:eastAsia="Times New Roman" w:hAnsi="Times New Roman" w:cs="Times New Roman"/>
          <w:color w:val="555555"/>
          <w:sz w:val="24"/>
          <w:szCs w:val="24"/>
          <w:lang w:eastAsia="ru-RU"/>
        </w:rPr>
        <w:t>74</w:t>
      </w:r>
      <w:r w:rsidRPr="00007ED9">
        <w:rPr>
          <w:rFonts w:ascii="Times New Roman" w:eastAsia="Times New Roman" w:hAnsi="Times New Roman" w:cs="Times New Roman"/>
          <w:color w:val="555555"/>
          <w:sz w:val="24"/>
          <w:szCs w:val="24"/>
          <w:lang w:eastAsia="ru-RU"/>
        </w:rPr>
        <w:t>% родителей считают, что воспитатели обеспечивают ребёнку всестороннее развитие спос</w:t>
      </w:r>
      <w:r w:rsidR="002D7113">
        <w:rPr>
          <w:rFonts w:ascii="Times New Roman" w:eastAsia="Times New Roman" w:hAnsi="Times New Roman" w:cs="Times New Roman"/>
          <w:color w:val="555555"/>
          <w:sz w:val="24"/>
          <w:szCs w:val="24"/>
          <w:lang w:eastAsia="ru-RU"/>
        </w:rPr>
        <w:t>обностей, укрепляют здоровье (26</w:t>
      </w:r>
      <w:r w:rsidRPr="00007ED9">
        <w:rPr>
          <w:rFonts w:ascii="Times New Roman" w:eastAsia="Times New Roman" w:hAnsi="Times New Roman" w:cs="Times New Roman"/>
          <w:color w:val="555555"/>
          <w:sz w:val="24"/>
          <w:szCs w:val="24"/>
          <w:lang w:eastAsia="ru-RU"/>
        </w:rPr>
        <w:t>% родителей считают, что эти запросы удовлетворяются в ДОУ частично);</w:t>
      </w:r>
    </w:p>
    <w:p w:rsidR="002D7113" w:rsidRDefault="00007ED9" w:rsidP="002D7113">
      <w:pPr>
        <w:spacing w:after="0" w:line="240" w:lineRule="auto"/>
        <w:rPr>
          <w:rFonts w:ascii="Tahoma" w:eastAsia="Times New Roman" w:hAnsi="Tahoma" w:cs="Tahoma"/>
          <w:color w:val="555555"/>
          <w:sz w:val="21"/>
          <w:szCs w:val="21"/>
          <w:lang w:eastAsia="ru-RU"/>
        </w:rPr>
      </w:pPr>
      <w:r w:rsidRPr="00007ED9">
        <w:rPr>
          <w:rFonts w:ascii="Symbol" w:eastAsia="Times New Roman" w:hAnsi="Symbol" w:cs="Tahoma"/>
          <w:color w:val="555555"/>
          <w:sz w:val="20"/>
          <w:szCs w:val="20"/>
          <w:lang w:eastAsia="ru-RU"/>
        </w:rPr>
        <w:t></w:t>
      </w:r>
      <w:r w:rsidR="002D7113">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100% детей уважают и любят своего воспитателя;</w:t>
      </w:r>
    </w:p>
    <w:p w:rsidR="00007ED9" w:rsidRPr="00007ED9" w:rsidRDefault="00007ED9" w:rsidP="002D7113">
      <w:pPr>
        <w:spacing w:after="0" w:line="240" w:lineRule="auto"/>
        <w:rPr>
          <w:rFonts w:ascii="Tahoma" w:eastAsia="Times New Roman" w:hAnsi="Tahoma" w:cs="Tahoma"/>
          <w:color w:val="555555"/>
          <w:sz w:val="21"/>
          <w:szCs w:val="21"/>
          <w:lang w:eastAsia="ru-RU"/>
        </w:rPr>
      </w:pPr>
      <w:r w:rsidRPr="00007ED9">
        <w:rPr>
          <w:rFonts w:ascii="Symbol" w:eastAsia="Times New Roman" w:hAnsi="Symbol" w:cs="Tahoma"/>
          <w:color w:val="555555"/>
          <w:sz w:val="20"/>
          <w:szCs w:val="20"/>
          <w:lang w:eastAsia="ru-RU"/>
        </w:rPr>
        <w:t></w:t>
      </w:r>
      <w:r w:rsidR="002D7113">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100% родителей имеют возможность участвовать в занятиях и других мероприятиях ДОУ, вносить предложения по совершенствованию образовательного процесса;</w:t>
      </w:r>
    </w:p>
    <w:p w:rsidR="00007ED9" w:rsidRPr="00007ED9" w:rsidRDefault="00007ED9" w:rsidP="002D7113">
      <w:pPr>
        <w:spacing w:after="0" w:line="240" w:lineRule="auto"/>
        <w:textAlignment w:val="baseline"/>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bdr w:val="none" w:sz="0" w:space="0" w:color="auto" w:frame="1"/>
          <w:lang w:eastAsia="ru-RU"/>
        </w:rPr>
        <w:t>Особенное внимание уделялось вопросам организации безопасности жизнедеятельности детей.</w:t>
      </w:r>
      <w:r w:rsidRPr="00007ED9">
        <w:rPr>
          <w:rFonts w:ascii="Times New Roman" w:eastAsia="Times New Roman" w:hAnsi="Times New Roman" w:cs="Times New Roman"/>
          <w:color w:val="555555"/>
          <w:sz w:val="24"/>
          <w:szCs w:val="24"/>
          <w:lang w:eastAsia="ru-RU"/>
        </w:rPr>
        <w:t> Организация тематической наглядной информации для родителей «Здоровье детей в наших руках», наглядная педагогическая пропаганда «Безопасное детство», презентации для родителей «Когда во</w:t>
      </w:r>
      <w:r w:rsidR="002D7113">
        <w:rPr>
          <w:rFonts w:ascii="Times New Roman" w:eastAsia="Times New Roman" w:hAnsi="Times New Roman" w:cs="Times New Roman"/>
          <w:color w:val="555555"/>
          <w:sz w:val="24"/>
          <w:szCs w:val="24"/>
          <w:lang w:eastAsia="ru-RU"/>
        </w:rPr>
        <w:t xml:space="preserve">да - беда», </w:t>
      </w:r>
      <w:r w:rsidRPr="00007ED9">
        <w:rPr>
          <w:rFonts w:ascii="Times New Roman" w:eastAsia="Times New Roman" w:hAnsi="Times New Roman" w:cs="Times New Roman"/>
          <w:color w:val="555555"/>
          <w:sz w:val="24"/>
          <w:szCs w:val="24"/>
          <w:lang w:eastAsia="ru-RU"/>
        </w:rPr>
        <w:t xml:space="preserve"> - эти  и прочие мероприятия проходили в ДОУ в течение года.</w:t>
      </w:r>
    </w:p>
    <w:p w:rsidR="00007ED9" w:rsidRPr="00007ED9" w:rsidRDefault="00007ED9" w:rsidP="002D7113">
      <w:pPr>
        <w:spacing w:after="0" w:line="240" w:lineRule="auto"/>
        <w:textAlignment w:val="baseline"/>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bdr w:val="none" w:sz="0" w:space="0" w:color="auto" w:frame="1"/>
          <w:lang w:eastAsia="ru-RU"/>
        </w:rPr>
        <w:t>Систематически и своевременно   проводилось знакомство с уставными документами и локальными актами учреждения, заключались договора с родителями (законными представителями) воспитанников. В </w:t>
      </w:r>
      <w:r w:rsidR="002D7113">
        <w:rPr>
          <w:rFonts w:ascii="Times New Roman" w:eastAsia="Times New Roman" w:hAnsi="Times New Roman" w:cs="Times New Roman"/>
          <w:color w:val="555555"/>
          <w:sz w:val="24"/>
          <w:szCs w:val="24"/>
          <w:lang w:eastAsia="ru-RU"/>
        </w:rPr>
        <w:t>МКДОУ  детском саду «</w:t>
      </w:r>
      <w:proofErr w:type="spellStart"/>
      <w:r w:rsidR="002D7113">
        <w:rPr>
          <w:rFonts w:ascii="Times New Roman" w:eastAsia="Times New Roman" w:hAnsi="Times New Roman" w:cs="Times New Roman"/>
          <w:color w:val="555555"/>
          <w:sz w:val="24"/>
          <w:szCs w:val="24"/>
          <w:lang w:eastAsia="ru-RU"/>
        </w:rPr>
        <w:t>Купелек</w:t>
      </w:r>
      <w:proofErr w:type="spellEnd"/>
      <w:r w:rsidR="002D7113">
        <w:rPr>
          <w:rFonts w:ascii="Times New Roman" w:eastAsia="Times New Roman" w:hAnsi="Times New Roman" w:cs="Times New Roman"/>
          <w:color w:val="555555"/>
          <w:sz w:val="24"/>
          <w:szCs w:val="24"/>
          <w:lang w:eastAsia="ru-RU"/>
        </w:rPr>
        <w:t>»</w:t>
      </w:r>
      <w:r w:rsidRPr="00007ED9">
        <w:rPr>
          <w:rFonts w:ascii="Times New Roman" w:eastAsia="Times New Roman" w:hAnsi="Times New Roman" w:cs="Times New Roman"/>
          <w:color w:val="555555"/>
          <w:sz w:val="24"/>
          <w:szCs w:val="24"/>
          <w:lang w:eastAsia="ru-RU"/>
        </w:rPr>
        <w:t> </w:t>
      </w:r>
      <w:r w:rsidRPr="00007ED9">
        <w:rPr>
          <w:rFonts w:ascii="Verdana" w:eastAsia="Times New Roman" w:hAnsi="Verdana" w:cs="Tahoma"/>
          <w:color w:val="555555"/>
          <w:sz w:val="18"/>
          <w:szCs w:val="18"/>
          <w:bdr w:val="none" w:sz="0" w:space="0" w:color="auto" w:frame="1"/>
          <w:lang w:eastAsia="ru-RU"/>
        </w:rPr>
        <w:t>систематически проходят заседания родительского комитета, родитель</w:t>
      </w:r>
      <w:r w:rsidR="002D7113">
        <w:rPr>
          <w:rFonts w:ascii="Verdana" w:eastAsia="Times New Roman" w:hAnsi="Verdana" w:cs="Tahoma"/>
          <w:color w:val="555555"/>
          <w:sz w:val="18"/>
          <w:szCs w:val="18"/>
          <w:bdr w:val="none" w:sz="0" w:space="0" w:color="auto" w:frame="1"/>
          <w:lang w:eastAsia="ru-RU"/>
        </w:rPr>
        <w:t xml:space="preserve">ские собрания </w:t>
      </w:r>
      <w:r w:rsidRPr="00007ED9">
        <w:rPr>
          <w:rFonts w:ascii="Verdana" w:eastAsia="Times New Roman" w:hAnsi="Verdana" w:cs="Tahoma"/>
          <w:color w:val="555555"/>
          <w:sz w:val="18"/>
          <w:szCs w:val="18"/>
          <w:bdr w:val="none" w:sz="0" w:space="0" w:color="auto" w:frame="1"/>
          <w:lang w:eastAsia="ru-RU"/>
        </w:rPr>
        <w:t xml:space="preserve"> с целью вовлечения родителей в активную жизнь учреждения.</w:t>
      </w:r>
    </w:p>
    <w:p w:rsidR="00007ED9" w:rsidRPr="00007ED9" w:rsidRDefault="00007ED9" w:rsidP="002D7113">
      <w:pPr>
        <w:spacing w:after="0" w:line="240" w:lineRule="auto"/>
        <w:textAlignment w:val="baseline"/>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bdr w:val="none" w:sz="0" w:space="0" w:color="auto" w:frame="1"/>
          <w:lang w:eastAsia="ru-RU"/>
        </w:rPr>
        <w:t>Переоформлена наглядная агитация, информационные стенды для родителей.</w:t>
      </w:r>
    </w:p>
    <w:p w:rsidR="00007ED9" w:rsidRPr="00007ED9" w:rsidRDefault="00007ED9" w:rsidP="002D7113">
      <w:pPr>
        <w:spacing w:after="0" w:line="240" w:lineRule="auto"/>
        <w:textAlignment w:val="baseline"/>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bdr w:val="none" w:sz="0" w:space="0" w:color="auto" w:frame="1"/>
          <w:lang w:eastAsia="ru-RU"/>
        </w:rPr>
        <w:t>Стабильно функционирует сайт дошкольного учреждения: </w:t>
      </w:r>
      <w:hyperlink r:id="rId8" w:history="1">
        <w:r w:rsidR="002D7113" w:rsidRPr="00833AC6">
          <w:rPr>
            <w:rStyle w:val="a3"/>
            <w:rFonts w:ascii="Times New Roman" w:eastAsia="Times New Roman" w:hAnsi="Times New Roman" w:cs="Times New Roman"/>
            <w:sz w:val="24"/>
            <w:szCs w:val="24"/>
            <w:lang w:eastAsia="ru-RU"/>
          </w:rPr>
          <w:t>https://dag</w:t>
        </w:r>
        <w:r w:rsidR="002D7113" w:rsidRPr="00833AC6">
          <w:rPr>
            <w:rStyle w:val="a3"/>
            <w:rFonts w:ascii="Times New Roman" w:eastAsia="Times New Roman" w:hAnsi="Times New Roman" w:cs="Times New Roman"/>
            <w:sz w:val="24"/>
            <w:szCs w:val="24"/>
            <w:lang w:val="en-US" w:eastAsia="ru-RU"/>
          </w:rPr>
          <w:t>kupel</w:t>
        </w:r>
        <w:r w:rsidR="002D7113" w:rsidRPr="00833AC6">
          <w:rPr>
            <w:rStyle w:val="a3"/>
            <w:rFonts w:ascii="Times New Roman" w:eastAsia="Times New Roman" w:hAnsi="Times New Roman" w:cs="Times New Roman"/>
            <w:sz w:val="24"/>
            <w:szCs w:val="24"/>
            <w:lang w:eastAsia="ru-RU"/>
          </w:rPr>
          <w:t>.tvoysadik.ru</w:t>
        </w:r>
      </w:hyperlink>
      <w:r w:rsidRPr="00007ED9">
        <w:rPr>
          <w:rFonts w:ascii="Times New Roman" w:eastAsia="Times New Roman" w:hAnsi="Times New Roman" w:cs="Times New Roman"/>
          <w:color w:val="555555"/>
          <w:sz w:val="24"/>
          <w:szCs w:val="24"/>
          <w:bdr w:val="none" w:sz="0" w:space="0" w:color="auto" w:frame="1"/>
          <w:lang w:eastAsia="ru-RU"/>
        </w:rPr>
        <w:t>.</w:t>
      </w:r>
    </w:p>
    <w:p w:rsidR="00007ED9" w:rsidRPr="00007ED9" w:rsidRDefault="00007ED9" w:rsidP="00007ED9">
      <w:pPr>
        <w:spacing w:after="0" w:line="240" w:lineRule="auto"/>
        <w:ind w:firstLine="709"/>
        <w:textAlignment w:val="baseline"/>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bdr w:val="none" w:sz="0" w:space="0" w:color="auto" w:frame="1"/>
          <w:lang w:eastAsia="ru-RU"/>
        </w:rPr>
        <w:t> Родители, на добровольной основе, привлекались к хозяйственной работе (ремонт обор</w:t>
      </w:r>
      <w:r w:rsidR="002D7113">
        <w:rPr>
          <w:rFonts w:ascii="Times New Roman" w:eastAsia="Times New Roman" w:hAnsi="Times New Roman" w:cs="Times New Roman"/>
          <w:color w:val="555555"/>
          <w:sz w:val="24"/>
          <w:szCs w:val="24"/>
          <w:bdr w:val="none" w:sz="0" w:space="0" w:color="auto" w:frame="1"/>
          <w:lang w:eastAsia="ru-RU"/>
        </w:rPr>
        <w:t xml:space="preserve">удования, благоустройство </w:t>
      </w:r>
      <w:r w:rsidRPr="00007ED9">
        <w:rPr>
          <w:rFonts w:ascii="Times New Roman" w:eastAsia="Times New Roman" w:hAnsi="Times New Roman" w:cs="Times New Roman"/>
          <w:color w:val="555555"/>
          <w:sz w:val="24"/>
          <w:szCs w:val="24"/>
          <w:bdr w:val="none" w:sz="0" w:space="0" w:color="auto" w:frame="1"/>
          <w:lang w:eastAsia="ru-RU"/>
        </w:rPr>
        <w:t xml:space="preserve"> участков).  </w:t>
      </w:r>
    </w:p>
    <w:p w:rsidR="00007ED9" w:rsidRPr="00007ED9" w:rsidRDefault="00007ED9" w:rsidP="00007ED9">
      <w:pPr>
        <w:spacing w:after="0" w:line="240" w:lineRule="auto"/>
        <w:ind w:firstLine="709"/>
        <w:textAlignment w:val="baseline"/>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bdr w:val="none" w:sz="0" w:space="0" w:color="auto" w:frame="1"/>
          <w:lang w:eastAsia="ru-RU"/>
        </w:rPr>
        <w:t>Значительно повысился процент посещений родителями мероприятий, проводимых в ДОУ. </w:t>
      </w:r>
    </w:p>
    <w:p w:rsidR="00007ED9" w:rsidRPr="00007ED9" w:rsidRDefault="00007ED9" w:rsidP="00007ED9">
      <w:pPr>
        <w:spacing w:after="0" w:line="240" w:lineRule="auto"/>
        <w:ind w:firstLine="709"/>
        <w:textAlignment w:val="baseline"/>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bdr w:val="none" w:sz="0" w:space="0" w:color="auto" w:frame="1"/>
          <w:lang w:eastAsia="ru-RU"/>
        </w:rPr>
        <w:t>В 2019 году </w:t>
      </w:r>
      <w:r w:rsidRPr="00007ED9">
        <w:rPr>
          <w:rFonts w:ascii="Times New Roman" w:eastAsia="Times New Roman" w:hAnsi="Times New Roman" w:cs="Times New Roman"/>
          <w:color w:val="555555"/>
          <w:sz w:val="24"/>
          <w:szCs w:val="24"/>
          <w:lang w:eastAsia="ru-RU"/>
        </w:rPr>
        <w:t>были запланированы и проведены   традиционные групповые утренники, были организованы выставки семейных рисунков, поделок; продолжилась добрая традиция сотворчества взрослых и детей: «Золотая осень», «Новогодний утренник», «23 февраля», «8 марта», «9 мая».</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Систематическая работа ведется с родителями по предоставлению федеральной и муниципальной компенсации части родительской платы. В Детском саду имеется нормативная база в полном объеме, а также информационный стенд для родителей с необходимой информацией.</w:t>
      </w:r>
    </w:p>
    <w:p w:rsidR="002D7113" w:rsidRPr="000265AD" w:rsidRDefault="00007ED9" w:rsidP="00007ED9">
      <w:pPr>
        <w:spacing w:after="0" w:line="330" w:lineRule="atLeast"/>
        <w:rPr>
          <w:rFonts w:ascii="Times New Roman" w:eastAsia="Times New Roman" w:hAnsi="Times New Roman" w:cs="Times New Roman"/>
          <w:color w:val="555555"/>
          <w:sz w:val="24"/>
          <w:szCs w:val="24"/>
          <w:lang w:eastAsia="ru-RU"/>
        </w:rPr>
      </w:pPr>
      <w:r w:rsidRPr="00007ED9">
        <w:rPr>
          <w:rFonts w:ascii="Times New Roman" w:eastAsia="Times New Roman" w:hAnsi="Times New Roman" w:cs="Times New Roman"/>
          <w:color w:val="555555"/>
          <w:sz w:val="24"/>
          <w:szCs w:val="24"/>
          <w:lang w:eastAsia="ru-RU"/>
        </w:rPr>
        <w:lastRenderedPageBreak/>
        <w:t>  </w:t>
      </w:r>
    </w:p>
    <w:p w:rsidR="00007ED9" w:rsidRPr="00007ED9" w:rsidRDefault="00D20A18" w:rsidP="00007ED9">
      <w:pPr>
        <w:spacing w:after="0" w:line="330" w:lineRule="atLeast"/>
        <w:rPr>
          <w:rFonts w:ascii="Tahoma" w:eastAsia="Times New Roman" w:hAnsi="Tahoma" w:cs="Tahoma"/>
          <w:color w:val="555555"/>
          <w:sz w:val="21"/>
          <w:szCs w:val="21"/>
          <w:lang w:eastAsia="ru-RU"/>
        </w:rPr>
      </w:pPr>
      <w:r>
        <w:rPr>
          <w:rFonts w:ascii="Times New Roman" w:eastAsia="Times New Roman" w:hAnsi="Times New Roman" w:cs="Times New Roman"/>
          <w:b/>
          <w:bCs/>
          <w:color w:val="555555"/>
          <w:sz w:val="24"/>
          <w:szCs w:val="24"/>
          <w:lang w:eastAsia="ru-RU"/>
        </w:rPr>
        <w:t xml:space="preserve">           </w:t>
      </w:r>
      <w:r w:rsidR="00007ED9" w:rsidRPr="00007ED9">
        <w:rPr>
          <w:rFonts w:ascii="Times New Roman" w:eastAsia="Times New Roman" w:hAnsi="Times New Roman" w:cs="Times New Roman"/>
          <w:b/>
          <w:bCs/>
          <w:color w:val="555555"/>
          <w:sz w:val="24"/>
          <w:szCs w:val="24"/>
          <w:lang w:eastAsia="ru-RU"/>
        </w:rPr>
        <w:t>5.</w:t>
      </w:r>
      <w:r w:rsidR="00007ED9" w:rsidRPr="00007ED9">
        <w:rPr>
          <w:rFonts w:ascii="Times New Roman" w:eastAsia="Times New Roman" w:hAnsi="Times New Roman" w:cs="Times New Roman"/>
          <w:color w:val="555555"/>
          <w:sz w:val="14"/>
          <w:szCs w:val="14"/>
          <w:lang w:eastAsia="ru-RU"/>
        </w:rPr>
        <w:t>      </w:t>
      </w:r>
      <w:r w:rsidR="00007ED9" w:rsidRPr="00007ED9">
        <w:rPr>
          <w:rFonts w:ascii="Times New Roman" w:eastAsia="Times New Roman" w:hAnsi="Times New Roman" w:cs="Times New Roman"/>
          <w:b/>
          <w:bCs/>
          <w:color w:val="555555"/>
          <w:sz w:val="24"/>
          <w:szCs w:val="24"/>
          <w:lang w:eastAsia="ru-RU"/>
        </w:rPr>
        <w:t>УСЛОВИЯ ОСУЩЕСТВЛЕНИЯ ОБРАЗОВАТЕЛЬНОГО ПРОЦЕССА</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ДОУ ориентировано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В основу организации образовательного процесса определен комплексно – 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Согласно программе развития ДОУ, одной из основных задач формирования социально-образовательного пространства является совершенствование образовательной среды, т.е.  совокупность условий оказывающих влияние на развитие ребенка в детском саду, на состояние его психического и физического здоровья,  успешность  его  дальнейшего  обучения,  а также на деятельность всех участников образовательного процесса в ДОУ.</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В качестве основных компонентов, влияющих на качество образовательного процесса, в детском саду были выделены: </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оснащенность педагогического процесса учебно-методическим материалом, </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взаимодействие участников образовательного процесса, </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формирование предметно-пространственной среды ребенка.</w:t>
      </w:r>
    </w:p>
    <w:p w:rsidR="00007ED9" w:rsidRPr="000265AD"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xml:space="preserve">Учебно-методическая оснащенность ДОУ позволяет педагогам проводить </w:t>
      </w:r>
      <w:proofErr w:type="spellStart"/>
      <w:r w:rsidRPr="00007ED9">
        <w:rPr>
          <w:rFonts w:ascii="Times New Roman" w:eastAsia="Times New Roman" w:hAnsi="Times New Roman" w:cs="Times New Roman"/>
          <w:color w:val="555555"/>
          <w:sz w:val="24"/>
          <w:szCs w:val="24"/>
          <w:lang w:eastAsia="ru-RU"/>
        </w:rPr>
        <w:t>воспитательно</w:t>
      </w:r>
      <w:proofErr w:type="spellEnd"/>
      <w:r w:rsidRPr="00007ED9">
        <w:rPr>
          <w:rFonts w:ascii="Times New Roman" w:eastAsia="Times New Roman" w:hAnsi="Times New Roman" w:cs="Times New Roman"/>
          <w:color w:val="555555"/>
          <w:sz w:val="24"/>
          <w:szCs w:val="24"/>
          <w:lang w:eastAsia="ru-RU"/>
        </w:rPr>
        <w:t xml:space="preserve">-образовательный процесс на достаточно хорошем уровне. ДОУ располагает учебно-методической литературой для реализации основной образовательной программы дошкольного образования, построенной с учетом основной образовательной программы дошкольного образования «От рождения до школы» под редакцией </w:t>
      </w:r>
      <w:proofErr w:type="spellStart"/>
      <w:r w:rsidRPr="00007ED9">
        <w:rPr>
          <w:rFonts w:ascii="Times New Roman" w:eastAsia="Times New Roman" w:hAnsi="Times New Roman" w:cs="Times New Roman"/>
          <w:color w:val="555555"/>
          <w:sz w:val="24"/>
          <w:szCs w:val="24"/>
          <w:lang w:eastAsia="ru-RU"/>
        </w:rPr>
        <w:t>Н.Е.Вераксы</w:t>
      </w:r>
      <w:proofErr w:type="spellEnd"/>
      <w:r w:rsidRPr="00007ED9">
        <w:rPr>
          <w:rFonts w:ascii="Times New Roman" w:eastAsia="Times New Roman" w:hAnsi="Times New Roman" w:cs="Times New Roman"/>
          <w:color w:val="555555"/>
          <w:sz w:val="24"/>
          <w:szCs w:val="24"/>
          <w:lang w:eastAsia="ru-RU"/>
        </w:rPr>
        <w:t xml:space="preserve">, </w:t>
      </w:r>
      <w:proofErr w:type="spellStart"/>
      <w:r w:rsidRPr="00007ED9">
        <w:rPr>
          <w:rFonts w:ascii="Times New Roman" w:eastAsia="Times New Roman" w:hAnsi="Times New Roman" w:cs="Times New Roman"/>
          <w:color w:val="555555"/>
          <w:sz w:val="24"/>
          <w:szCs w:val="24"/>
          <w:lang w:eastAsia="ru-RU"/>
        </w:rPr>
        <w:t>Т.С.Комаровой</w:t>
      </w:r>
      <w:proofErr w:type="spellEnd"/>
      <w:r w:rsidRPr="00007ED9">
        <w:rPr>
          <w:rFonts w:ascii="Times New Roman" w:eastAsia="Times New Roman" w:hAnsi="Times New Roman" w:cs="Times New Roman"/>
          <w:color w:val="555555"/>
          <w:sz w:val="24"/>
          <w:szCs w:val="24"/>
          <w:lang w:eastAsia="ru-RU"/>
        </w:rPr>
        <w:t>, М.А.  Васильевой – М</w:t>
      </w:r>
      <w:r w:rsidR="002D7113">
        <w:rPr>
          <w:rFonts w:ascii="Times New Roman" w:eastAsia="Times New Roman" w:hAnsi="Times New Roman" w:cs="Times New Roman"/>
          <w:color w:val="555555"/>
          <w:sz w:val="24"/>
          <w:szCs w:val="24"/>
          <w:lang w:eastAsia="ru-RU"/>
        </w:rPr>
        <w:t>.</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Программа «От рождения до школы» является инновационным программным документом для дошкольных учреждений, подготовленным в соответствии с Федеральным государственным образовательным стандартом дошкольного образования и опирается на лучшие традиции отечественного образования.</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xml:space="preserve">Согласно ФГОС, </w:t>
      </w:r>
      <w:proofErr w:type="spellStart"/>
      <w:r w:rsidRPr="00007ED9">
        <w:rPr>
          <w:rFonts w:ascii="Times New Roman" w:eastAsia="Times New Roman" w:hAnsi="Times New Roman" w:cs="Times New Roman"/>
          <w:color w:val="555555"/>
          <w:sz w:val="24"/>
          <w:szCs w:val="24"/>
          <w:lang w:eastAsia="ru-RU"/>
        </w:rPr>
        <w:t>воспитательно</w:t>
      </w:r>
      <w:proofErr w:type="spellEnd"/>
      <w:r w:rsidRPr="00007ED9">
        <w:rPr>
          <w:rFonts w:ascii="Times New Roman" w:eastAsia="Times New Roman" w:hAnsi="Times New Roman" w:cs="Times New Roman"/>
          <w:color w:val="555555"/>
          <w:sz w:val="24"/>
          <w:szCs w:val="24"/>
          <w:lang w:eastAsia="ru-RU"/>
        </w:rPr>
        <w:t>-образовательный процесс осуществлялся по следующим образовательным областям: </w:t>
      </w:r>
    </w:p>
    <w:p w:rsidR="00007ED9" w:rsidRPr="00007ED9" w:rsidRDefault="00007ED9" w:rsidP="00007ED9">
      <w:pPr>
        <w:spacing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tbl>
      <w:tblPr>
        <w:tblW w:w="5100" w:type="pct"/>
        <w:tblInd w:w="-176" w:type="dxa"/>
        <w:tblCellMar>
          <w:left w:w="0" w:type="dxa"/>
          <w:right w:w="0" w:type="dxa"/>
        </w:tblCellMar>
        <w:tblLook w:val="04A0" w:firstRow="1" w:lastRow="0" w:firstColumn="1" w:lastColumn="0" w:noHBand="0" w:noVBand="1"/>
      </w:tblPr>
      <w:tblGrid>
        <w:gridCol w:w="2161"/>
        <w:gridCol w:w="7601"/>
      </w:tblGrid>
      <w:tr w:rsidR="00007ED9" w:rsidRPr="00007ED9" w:rsidTr="00007ED9">
        <w:tc>
          <w:tcPr>
            <w:tcW w:w="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Times New Roman" w:eastAsia="Times New Roman" w:hAnsi="Times New Roman" w:cs="Times New Roman"/>
                <w:b/>
                <w:bCs/>
                <w:color w:val="555555"/>
                <w:sz w:val="24"/>
                <w:szCs w:val="24"/>
                <w:lang w:eastAsia="ru-RU"/>
              </w:rPr>
              <w:t>Образовательные области</w:t>
            </w:r>
          </w:p>
        </w:tc>
        <w:tc>
          <w:tcPr>
            <w:tcW w:w="4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Times New Roman" w:eastAsia="Times New Roman" w:hAnsi="Times New Roman" w:cs="Times New Roman"/>
                <w:b/>
                <w:bCs/>
                <w:color w:val="555555"/>
                <w:sz w:val="24"/>
                <w:szCs w:val="24"/>
                <w:lang w:eastAsia="ru-RU"/>
              </w:rPr>
              <w:t>Компоненты образовательных областей</w:t>
            </w:r>
          </w:p>
        </w:tc>
      </w:tr>
      <w:tr w:rsidR="00007ED9" w:rsidRPr="00007ED9" w:rsidTr="00007ED9">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Социально-коммуникативное развитие</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007ED9">
              <w:rPr>
                <w:rFonts w:ascii="Times New Roman" w:eastAsia="Times New Roman" w:hAnsi="Times New Roman" w:cs="Times New Roman"/>
                <w:color w:val="555555"/>
                <w:sz w:val="24"/>
                <w:szCs w:val="24"/>
                <w:lang w:eastAsia="ru-RU"/>
              </w:rPr>
              <w:t>со</w:t>
            </w:r>
            <w:proofErr w:type="gramEnd"/>
            <w:r w:rsidRPr="00007ED9">
              <w:rPr>
                <w:rFonts w:ascii="Times New Roman" w:eastAsia="Times New Roman" w:hAnsi="Times New Roman" w:cs="Times New Roman"/>
                <w:color w:val="555555"/>
                <w:sz w:val="24"/>
                <w:szCs w:val="24"/>
                <w:lang w:eastAsia="ru-RU"/>
              </w:rPr>
              <w:t xml:space="preserve"> взрослыми и сверстниками; становление самостоятельности, целенаправленности и </w:t>
            </w:r>
            <w:proofErr w:type="spellStart"/>
            <w:r w:rsidRPr="00007ED9">
              <w:rPr>
                <w:rFonts w:ascii="Times New Roman" w:eastAsia="Times New Roman" w:hAnsi="Times New Roman" w:cs="Times New Roman"/>
                <w:color w:val="555555"/>
                <w:sz w:val="24"/>
                <w:szCs w:val="24"/>
                <w:lang w:eastAsia="ru-RU"/>
              </w:rPr>
              <w:t>саморегуляции</w:t>
            </w:r>
            <w:proofErr w:type="spellEnd"/>
            <w:r w:rsidRPr="00007ED9">
              <w:rPr>
                <w:rFonts w:ascii="Times New Roman" w:eastAsia="Times New Roman" w:hAnsi="Times New Roman" w:cs="Times New Roman"/>
                <w:color w:val="555555"/>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r w:rsidR="00007ED9" w:rsidRPr="00007ED9" w:rsidTr="00007ED9">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Познавательное развитие</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w:t>
            </w:r>
            <w:r w:rsidRPr="00007ED9">
              <w:rPr>
                <w:rFonts w:ascii="Times New Roman" w:eastAsia="Times New Roman" w:hAnsi="Times New Roman" w:cs="Times New Roman"/>
                <w:color w:val="555555"/>
                <w:sz w:val="24"/>
                <w:szCs w:val="24"/>
                <w:lang w:eastAsia="ru-RU"/>
              </w:rPr>
              <w:lastRenderedPageBreak/>
              <w:t xml:space="preserve">познавательных действий, становление сознания; развитие воображения и творческой активности; </w:t>
            </w:r>
            <w:proofErr w:type="gramStart"/>
            <w:r w:rsidRPr="00007ED9">
              <w:rPr>
                <w:rFonts w:ascii="Times New Roman" w:eastAsia="Times New Roman" w:hAnsi="Times New Roman" w:cs="Times New Roman"/>
                <w:color w:val="555555"/>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007ED9">
              <w:rPr>
                <w:rFonts w:ascii="Times New Roman" w:eastAsia="Times New Roman" w:hAnsi="Times New Roman" w:cs="Times New Roman"/>
                <w:color w:val="555555"/>
                <w:sz w:val="24"/>
                <w:szCs w:val="24"/>
                <w:lang w:eastAsia="ru-RU"/>
              </w:rPr>
              <w:t xml:space="preserve"> </w:t>
            </w:r>
            <w:proofErr w:type="gramStart"/>
            <w:r w:rsidRPr="00007ED9">
              <w:rPr>
                <w:rFonts w:ascii="Times New Roman" w:eastAsia="Times New Roman" w:hAnsi="Times New Roman" w:cs="Times New Roman"/>
                <w:color w:val="555555"/>
                <w:sz w:val="24"/>
                <w:szCs w:val="24"/>
                <w:lang w:eastAsia="ru-RU"/>
              </w:rPr>
              <w:t>общем</w:t>
            </w:r>
            <w:proofErr w:type="gramEnd"/>
            <w:r w:rsidRPr="00007ED9">
              <w:rPr>
                <w:rFonts w:ascii="Times New Roman" w:eastAsia="Times New Roman" w:hAnsi="Times New Roman" w:cs="Times New Roman"/>
                <w:color w:val="555555"/>
                <w:sz w:val="24"/>
                <w:szCs w:val="24"/>
                <w:lang w:eastAsia="ru-RU"/>
              </w:rPr>
              <w:t xml:space="preserve"> доме людей, об особенностях ее природы, многообразии стран и народов мира.</w:t>
            </w:r>
          </w:p>
        </w:tc>
      </w:tr>
      <w:tr w:rsidR="00007ED9" w:rsidRPr="00007ED9" w:rsidTr="00007ED9">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lastRenderedPageBreak/>
              <w:t>Речевое развитие</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proofErr w:type="gramStart"/>
            <w:r w:rsidRPr="00007ED9">
              <w:rPr>
                <w:rFonts w:ascii="Times New Roman" w:eastAsia="Times New Roman" w:hAnsi="Times New Roman" w:cs="Times New Roman"/>
                <w:color w:val="555555"/>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roofErr w:type="gramEnd"/>
          </w:p>
        </w:tc>
      </w:tr>
      <w:tr w:rsidR="00007ED9" w:rsidRPr="00007ED9" w:rsidTr="00007ED9">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Художественно-эстетическое развитие</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tc>
      </w:tr>
      <w:tr w:rsidR="00007ED9" w:rsidRPr="00007ED9" w:rsidTr="00007ED9">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Физическое развитие</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007ED9">
              <w:rPr>
                <w:rFonts w:ascii="Times New Roman" w:eastAsia="Times New Roman" w:hAnsi="Times New Roman" w:cs="Times New Roman"/>
                <w:color w:val="555555"/>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007ED9">
              <w:rPr>
                <w:rFonts w:ascii="Times New Roman" w:eastAsia="Times New Roman" w:hAnsi="Times New Roman" w:cs="Times New Roman"/>
                <w:color w:val="555555"/>
                <w:sz w:val="24"/>
                <w:szCs w:val="24"/>
                <w:lang w:eastAsia="ru-RU"/>
              </w:rPr>
              <w:t>саморегуляции</w:t>
            </w:r>
            <w:proofErr w:type="spellEnd"/>
            <w:r w:rsidRPr="00007ED9">
              <w:rPr>
                <w:rFonts w:ascii="Times New Roman" w:eastAsia="Times New Roman" w:hAnsi="Times New Roman" w:cs="Times New Roman"/>
                <w:color w:val="555555"/>
                <w:sz w:val="24"/>
                <w:szCs w:val="24"/>
                <w:lang w:eastAsia="ru-RU"/>
              </w:rPr>
              <w:t xml:space="preserve"> в двигательной сфере;</w:t>
            </w:r>
            <w:proofErr w:type="gramEnd"/>
            <w:r w:rsidRPr="00007ED9">
              <w:rPr>
                <w:rFonts w:ascii="Times New Roman" w:eastAsia="Times New Roman" w:hAnsi="Times New Roman" w:cs="Times New Roman"/>
                <w:color w:val="555555"/>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Образовательная среда создана с учетом возрастных возможностей детей, гендерных особенностей и интересов, и конструируется таким образом, чтобы ребенок в течени</w:t>
      </w:r>
      <w:proofErr w:type="gramStart"/>
      <w:r w:rsidRPr="00007ED9">
        <w:rPr>
          <w:rFonts w:ascii="Times New Roman" w:eastAsia="Times New Roman" w:hAnsi="Times New Roman" w:cs="Times New Roman"/>
          <w:color w:val="555555"/>
          <w:sz w:val="24"/>
          <w:szCs w:val="24"/>
          <w:lang w:eastAsia="ru-RU"/>
        </w:rPr>
        <w:t>и</w:t>
      </w:r>
      <w:proofErr w:type="gramEnd"/>
      <w:r w:rsidRPr="00007ED9">
        <w:rPr>
          <w:rFonts w:ascii="Times New Roman" w:eastAsia="Times New Roman" w:hAnsi="Times New Roman" w:cs="Times New Roman"/>
          <w:color w:val="555555"/>
          <w:sz w:val="24"/>
          <w:szCs w:val="24"/>
          <w:lang w:eastAsia="ru-RU"/>
        </w:rPr>
        <w:t xml:space="preserve"> дня мог найти для себя увлекательное де</w:t>
      </w:r>
      <w:r w:rsidR="002D7113">
        <w:rPr>
          <w:rFonts w:ascii="Times New Roman" w:eastAsia="Times New Roman" w:hAnsi="Times New Roman" w:cs="Times New Roman"/>
          <w:color w:val="555555"/>
          <w:sz w:val="24"/>
          <w:szCs w:val="24"/>
          <w:lang w:eastAsia="ru-RU"/>
        </w:rPr>
        <w:t xml:space="preserve">ло, занятие. В </w:t>
      </w:r>
      <w:r w:rsidRPr="00007ED9">
        <w:rPr>
          <w:rFonts w:ascii="Times New Roman" w:eastAsia="Times New Roman" w:hAnsi="Times New Roman" w:cs="Times New Roman"/>
          <w:color w:val="555555"/>
          <w:sz w:val="24"/>
          <w:szCs w:val="24"/>
          <w:lang w:eastAsia="ru-RU"/>
        </w:rPr>
        <w:t xml:space="preserve"> группе созданы «уголки», которые содержат в себе познавательный и развивающий материал в соответствии с возрастом детей: сенсорный, сюжетно-ролевых игр, изобразительного и </w:t>
      </w:r>
      <w:r w:rsidR="002D7113">
        <w:rPr>
          <w:rFonts w:ascii="Times New Roman" w:eastAsia="Times New Roman" w:hAnsi="Times New Roman" w:cs="Times New Roman"/>
          <w:color w:val="555555"/>
          <w:sz w:val="24"/>
          <w:szCs w:val="24"/>
          <w:lang w:eastAsia="ru-RU"/>
        </w:rPr>
        <w:t>театрализованного творчества</w:t>
      </w:r>
      <w:r w:rsidR="002D7113" w:rsidRPr="002D7113">
        <w:rPr>
          <w:rFonts w:ascii="Times New Roman" w:eastAsia="Times New Roman" w:hAnsi="Times New Roman" w:cs="Times New Roman"/>
          <w:color w:val="555555"/>
          <w:sz w:val="24"/>
          <w:szCs w:val="24"/>
          <w:lang w:eastAsia="ru-RU"/>
        </w:rPr>
        <w:t>.</w:t>
      </w:r>
      <w:r w:rsidRPr="00007ED9">
        <w:rPr>
          <w:rFonts w:ascii="Times New Roman" w:eastAsia="Times New Roman" w:hAnsi="Times New Roman" w:cs="Times New Roman"/>
          <w:color w:val="555555"/>
          <w:sz w:val="24"/>
          <w:szCs w:val="24"/>
          <w:lang w:eastAsia="ru-RU"/>
        </w:rPr>
        <w:t> </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Times New Roman" w:eastAsia="Times New Roman" w:hAnsi="Times New Roman" w:cs="Times New Roman"/>
          <w:b/>
          <w:bCs/>
          <w:color w:val="555555"/>
          <w:sz w:val="24"/>
          <w:szCs w:val="24"/>
          <w:lang w:eastAsia="ru-RU"/>
        </w:rPr>
        <w:t>Информация о дополнительных образовательных услугах.</w:t>
      </w:r>
    </w:p>
    <w:p w:rsidR="00007ED9" w:rsidRPr="00007ED9" w:rsidRDefault="00007ED9" w:rsidP="00007ED9">
      <w:pPr>
        <w:spacing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lastRenderedPageBreak/>
        <w:t>Анализ социально – экономических условий расположения ДОУ свидетельствует о высоком спросе на образовательные услуги для детей дошкольного возраста. Традиционно в ДОУ организуются бесплатные кружки</w:t>
      </w:r>
    </w:p>
    <w:tbl>
      <w:tblPr>
        <w:tblW w:w="9889" w:type="dxa"/>
        <w:tblCellMar>
          <w:left w:w="0" w:type="dxa"/>
          <w:right w:w="0" w:type="dxa"/>
        </w:tblCellMar>
        <w:tblLook w:val="04A0" w:firstRow="1" w:lastRow="0" w:firstColumn="1" w:lastColumn="0" w:noHBand="0" w:noVBand="1"/>
      </w:tblPr>
      <w:tblGrid>
        <w:gridCol w:w="532"/>
        <w:gridCol w:w="5863"/>
        <w:gridCol w:w="1542"/>
        <w:gridCol w:w="1952"/>
      </w:tblGrid>
      <w:tr w:rsidR="00007ED9" w:rsidRPr="00007ED9" w:rsidTr="00007ED9">
        <w:tc>
          <w:tcPr>
            <w:tcW w:w="532" w:type="dxa"/>
            <w:tcBorders>
              <w:top w:val="single" w:sz="8" w:space="0" w:color="555555"/>
              <w:left w:val="single" w:sz="8" w:space="0" w:color="555555"/>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w:t>
            </w:r>
          </w:p>
        </w:tc>
        <w:tc>
          <w:tcPr>
            <w:tcW w:w="5863" w:type="dxa"/>
            <w:tcBorders>
              <w:top w:val="single" w:sz="8" w:space="0" w:color="555555"/>
              <w:left w:val="nil"/>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Наименование направленности кружков</w:t>
            </w:r>
          </w:p>
        </w:tc>
        <w:tc>
          <w:tcPr>
            <w:tcW w:w="1542" w:type="dxa"/>
            <w:tcBorders>
              <w:top w:val="single" w:sz="8" w:space="0" w:color="555555"/>
              <w:left w:val="nil"/>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всего</w:t>
            </w:r>
          </w:p>
        </w:tc>
        <w:tc>
          <w:tcPr>
            <w:tcW w:w="1952" w:type="dxa"/>
            <w:tcBorders>
              <w:top w:val="single" w:sz="8" w:space="0" w:color="555555"/>
              <w:left w:val="nil"/>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xml:space="preserve">в </w:t>
            </w:r>
            <w:proofErr w:type="spellStart"/>
            <w:r w:rsidRPr="00007ED9">
              <w:rPr>
                <w:rFonts w:ascii="Times New Roman" w:eastAsia="Times New Roman" w:hAnsi="Times New Roman" w:cs="Times New Roman"/>
                <w:color w:val="555555"/>
                <w:sz w:val="24"/>
                <w:szCs w:val="24"/>
                <w:lang w:eastAsia="ru-RU"/>
              </w:rPr>
              <w:t>т.ч</w:t>
            </w:r>
            <w:proofErr w:type="gramStart"/>
            <w:r w:rsidRPr="00007ED9">
              <w:rPr>
                <w:rFonts w:ascii="Times New Roman" w:eastAsia="Times New Roman" w:hAnsi="Times New Roman" w:cs="Times New Roman"/>
                <w:color w:val="555555"/>
                <w:sz w:val="24"/>
                <w:szCs w:val="24"/>
                <w:lang w:eastAsia="ru-RU"/>
              </w:rPr>
              <w:t>.п</w:t>
            </w:r>
            <w:proofErr w:type="gramEnd"/>
            <w:r w:rsidRPr="00007ED9">
              <w:rPr>
                <w:rFonts w:ascii="Times New Roman" w:eastAsia="Times New Roman" w:hAnsi="Times New Roman" w:cs="Times New Roman"/>
                <w:color w:val="555555"/>
                <w:sz w:val="24"/>
                <w:szCs w:val="24"/>
                <w:lang w:eastAsia="ru-RU"/>
              </w:rPr>
              <w:t>латных</w:t>
            </w:r>
            <w:proofErr w:type="spellEnd"/>
          </w:p>
        </w:tc>
      </w:tr>
      <w:tr w:rsidR="00007ED9" w:rsidRPr="00007ED9" w:rsidTr="00007ED9">
        <w:tc>
          <w:tcPr>
            <w:tcW w:w="532" w:type="dxa"/>
            <w:tcBorders>
              <w:top w:val="nil"/>
              <w:left w:val="single" w:sz="8" w:space="0" w:color="555555"/>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1</w:t>
            </w:r>
          </w:p>
        </w:tc>
        <w:tc>
          <w:tcPr>
            <w:tcW w:w="5863"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Мы - волшебники</w:t>
            </w:r>
          </w:p>
        </w:tc>
        <w:tc>
          <w:tcPr>
            <w:tcW w:w="1542"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1</w:t>
            </w:r>
          </w:p>
        </w:tc>
        <w:tc>
          <w:tcPr>
            <w:tcW w:w="1952"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0</w:t>
            </w:r>
          </w:p>
        </w:tc>
      </w:tr>
      <w:tr w:rsidR="00007ED9" w:rsidRPr="00007ED9" w:rsidTr="00007ED9">
        <w:tc>
          <w:tcPr>
            <w:tcW w:w="532" w:type="dxa"/>
            <w:tcBorders>
              <w:top w:val="nil"/>
              <w:left w:val="single" w:sz="8" w:space="0" w:color="555555"/>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tc>
        <w:tc>
          <w:tcPr>
            <w:tcW w:w="5863"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в них обучающихся</w:t>
            </w:r>
          </w:p>
        </w:tc>
        <w:tc>
          <w:tcPr>
            <w:tcW w:w="1542"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CA3D1F" w:rsidRDefault="00CA3D1F" w:rsidP="00007ED9">
            <w:pPr>
              <w:spacing w:after="0" w:line="240" w:lineRule="auto"/>
              <w:rPr>
                <w:rFonts w:ascii="Tahoma" w:eastAsia="Times New Roman" w:hAnsi="Tahoma" w:cs="Tahoma"/>
                <w:color w:val="555555"/>
                <w:sz w:val="21"/>
                <w:szCs w:val="21"/>
                <w:lang w:val="en-US" w:eastAsia="ru-RU"/>
              </w:rPr>
            </w:pPr>
            <w:r>
              <w:rPr>
                <w:rFonts w:ascii="Verdana" w:eastAsia="Times New Roman" w:hAnsi="Verdana" w:cs="Tahoma"/>
                <w:color w:val="555555"/>
                <w:sz w:val="18"/>
                <w:szCs w:val="18"/>
                <w:lang w:val="en-US" w:eastAsia="ru-RU"/>
              </w:rPr>
              <w:t>6</w:t>
            </w:r>
          </w:p>
        </w:tc>
        <w:tc>
          <w:tcPr>
            <w:tcW w:w="1952"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0</w:t>
            </w:r>
          </w:p>
        </w:tc>
      </w:tr>
      <w:tr w:rsidR="00007ED9" w:rsidRPr="00007ED9" w:rsidTr="00007ED9">
        <w:tc>
          <w:tcPr>
            <w:tcW w:w="532" w:type="dxa"/>
            <w:tcBorders>
              <w:top w:val="nil"/>
              <w:left w:val="single" w:sz="8" w:space="0" w:color="555555"/>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2</w:t>
            </w:r>
          </w:p>
        </w:tc>
        <w:tc>
          <w:tcPr>
            <w:tcW w:w="5863"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Ловкие ладошки</w:t>
            </w:r>
          </w:p>
        </w:tc>
        <w:tc>
          <w:tcPr>
            <w:tcW w:w="1542"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1</w:t>
            </w:r>
          </w:p>
        </w:tc>
        <w:tc>
          <w:tcPr>
            <w:tcW w:w="1952"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0</w:t>
            </w:r>
          </w:p>
        </w:tc>
      </w:tr>
      <w:tr w:rsidR="00007ED9" w:rsidRPr="00007ED9" w:rsidTr="00007ED9">
        <w:tc>
          <w:tcPr>
            <w:tcW w:w="532" w:type="dxa"/>
            <w:tcBorders>
              <w:top w:val="nil"/>
              <w:left w:val="single" w:sz="8" w:space="0" w:color="555555"/>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tc>
        <w:tc>
          <w:tcPr>
            <w:tcW w:w="5863"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в них обучающихся</w:t>
            </w:r>
          </w:p>
        </w:tc>
        <w:tc>
          <w:tcPr>
            <w:tcW w:w="1542"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007ED9" w:rsidRDefault="00CA3D1F" w:rsidP="00007ED9">
            <w:pPr>
              <w:spacing w:after="0" w:line="240" w:lineRule="auto"/>
              <w:rPr>
                <w:rFonts w:ascii="Tahoma" w:eastAsia="Times New Roman" w:hAnsi="Tahoma" w:cs="Tahoma"/>
                <w:color w:val="555555"/>
                <w:sz w:val="21"/>
                <w:szCs w:val="21"/>
                <w:lang w:eastAsia="ru-RU"/>
              </w:rPr>
            </w:pPr>
            <w:r>
              <w:rPr>
                <w:rFonts w:ascii="Verdana" w:eastAsia="Times New Roman" w:hAnsi="Verdana" w:cs="Tahoma"/>
                <w:color w:val="555555"/>
                <w:sz w:val="18"/>
                <w:szCs w:val="18"/>
                <w:lang w:val="en-US" w:eastAsia="ru-RU"/>
              </w:rPr>
              <w:t>8</w:t>
            </w:r>
            <w:r w:rsidR="00007ED9" w:rsidRPr="00007ED9">
              <w:rPr>
                <w:rFonts w:ascii="Tahoma" w:eastAsia="Times New Roman" w:hAnsi="Tahoma" w:cs="Tahoma"/>
                <w:noProof/>
                <w:color w:val="007AD0"/>
                <w:sz w:val="21"/>
                <w:szCs w:val="21"/>
                <w:lang w:eastAsia="ru-RU"/>
              </w:rPr>
              <mc:AlternateContent>
                <mc:Choice Requires="wps">
                  <w:drawing>
                    <wp:inline distT="0" distB="0" distL="0" distR="0" wp14:anchorId="3C7D7E01" wp14:editId="3557B68B">
                      <wp:extent cx="304800" cy="304800"/>
                      <wp:effectExtent l="0" t="0" r="0" b="0"/>
                      <wp:docPr id="1" name="AutoShape 1" descr="Хочу такой сайт">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Хочу такой сайт" href="https://сайтобразования.рф/"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" o:button="t" filled="f" stroked="f">
                      <v:fill o:detectmouseclick="t"/>
                      <o:lock v:ext="edit" aspectratio="t"/>
                      <w10:anchorlock/>
                    </v:rect>
                  </w:pict>
                </mc:Fallback>
              </mc:AlternateContent>
            </w:r>
          </w:p>
        </w:tc>
        <w:tc>
          <w:tcPr>
            <w:tcW w:w="1952"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0</w:t>
            </w:r>
          </w:p>
        </w:tc>
      </w:tr>
      <w:tr w:rsidR="00007ED9" w:rsidRPr="00007ED9" w:rsidTr="00007ED9">
        <w:tc>
          <w:tcPr>
            <w:tcW w:w="532" w:type="dxa"/>
            <w:tcBorders>
              <w:top w:val="nil"/>
              <w:left w:val="single" w:sz="8" w:space="0" w:color="555555"/>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3</w:t>
            </w:r>
          </w:p>
        </w:tc>
        <w:tc>
          <w:tcPr>
            <w:tcW w:w="5863"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Азбука пешехода</w:t>
            </w:r>
          </w:p>
        </w:tc>
        <w:tc>
          <w:tcPr>
            <w:tcW w:w="1542"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1</w:t>
            </w:r>
          </w:p>
        </w:tc>
        <w:tc>
          <w:tcPr>
            <w:tcW w:w="1952"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0</w:t>
            </w:r>
          </w:p>
        </w:tc>
      </w:tr>
      <w:tr w:rsidR="00007ED9" w:rsidRPr="00007ED9" w:rsidTr="00007ED9">
        <w:tc>
          <w:tcPr>
            <w:tcW w:w="532" w:type="dxa"/>
            <w:tcBorders>
              <w:top w:val="nil"/>
              <w:left w:val="single" w:sz="8" w:space="0" w:color="555555"/>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tc>
        <w:tc>
          <w:tcPr>
            <w:tcW w:w="5863"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в них обучающихся</w:t>
            </w:r>
          </w:p>
        </w:tc>
        <w:tc>
          <w:tcPr>
            <w:tcW w:w="1542"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CA3D1F" w:rsidRDefault="00CA3D1F" w:rsidP="00007ED9">
            <w:pPr>
              <w:spacing w:after="0" w:line="240" w:lineRule="auto"/>
              <w:rPr>
                <w:rFonts w:ascii="Tahoma" w:eastAsia="Times New Roman" w:hAnsi="Tahoma" w:cs="Tahoma"/>
                <w:color w:val="555555"/>
                <w:sz w:val="21"/>
                <w:szCs w:val="21"/>
                <w:lang w:val="en-US" w:eastAsia="ru-RU"/>
              </w:rPr>
            </w:pPr>
            <w:r>
              <w:rPr>
                <w:rFonts w:ascii="Verdana" w:eastAsia="Times New Roman" w:hAnsi="Verdana" w:cs="Tahoma"/>
                <w:color w:val="555555"/>
                <w:sz w:val="18"/>
                <w:szCs w:val="18"/>
                <w:lang w:val="en-US" w:eastAsia="ru-RU"/>
              </w:rPr>
              <w:t>6</w:t>
            </w:r>
          </w:p>
        </w:tc>
        <w:tc>
          <w:tcPr>
            <w:tcW w:w="1952"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0</w:t>
            </w:r>
          </w:p>
        </w:tc>
      </w:tr>
      <w:tr w:rsidR="00007ED9" w:rsidRPr="00007ED9" w:rsidTr="00007ED9">
        <w:tc>
          <w:tcPr>
            <w:tcW w:w="532" w:type="dxa"/>
            <w:tcBorders>
              <w:top w:val="nil"/>
              <w:left w:val="single" w:sz="8" w:space="0" w:color="555555"/>
              <w:bottom w:val="single" w:sz="8" w:space="0" w:color="555555"/>
              <w:right w:val="single" w:sz="8" w:space="0" w:color="555555"/>
            </w:tcBorders>
            <w:tcMar>
              <w:top w:w="0" w:type="dxa"/>
              <w:left w:w="108" w:type="dxa"/>
              <w:bottom w:w="0" w:type="dxa"/>
              <w:right w:w="108" w:type="dxa"/>
            </w:tcMar>
            <w:hideMark/>
          </w:tcPr>
          <w:p w:rsidR="00007ED9" w:rsidRPr="00CA3D1F" w:rsidRDefault="00007ED9" w:rsidP="00007ED9">
            <w:pPr>
              <w:spacing w:after="0" w:line="240" w:lineRule="auto"/>
              <w:rPr>
                <w:rFonts w:ascii="Tahoma" w:eastAsia="Times New Roman" w:hAnsi="Tahoma" w:cs="Tahoma"/>
                <w:color w:val="555555"/>
                <w:sz w:val="21"/>
                <w:szCs w:val="21"/>
                <w:lang w:val="en-US" w:eastAsia="ru-RU"/>
              </w:rPr>
            </w:pPr>
          </w:p>
        </w:tc>
        <w:tc>
          <w:tcPr>
            <w:tcW w:w="5863"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CA3D1F" w:rsidRDefault="00007ED9" w:rsidP="00007ED9">
            <w:pPr>
              <w:spacing w:after="0" w:line="240" w:lineRule="auto"/>
              <w:rPr>
                <w:rFonts w:ascii="Tahoma" w:eastAsia="Times New Roman" w:hAnsi="Tahoma" w:cs="Tahoma"/>
                <w:color w:val="555555"/>
                <w:sz w:val="21"/>
                <w:szCs w:val="21"/>
                <w:lang w:val="en-US" w:eastAsia="ru-RU"/>
              </w:rPr>
            </w:pPr>
          </w:p>
        </w:tc>
        <w:tc>
          <w:tcPr>
            <w:tcW w:w="1542"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CA3D1F" w:rsidRDefault="00007ED9" w:rsidP="00007ED9">
            <w:pPr>
              <w:spacing w:after="0" w:line="240" w:lineRule="auto"/>
              <w:rPr>
                <w:rFonts w:ascii="Tahoma" w:eastAsia="Times New Roman" w:hAnsi="Tahoma" w:cs="Tahoma"/>
                <w:color w:val="555555"/>
                <w:sz w:val="21"/>
                <w:szCs w:val="21"/>
                <w:lang w:val="en-US" w:eastAsia="ru-RU"/>
              </w:rPr>
            </w:pPr>
          </w:p>
        </w:tc>
        <w:tc>
          <w:tcPr>
            <w:tcW w:w="1952"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CA3D1F" w:rsidRDefault="00007ED9" w:rsidP="00007ED9">
            <w:pPr>
              <w:spacing w:after="0" w:line="240" w:lineRule="auto"/>
              <w:rPr>
                <w:rFonts w:ascii="Tahoma" w:eastAsia="Times New Roman" w:hAnsi="Tahoma" w:cs="Tahoma"/>
                <w:color w:val="555555"/>
                <w:sz w:val="21"/>
                <w:szCs w:val="21"/>
                <w:lang w:val="en-US" w:eastAsia="ru-RU"/>
              </w:rPr>
            </w:pPr>
          </w:p>
        </w:tc>
      </w:tr>
      <w:tr w:rsidR="00007ED9" w:rsidRPr="00007ED9" w:rsidTr="00007ED9">
        <w:tc>
          <w:tcPr>
            <w:tcW w:w="532" w:type="dxa"/>
            <w:tcBorders>
              <w:top w:val="nil"/>
              <w:left w:val="single" w:sz="8" w:space="0" w:color="555555"/>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tc>
        <w:tc>
          <w:tcPr>
            <w:tcW w:w="5863"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CA3D1F" w:rsidRDefault="00007ED9" w:rsidP="00007ED9">
            <w:pPr>
              <w:spacing w:after="0" w:line="240" w:lineRule="auto"/>
              <w:rPr>
                <w:rFonts w:ascii="Tahoma" w:eastAsia="Times New Roman" w:hAnsi="Tahoma" w:cs="Tahoma"/>
                <w:color w:val="555555"/>
                <w:sz w:val="21"/>
                <w:szCs w:val="21"/>
                <w:lang w:val="en-US" w:eastAsia="ru-RU"/>
              </w:rPr>
            </w:pPr>
          </w:p>
        </w:tc>
        <w:tc>
          <w:tcPr>
            <w:tcW w:w="1542"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CA3D1F" w:rsidRDefault="00007ED9" w:rsidP="00007ED9">
            <w:pPr>
              <w:spacing w:after="0" w:line="240" w:lineRule="auto"/>
              <w:rPr>
                <w:rFonts w:ascii="Tahoma" w:eastAsia="Times New Roman" w:hAnsi="Tahoma" w:cs="Tahoma"/>
                <w:color w:val="555555"/>
                <w:sz w:val="21"/>
                <w:szCs w:val="21"/>
                <w:lang w:val="en-US" w:eastAsia="ru-RU"/>
              </w:rPr>
            </w:pPr>
          </w:p>
        </w:tc>
        <w:tc>
          <w:tcPr>
            <w:tcW w:w="1952"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CA3D1F" w:rsidRDefault="00007ED9" w:rsidP="00007ED9">
            <w:pPr>
              <w:spacing w:after="0" w:line="240" w:lineRule="auto"/>
              <w:rPr>
                <w:rFonts w:ascii="Tahoma" w:eastAsia="Times New Roman" w:hAnsi="Tahoma" w:cs="Tahoma"/>
                <w:color w:val="555555"/>
                <w:sz w:val="21"/>
                <w:szCs w:val="21"/>
                <w:lang w:val="en-US" w:eastAsia="ru-RU"/>
              </w:rPr>
            </w:pPr>
          </w:p>
        </w:tc>
      </w:tr>
    </w:tbl>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Verdana" w:eastAsia="Times New Roman" w:hAnsi="Verdana" w:cs="Tahoma"/>
          <w:b/>
          <w:bCs/>
          <w:color w:val="555555"/>
          <w:sz w:val="18"/>
          <w:szCs w:val="18"/>
          <w:lang w:eastAsia="ru-RU"/>
        </w:rPr>
        <w:t> </w:t>
      </w:r>
    </w:p>
    <w:p w:rsidR="00007ED9" w:rsidRPr="00007ED9" w:rsidRDefault="00007ED9" w:rsidP="00007ED9">
      <w:pPr>
        <w:spacing w:after="0" w:line="240" w:lineRule="auto"/>
        <w:ind w:firstLine="709"/>
        <w:jc w:val="center"/>
        <w:rPr>
          <w:rFonts w:ascii="Tahoma" w:eastAsia="Times New Roman" w:hAnsi="Tahoma" w:cs="Tahoma"/>
          <w:color w:val="555555"/>
          <w:sz w:val="21"/>
          <w:szCs w:val="21"/>
          <w:lang w:eastAsia="ru-RU"/>
        </w:rPr>
      </w:pPr>
      <w:r w:rsidRPr="00007ED9">
        <w:rPr>
          <w:rFonts w:ascii="Times New Roman" w:eastAsia="Times New Roman" w:hAnsi="Times New Roman" w:cs="Times New Roman"/>
          <w:b/>
          <w:bCs/>
          <w:color w:val="555555"/>
          <w:sz w:val="24"/>
          <w:szCs w:val="24"/>
          <w:lang w:eastAsia="ru-RU"/>
        </w:rPr>
        <w:t>Оценка качества кадрового обеспечения</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Анализ соответствия кадрового обеспечения реализации ООПДО требованиям, предъявляемым к укомплектованности кадрами, показал, что в дошкольном учреждении штатное расписание не имеет открытых вакансий, состав педагогических кадров соответствует виду детского учреждения. В МКДОУ имеется план повышения квалификации и переподготовки педагогических работников, план аттестации педагогических кадров. Педагоги своевременно проходят курсы повышения квалификации,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Педагоги дошкольного учреждения повышают уровень своего профессионального мастерства посредством самообразования, участия в работе методических объединений, участия в конкурсах различного уровня.</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Кадровая политика администрации детского сада создает условия, как для профессионального роста педагогов, так и для морального их поощрения и стимулирования различными   знаками   отличия   и грамотами.</w:t>
      </w:r>
      <w:r w:rsidRPr="00007ED9">
        <w:rPr>
          <w:rFonts w:ascii="Verdana" w:eastAsia="Times New Roman" w:hAnsi="Verdana" w:cs="Tahoma"/>
          <w:b/>
          <w:bCs/>
          <w:color w:val="555555"/>
          <w:sz w:val="18"/>
          <w:szCs w:val="18"/>
          <w:lang w:eastAsia="ru-RU"/>
        </w:rPr>
        <w:t> </w:t>
      </w:r>
    </w:p>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p w:rsidR="00007ED9" w:rsidRPr="00007ED9" w:rsidRDefault="00007ED9" w:rsidP="00007ED9">
      <w:pPr>
        <w:spacing w:after="135" w:line="270" w:lineRule="atLeast"/>
        <w:ind w:right="-23"/>
        <w:jc w:val="center"/>
        <w:rPr>
          <w:rFonts w:ascii="Tahoma" w:eastAsia="Times New Roman" w:hAnsi="Tahoma" w:cs="Tahoma"/>
          <w:color w:val="555555"/>
          <w:sz w:val="21"/>
          <w:szCs w:val="21"/>
          <w:lang w:eastAsia="ru-RU"/>
        </w:rPr>
      </w:pPr>
      <w:r w:rsidRPr="00007ED9">
        <w:rPr>
          <w:rFonts w:ascii="Times New Roman" w:eastAsia="Times New Roman" w:hAnsi="Times New Roman" w:cs="Times New Roman"/>
          <w:b/>
          <w:bCs/>
          <w:color w:val="555555"/>
          <w:sz w:val="24"/>
          <w:szCs w:val="24"/>
          <w:lang w:eastAsia="ru-RU"/>
        </w:rPr>
        <w:t>Оценка уровня методической работы в учреждении</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Вся методическая работа была направлена на решение поставленных задач:</w:t>
      </w:r>
    </w:p>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1.</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Формировать профессиональные компетенции педагогов, необходимые для создания условий полноценного развития воспитанников ДОУ.</w:t>
      </w:r>
    </w:p>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2.</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Развивать личностные качества детей дошкольного возраста посредством театрализованной деятельности.</w:t>
      </w:r>
    </w:p>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3.</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Развивать познавательную активность детей дошкольного возраста в процессе экологического воспитания.</w:t>
      </w:r>
    </w:p>
    <w:p w:rsidR="00007ED9" w:rsidRPr="00007ED9" w:rsidRDefault="00007ED9" w:rsidP="00B42801">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p w:rsidR="00007ED9" w:rsidRPr="00007ED9" w:rsidRDefault="00B42801" w:rsidP="00007ED9">
      <w:pPr>
        <w:spacing w:after="0" w:line="240" w:lineRule="auto"/>
        <w:ind w:firstLine="709"/>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t>ДОУ о</w:t>
      </w:r>
      <w:r w:rsidR="00007ED9" w:rsidRPr="00007ED9">
        <w:rPr>
          <w:rFonts w:ascii="Times New Roman" w:eastAsia="Times New Roman" w:hAnsi="Times New Roman" w:cs="Times New Roman"/>
          <w:color w:val="555555"/>
          <w:sz w:val="24"/>
          <w:szCs w:val="24"/>
          <w:lang w:eastAsia="ru-RU"/>
        </w:rPr>
        <w:t>снащен необходимым техническим и ко</w:t>
      </w:r>
      <w:r>
        <w:rPr>
          <w:rFonts w:ascii="Times New Roman" w:eastAsia="Times New Roman" w:hAnsi="Times New Roman" w:cs="Times New Roman"/>
          <w:color w:val="555555"/>
          <w:sz w:val="24"/>
          <w:szCs w:val="24"/>
          <w:lang w:eastAsia="ru-RU"/>
        </w:rPr>
        <w:t>мпьютерным оборудованием (1 компьютер</w:t>
      </w:r>
      <w:r w:rsidR="00007ED9" w:rsidRPr="00007ED9">
        <w:rPr>
          <w:rFonts w:ascii="Times New Roman" w:eastAsia="Times New Roman" w:hAnsi="Times New Roman" w:cs="Times New Roman"/>
          <w:color w:val="555555"/>
          <w:sz w:val="24"/>
          <w:szCs w:val="24"/>
          <w:lang w:eastAsia="ru-RU"/>
        </w:rPr>
        <w:t>,  принтер</w:t>
      </w:r>
      <w:r>
        <w:rPr>
          <w:rFonts w:ascii="Times New Roman" w:eastAsia="Times New Roman" w:hAnsi="Times New Roman" w:cs="Times New Roman"/>
          <w:color w:val="555555"/>
          <w:sz w:val="24"/>
          <w:szCs w:val="24"/>
          <w:lang w:eastAsia="ru-RU"/>
        </w:rPr>
        <w:t>, сканер</w:t>
      </w:r>
      <w:r w:rsidR="00007ED9" w:rsidRPr="00007ED9">
        <w:rPr>
          <w:rFonts w:ascii="Times New Roman" w:eastAsia="Times New Roman" w:hAnsi="Times New Roman" w:cs="Times New Roman"/>
          <w:color w:val="555555"/>
          <w:sz w:val="24"/>
          <w:szCs w:val="24"/>
          <w:lang w:eastAsia="ru-RU"/>
        </w:rPr>
        <w:t>).</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Имеется выход в Интернет, электронная почта.</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xml:space="preserve">Методическая работа – часть системы непрерывного образования, ориентированная на освоение педагогами содержания основной 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w:t>
      </w:r>
      <w:proofErr w:type="gramStart"/>
      <w:r w:rsidRPr="00007ED9">
        <w:rPr>
          <w:rFonts w:ascii="Times New Roman" w:eastAsia="Times New Roman" w:hAnsi="Times New Roman" w:cs="Times New Roman"/>
          <w:color w:val="555555"/>
          <w:sz w:val="24"/>
          <w:szCs w:val="24"/>
          <w:lang w:eastAsia="ru-RU"/>
        </w:rPr>
        <w:t>содействующая</w:t>
      </w:r>
      <w:proofErr w:type="gramEnd"/>
      <w:r w:rsidRPr="00007ED9">
        <w:rPr>
          <w:rFonts w:ascii="Times New Roman" w:eastAsia="Times New Roman" w:hAnsi="Times New Roman" w:cs="Times New Roman"/>
          <w:color w:val="555555"/>
          <w:sz w:val="24"/>
          <w:szCs w:val="24"/>
          <w:lang w:eastAsia="ru-RU"/>
        </w:rPr>
        <w:t xml:space="preserve"> развитию у них рефлексивного педагогического мышления, включению педагогов в режим инновационной деятельности.</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lastRenderedPageBreak/>
        <w:t>Целью методической работы в МКДОУ является:</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Повышение качества учебно-образовательного процесса в соответствии с современными тенденциями;</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Развитие творческой индивидуальности, профессионального мастерства педагогов.</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Функциональная деятельность методической службы выстроена по четырем основным направлениям:</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Аналитическая деятельность,</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Информационная деятельность,</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Организационно-методическая деятельность,</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Консультационная деятельность.</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Задачи методической работы:</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1.Диагностика состояния методического обеспечения и качества учебно-образовательного процесса в ДОУ.</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2. Повышение уровня учебно-образовательной работы и ее конкретных результатов.</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3.Повышение профессиональной ориентированности педагогов в новейших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4. 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5. Обобщение и распространение результативности педагогического опыта.</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6. Обеспечение взаимодействия ДОУ с семьей и социумом для полноценного развития дошкольников.</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Все формы методической работы в ДОУ направлены на выполнение задач, сформулированных в Уставе, ООП и годовом плане.</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Обязательными в системе методической работы с кадрами в ДОУ являются:</w:t>
      </w:r>
    </w:p>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семинары-практикумы, консультации, мастер-классы, педагогические тренинги, практические занятия, направленные на решение наиболее актуальных проблем воспитания и обучения детей дошкольного возраста, конкурсы, просмотры открытых НОД и др.</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НОД, планы разнообразных видов деятельности, дидактические игры.</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Однако, анализируя степень участия педагогов в данной деятельности можно сделать вывод о том, что не все педагоги принимают активное участие и готовы к презентации собственного опыта и поиску новых путей качественного преобразования учебно – образовательного процесса.</w:t>
      </w:r>
    </w:p>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p w:rsidR="00B42801" w:rsidRDefault="00B42801" w:rsidP="00007ED9">
      <w:pPr>
        <w:spacing w:after="0" w:line="240" w:lineRule="auto"/>
        <w:jc w:val="center"/>
        <w:rPr>
          <w:rFonts w:ascii="Times New Roman" w:eastAsia="Times New Roman" w:hAnsi="Times New Roman" w:cs="Times New Roman"/>
          <w:b/>
          <w:bCs/>
          <w:color w:val="555555"/>
          <w:sz w:val="24"/>
          <w:szCs w:val="24"/>
          <w:lang w:eastAsia="ru-RU"/>
        </w:rPr>
      </w:pPr>
    </w:p>
    <w:p w:rsidR="00B42801" w:rsidRDefault="00B42801" w:rsidP="00007ED9">
      <w:pPr>
        <w:spacing w:after="0" w:line="240" w:lineRule="auto"/>
        <w:jc w:val="center"/>
        <w:rPr>
          <w:rFonts w:ascii="Times New Roman" w:eastAsia="Times New Roman" w:hAnsi="Times New Roman" w:cs="Times New Roman"/>
          <w:b/>
          <w:bCs/>
          <w:color w:val="555555"/>
          <w:sz w:val="24"/>
          <w:szCs w:val="24"/>
          <w:lang w:eastAsia="ru-RU"/>
        </w:rPr>
      </w:pPr>
    </w:p>
    <w:p w:rsidR="00B42801" w:rsidRDefault="00B42801" w:rsidP="00007ED9">
      <w:pPr>
        <w:spacing w:after="0" w:line="240" w:lineRule="auto"/>
        <w:jc w:val="center"/>
        <w:rPr>
          <w:rFonts w:ascii="Times New Roman" w:eastAsia="Times New Roman" w:hAnsi="Times New Roman" w:cs="Times New Roman"/>
          <w:b/>
          <w:bCs/>
          <w:color w:val="555555"/>
          <w:sz w:val="24"/>
          <w:szCs w:val="24"/>
          <w:lang w:eastAsia="ru-RU"/>
        </w:rPr>
      </w:pPr>
    </w:p>
    <w:p w:rsidR="00CA3D1F" w:rsidRDefault="00CA3D1F" w:rsidP="00007ED9">
      <w:pPr>
        <w:spacing w:after="0" w:line="240" w:lineRule="auto"/>
        <w:jc w:val="center"/>
        <w:rPr>
          <w:rFonts w:ascii="Times New Roman" w:eastAsia="Times New Roman" w:hAnsi="Times New Roman" w:cs="Times New Roman"/>
          <w:b/>
          <w:bCs/>
          <w:color w:val="555555"/>
          <w:sz w:val="24"/>
          <w:szCs w:val="24"/>
          <w:lang w:val="en-US" w:eastAsia="ru-RU"/>
        </w:rPr>
      </w:pPr>
    </w:p>
    <w:p w:rsidR="00CA3D1F" w:rsidRDefault="00CA3D1F" w:rsidP="00007ED9">
      <w:pPr>
        <w:spacing w:after="0" w:line="240" w:lineRule="auto"/>
        <w:jc w:val="center"/>
        <w:rPr>
          <w:rFonts w:ascii="Times New Roman" w:eastAsia="Times New Roman" w:hAnsi="Times New Roman" w:cs="Times New Roman"/>
          <w:b/>
          <w:bCs/>
          <w:color w:val="555555"/>
          <w:sz w:val="24"/>
          <w:szCs w:val="24"/>
          <w:lang w:val="en-US" w:eastAsia="ru-RU"/>
        </w:rPr>
      </w:pP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Times New Roman" w:eastAsia="Times New Roman" w:hAnsi="Times New Roman" w:cs="Times New Roman"/>
          <w:b/>
          <w:bCs/>
          <w:color w:val="555555"/>
          <w:sz w:val="24"/>
          <w:szCs w:val="24"/>
          <w:lang w:eastAsia="ru-RU"/>
        </w:rPr>
        <w:lastRenderedPageBreak/>
        <w:t>Качество материально-технической базы</w:t>
      </w:r>
    </w:p>
    <w:p w:rsidR="00D20A18" w:rsidRDefault="00D20A18" w:rsidP="00007ED9">
      <w:pPr>
        <w:spacing w:after="0" w:line="240" w:lineRule="auto"/>
        <w:ind w:firstLine="709"/>
        <w:rPr>
          <w:rFonts w:ascii="Times New Roman" w:eastAsia="Times New Roman" w:hAnsi="Times New Roman" w:cs="Times New Roman"/>
          <w:color w:val="555555"/>
          <w:sz w:val="24"/>
          <w:szCs w:val="24"/>
          <w:lang w:eastAsia="ru-RU"/>
        </w:rPr>
      </w:pP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proofErr w:type="gramStart"/>
      <w:r w:rsidRPr="00007ED9">
        <w:rPr>
          <w:rFonts w:ascii="Times New Roman" w:eastAsia="Times New Roman" w:hAnsi="Times New Roman" w:cs="Times New Roman"/>
          <w:color w:val="555555"/>
          <w:sz w:val="24"/>
          <w:szCs w:val="24"/>
          <w:lang w:eastAsia="ru-RU"/>
        </w:rPr>
        <w:t xml:space="preserve">Анализ соответствия материально-технического обеспечения реализации ООП ДО требованиям, предъявляемым к участку, зданию, помещениям показал, что для реализации ООП ДО </w:t>
      </w:r>
      <w:r w:rsidR="00B42801">
        <w:rPr>
          <w:rFonts w:ascii="Times New Roman" w:eastAsia="Times New Roman" w:hAnsi="Times New Roman" w:cs="Times New Roman"/>
          <w:color w:val="555555"/>
          <w:sz w:val="24"/>
          <w:szCs w:val="24"/>
          <w:lang w:eastAsia="ru-RU"/>
        </w:rPr>
        <w:t>в</w:t>
      </w:r>
      <w:r w:rsidRPr="00007ED9">
        <w:rPr>
          <w:rFonts w:ascii="Times New Roman" w:eastAsia="Times New Roman" w:hAnsi="Times New Roman" w:cs="Times New Roman"/>
          <w:color w:val="555555"/>
          <w:sz w:val="24"/>
          <w:szCs w:val="24"/>
          <w:lang w:eastAsia="ru-RU"/>
        </w:rPr>
        <w:t xml:space="preserve"> группе предоставлено отдельное помещение, в котором обеспечивается оптимальная температура воздуха, канализация и водоснабжение.</w:t>
      </w:r>
      <w:proofErr w:type="gramEnd"/>
      <w:r w:rsidRPr="00007ED9">
        <w:rPr>
          <w:rFonts w:ascii="Times New Roman" w:eastAsia="Times New Roman" w:hAnsi="Times New Roman" w:cs="Times New Roman"/>
          <w:color w:val="555555"/>
          <w:sz w:val="24"/>
          <w:szCs w:val="24"/>
          <w:lang w:eastAsia="ru-RU"/>
        </w:rPr>
        <w:t xml:space="preserve"> Помещение оснащено необходимой мебелью, подобранной в соответствии с возрастными и индивидуальными особенностями воспитанников.  Однако мебель старого образца требует плановой замены.</w:t>
      </w:r>
    </w:p>
    <w:p w:rsidR="00007ED9" w:rsidRPr="00007ED9" w:rsidRDefault="00007ED9" w:rsidP="00691758">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xml:space="preserve"> Произведен косметический ремонт в группах и прочих помещениях ДОУ.</w:t>
      </w:r>
    </w:p>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p w:rsidR="00007ED9" w:rsidRPr="00007ED9" w:rsidRDefault="00007ED9" w:rsidP="00007ED9">
      <w:pPr>
        <w:spacing w:after="0" w:line="240" w:lineRule="auto"/>
        <w:ind w:firstLine="709"/>
        <w:jc w:val="center"/>
        <w:rPr>
          <w:rFonts w:ascii="Tahoma" w:eastAsia="Times New Roman" w:hAnsi="Tahoma" w:cs="Tahoma"/>
          <w:color w:val="555555"/>
          <w:sz w:val="21"/>
          <w:szCs w:val="21"/>
          <w:lang w:eastAsia="ru-RU"/>
        </w:rPr>
      </w:pPr>
      <w:r w:rsidRPr="00007ED9">
        <w:rPr>
          <w:rFonts w:ascii="Times New Roman" w:eastAsia="Times New Roman" w:hAnsi="Times New Roman" w:cs="Times New Roman"/>
          <w:b/>
          <w:bCs/>
          <w:color w:val="555555"/>
          <w:sz w:val="24"/>
          <w:szCs w:val="24"/>
          <w:lang w:eastAsia="ru-RU"/>
        </w:rPr>
        <w:t>Соблюдение в МКДОУ мер противопожарной и антитеррористической безопасности</w:t>
      </w:r>
    </w:p>
    <w:p w:rsidR="00007ED9" w:rsidRPr="00007ED9" w:rsidRDefault="00007ED9" w:rsidP="00691758">
      <w:pPr>
        <w:spacing w:after="0" w:line="240" w:lineRule="auto"/>
        <w:jc w:val="both"/>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Для безопасного пребывания детей в детском саду имеется:</w:t>
      </w:r>
    </w:p>
    <w:p w:rsidR="00007ED9" w:rsidRPr="00007ED9" w:rsidRDefault="00007ED9" w:rsidP="00007ED9">
      <w:pPr>
        <w:spacing w:after="0" w:line="240" w:lineRule="auto"/>
        <w:ind w:firstLine="709"/>
        <w:jc w:val="both"/>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1. Кнопка тревожной сигнализации.</w:t>
      </w:r>
    </w:p>
    <w:p w:rsidR="00007ED9" w:rsidRPr="00007ED9" w:rsidRDefault="00007ED9" w:rsidP="00007ED9">
      <w:pPr>
        <w:spacing w:after="0" w:line="240" w:lineRule="auto"/>
        <w:ind w:firstLine="709"/>
        <w:jc w:val="both"/>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2. Автоматич</w:t>
      </w:r>
      <w:r w:rsidR="00D20A18">
        <w:rPr>
          <w:rFonts w:ascii="Times New Roman" w:eastAsia="Times New Roman" w:hAnsi="Times New Roman" w:cs="Times New Roman"/>
          <w:color w:val="555555"/>
          <w:sz w:val="24"/>
          <w:szCs w:val="24"/>
          <w:lang w:eastAsia="ru-RU"/>
        </w:rPr>
        <w:t>еская пожарная сигнализация.</w:t>
      </w:r>
    </w:p>
    <w:p w:rsidR="00007ED9" w:rsidRPr="00007ED9" w:rsidRDefault="00D20A18" w:rsidP="00D20A18">
      <w:pPr>
        <w:spacing w:after="0" w:line="240" w:lineRule="auto"/>
        <w:jc w:val="both"/>
        <w:rPr>
          <w:rFonts w:ascii="Tahoma" w:eastAsia="Times New Roman" w:hAnsi="Tahoma" w:cs="Tahoma"/>
          <w:color w:val="555555"/>
          <w:sz w:val="21"/>
          <w:szCs w:val="21"/>
          <w:lang w:eastAsia="ru-RU"/>
        </w:rPr>
      </w:pPr>
      <w:r>
        <w:rPr>
          <w:rFonts w:ascii="Tahoma" w:eastAsia="Times New Roman" w:hAnsi="Tahoma" w:cs="Tahoma"/>
          <w:color w:val="555555"/>
          <w:sz w:val="21"/>
          <w:szCs w:val="21"/>
          <w:lang w:eastAsia="ru-RU"/>
        </w:rPr>
        <w:t xml:space="preserve">           </w:t>
      </w:r>
      <w:r>
        <w:rPr>
          <w:rFonts w:ascii="Times New Roman" w:eastAsia="Times New Roman" w:hAnsi="Times New Roman" w:cs="Times New Roman"/>
          <w:color w:val="555555"/>
          <w:sz w:val="24"/>
          <w:szCs w:val="24"/>
          <w:lang w:eastAsia="ru-RU"/>
        </w:rPr>
        <w:t>3</w:t>
      </w:r>
      <w:r w:rsidR="00007ED9" w:rsidRPr="00007ED9">
        <w:rPr>
          <w:rFonts w:ascii="Times New Roman" w:eastAsia="Times New Roman" w:hAnsi="Times New Roman" w:cs="Times New Roman"/>
          <w:color w:val="555555"/>
          <w:sz w:val="24"/>
          <w:szCs w:val="24"/>
          <w:lang w:eastAsia="ru-RU"/>
        </w:rPr>
        <w:t>. Имеются первичные средства пожаротушения – огнетушители.</w:t>
      </w:r>
    </w:p>
    <w:p w:rsidR="00007ED9" w:rsidRPr="00007ED9" w:rsidRDefault="00D20A18" w:rsidP="00007ED9">
      <w:pPr>
        <w:spacing w:after="0" w:line="240" w:lineRule="auto"/>
        <w:ind w:firstLine="709"/>
        <w:jc w:val="both"/>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t>4</w:t>
      </w:r>
      <w:r w:rsidR="00007ED9" w:rsidRPr="00007ED9">
        <w:rPr>
          <w:rFonts w:ascii="Times New Roman" w:eastAsia="Times New Roman" w:hAnsi="Times New Roman" w:cs="Times New Roman"/>
          <w:color w:val="555555"/>
          <w:sz w:val="24"/>
          <w:szCs w:val="24"/>
          <w:lang w:eastAsia="ru-RU"/>
        </w:rPr>
        <w:t>. Имеется пожарная декларация.</w:t>
      </w:r>
    </w:p>
    <w:p w:rsidR="00007ED9" w:rsidRPr="00007ED9" w:rsidRDefault="00D20A18" w:rsidP="00007ED9">
      <w:pPr>
        <w:spacing w:after="0" w:line="240" w:lineRule="auto"/>
        <w:ind w:firstLine="709"/>
        <w:jc w:val="both"/>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t>5</w:t>
      </w:r>
      <w:r w:rsidR="00007ED9" w:rsidRPr="00007ED9">
        <w:rPr>
          <w:rFonts w:ascii="Times New Roman" w:eastAsia="Times New Roman" w:hAnsi="Times New Roman" w:cs="Times New Roman"/>
          <w:color w:val="555555"/>
          <w:sz w:val="24"/>
          <w:szCs w:val="24"/>
          <w:lang w:eastAsia="ru-RU"/>
        </w:rPr>
        <w:t>. Разработан план эвакуации с инструкцией, определяющей действия персонала по обеспечению безопасной и быстрой эвакуации людей.</w:t>
      </w:r>
    </w:p>
    <w:p w:rsidR="00007ED9" w:rsidRPr="00007ED9" w:rsidRDefault="00D20A18" w:rsidP="00007ED9">
      <w:pPr>
        <w:spacing w:after="0" w:line="240" w:lineRule="auto"/>
        <w:ind w:firstLine="709"/>
        <w:jc w:val="both"/>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t>6</w:t>
      </w:r>
      <w:r w:rsidR="00007ED9" w:rsidRPr="00007ED9">
        <w:rPr>
          <w:rFonts w:ascii="Times New Roman" w:eastAsia="Times New Roman" w:hAnsi="Times New Roman" w:cs="Times New Roman"/>
          <w:color w:val="555555"/>
          <w:sz w:val="24"/>
          <w:szCs w:val="24"/>
          <w:lang w:eastAsia="ru-RU"/>
        </w:rPr>
        <w:t>.Разработана инструкция по действиям должностных лиц учреждений при угрозе или проведении террористического акта.</w:t>
      </w:r>
    </w:p>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p w:rsidR="00007ED9" w:rsidRPr="00007ED9" w:rsidRDefault="00007ED9" w:rsidP="00007ED9">
      <w:pPr>
        <w:spacing w:after="0" w:line="240" w:lineRule="auto"/>
        <w:ind w:firstLine="709"/>
        <w:jc w:val="center"/>
        <w:rPr>
          <w:rFonts w:ascii="Tahoma" w:eastAsia="Times New Roman" w:hAnsi="Tahoma" w:cs="Tahoma"/>
          <w:color w:val="555555"/>
          <w:sz w:val="21"/>
          <w:szCs w:val="21"/>
          <w:lang w:eastAsia="ru-RU"/>
        </w:rPr>
      </w:pPr>
      <w:r w:rsidRPr="00007ED9">
        <w:rPr>
          <w:rFonts w:ascii="Times New Roman" w:eastAsia="Times New Roman" w:hAnsi="Times New Roman" w:cs="Times New Roman"/>
          <w:b/>
          <w:bCs/>
          <w:color w:val="555555"/>
          <w:sz w:val="24"/>
          <w:szCs w:val="24"/>
          <w:lang w:eastAsia="ru-RU"/>
        </w:rPr>
        <w:t>Оценка качества медицинского обеспечения</w:t>
      </w:r>
    </w:p>
    <w:p w:rsidR="00007ED9" w:rsidRPr="00007ED9" w:rsidRDefault="00007ED9" w:rsidP="00D20A18">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Ответственным за медицинскую деятельность является медицинская сестра.</w:t>
      </w:r>
    </w:p>
    <w:p w:rsidR="00007ED9" w:rsidRPr="00007ED9" w:rsidRDefault="00007ED9" w:rsidP="00D20A18">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Сотрудники МКДОУ 1 раз в год проходят обязательные медицинские осмотры.</w:t>
      </w:r>
    </w:p>
    <w:p w:rsidR="00007ED9" w:rsidRPr="00007ED9" w:rsidRDefault="00007ED9" w:rsidP="00D20A18">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Случаев травматизма, пищевых отравлений воспитанников и сотрудников не выявлено.</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Охрана и укрепление здоровья детей, всестороннее физическое развитие, закаливание организма – одно из ведущих направлений деятельности учреждения. В реализации данного направления принимает участие весь персонал Детского сада.</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Оздоровительн</w:t>
      </w:r>
      <w:proofErr w:type="gramStart"/>
      <w:r w:rsidRPr="00007ED9">
        <w:rPr>
          <w:rFonts w:ascii="Times New Roman" w:eastAsia="Times New Roman" w:hAnsi="Times New Roman" w:cs="Times New Roman"/>
          <w:color w:val="555555"/>
          <w:sz w:val="24"/>
          <w:szCs w:val="24"/>
          <w:lang w:eastAsia="ru-RU"/>
        </w:rPr>
        <w:t>о-</w:t>
      </w:r>
      <w:proofErr w:type="gramEnd"/>
      <w:r w:rsidRPr="00007ED9">
        <w:rPr>
          <w:rFonts w:ascii="Times New Roman" w:eastAsia="Times New Roman" w:hAnsi="Times New Roman" w:cs="Times New Roman"/>
          <w:color w:val="555555"/>
          <w:sz w:val="24"/>
          <w:szCs w:val="24"/>
          <w:lang w:eastAsia="ru-RU"/>
        </w:rPr>
        <w:t xml:space="preserve"> профилактические мероприятия осуществляются в соответствии с планом с учетом индивидуальных особенностей физического развития и состояния здоровья воспитанников, большинство из них включены в образовательный процесс.</w:t>
      </w:r>
    </w:p>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p w:rsidR="00007ED9" w:rsidRPr="00007ED9" w:rsidRDefault="00007ED9" w:rsidP="00007ED9">
      <w:pPr>
        <w:spacing w:after="0" w:line="270" w:lineRule="atLeast"/>
        <w:jc w:val="center"/>
        <w:rPr>
          <w:rFonts w:ascii="Tahoma" w:eastAsia="Times New Roman" w:hAnsi="Tahoma" w:cs="Tahoma"/>
          <w:color w:val="555555"/>
          <w:sz w:val="21"/>
          <w:szCs w:val="21"/>
          <w:lang w:eastAsia="ru-RU"/>
        </w:rPr>
      </w:pPr>
      <w:r w:rsidRPr="00007ED9">
        <w:rPr>
          <w:rFonts w:ascii="Times New Roman" w:eastAsia="Times New Roman" w:hAnsi="Times New Roman" w:cs="Times New Roman"/>
          <w:b/>
          <w:bCs/>
          <w:color w:val="555555"/>
          <w:sz w:val="24"/>
          <w:szCs w:val="24"/>
          <w:lang w:eastAsia="ru-RU"/>
        </w:rPr>
        <w:t>Перспективы развития дошкольного образовательного учреждения</w:t>
      </w:r>
    </w:p>
    <w:p w:rsidR="00007ED9" w:rsidRPr="00007ED9" w:rsidRDefault="00007ED9" w:rsidP="00007ED9">
      <w:pPr>
        <w:spacing w:after="0" w:line="270" w:lineRule="atLeast"/>
        <w:ind w:hanging="360"/>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1.</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Определяющим для повышения качества образовательных услуг в дошкольном образовательном учреждении является начатая в 2016 году реорганизация педагогического состава, а также интеграция деятельности всех специалистов и педагогов, создающая единое образовательное пространство.</w:t>
      </w:r>
    </w:p>
    <w:p w:rsidR="00007ED9" w:rsidRPr="00007ED9" w:rsidRDefault="00007ED9" w:rsidP="00007ED9">
      <w:pPr>
        <w:spacing w:after="0" w:line="270" w:lineRule="atLeast"/>
        <w:ind w:hanging="360"/>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2.</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Ведущим вопросом самообразования педагогов остается изучение методик дошкольного образования.</w:t>
      </w:r>
    </w:p>
    <w:p w:rsidR="00007ED9" w:rsidRPr="00007ED9" w:rsidRDefault="00007ED9" w:rsidP="00007ED9">
      <w:pPr>
        <w:spacing w:after="0" w:line="270" w:lineRule="atLeast"/>
        <w:ind w:hanging="360"/>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3.</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 xml:space="preserve">Необходимо продолжать </w:t>
      </w:r>
      <w:proofErr w:type="spellStart"/>
      <w:r w:rsidRPr="00007ED9">
        <w:rPr>
          <w:rFonts w:ascii="Times New Roman" w:eastAsia="Times New Roman" w:hAnsi="Times New Roman" w:cs="Times New Roman"/>
          <w:color w:val="555555"/>
          <w:sz w:val="24"/>
          <w:szCs w:val="24"/>
          <w:lang w:eastAsia="ru-RU"/>
        </w:rPr>
        <w:t>воспитательно</w:t>
      </w:r>
      <w:proofErr w:type="spellEnd"/>
      <w:r w:rsidRPr="00007ED9">
        <w:rPr>
          <w:rFonts w:ascii="Times New Roman" w:eastAsia="Times New Roman" w:hAnsi="Times New Roman" w:cs="Times New Roman"/>
          <w:color w:val="555555"/>
          <w:sz w:val="24"/>
          <w:szCs w:val="24"/>
          <w:lang w:eastAsia="ru-RU"/>
        </w:rPr>
        <w:t>-образовательную деятельность в соответствии с современными требованиями.</w:t>
      </w:r>
    </w:p>
    <w:p w:rsidR="00007ED9" w:rsidRPr="00007ED9" w:rsidRDefault="00007ED9" w:rsidP="00007ED9">
      <w:pPr>
        <w:spacing w:after="0" w:line="270" w:lineRule="atLeast"/>
        <w:ind w:hanging="360"/>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4.</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Продолжить работу по совершенствованию материально-технической базы ДОУ, а также информационно-методического и обеспечения образовательных услуг.</w:t>
      </w:r>
    </w:p>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p w:rsidR="00007ED9" w:rsidRPr="00C86376" w:rsidRDefault="00007ED9" w:rsidP="00007ED9">
      <w:pPr>
        <w:spacing w:after="0" w:line="330" w:lineRule="atLeast"/>
        <w:jc w:val="center"/>
        <w:rPr>
          <w:rFonts w:ascii="Times New Roman" w:eastAsia="Times New Roman" w:hAnsi="Times New Roman" w:cs="Times New Roman"/>
          <w:color w:val="555555"/>
          <w:sz w:val="24"/>
          <w:szCs w:val="24"/>
          <w:lang w:eastAsia="ru-RU"/>
        </w:rPr>
      </w:pPr>
    </w:p>
    <w:p w:rsidR="00D20A18" w:rsidRDefault="00D20A18" w:rsidP="00007ED9">
      <w:pPr>
        <w:spacing w:after="0" w:line="330" w:lineRule="atLeast"/>
        <w:jc w:val="center"/>
        <w:rPr>
          <w:rFonts w:ascii="Times New Roman" w:eastAsia="Times New Roman" w:hAnsi="Times New Roman" w:cs="Times New Roman"/>
          <w:color w:val="555555"/>
          <w:sz w:val="24"/>
          <w:szCs w:val="24"/>
          <w:lang w:eastAsia="ru-RU"/>
        </w:rPr>
      </w:pPr>
    </w:p>
    <w:p w:rsidR="00D20A18" w:rsidRDefault="00D20A18" w:rsidP="00007ED9">
      <w:pPr>
        <w:spacing w:after="0" w:line="330" w:lineRule="atLeast"/>
        <w:jc w:val="center"/>
        <w:rPr>
          <w:rFonts w:ascii="Times New Roman" w:eastAsia="Times New Roman" w:hAnsi="Times New Roman" w:cs="Times New Roman"/>
          <w:color w:val="555555"/>
          <w:sz w:val="24"/>
          <w:szCs w:val="24"/>
          <w:lang w:eastAsia="ru-RU"/>
        </w:rPr>
      </w:pPr>
    </w:p>
    <w:p w:rsidR="00D20A18" w:rsidRDefault="00D20A18" w:rsidP="00007ED9">
      <w:pPr>
        <w:spacing w:after="0" w:line="330" w:lineRule="atLeast"/>
        <w:jc w:val="center"/>
        <w:rPr>
          <w:rFonts w:ascii="Times New Roman" w:eastAsia="Times New Roman" w:hAnsi="Times New Roman" w:cs="Times New Roman"/>
          <w:color w:val="555555"/>
          <w:sz w:val="24"/>
          <w:szCs w:val="24"/>
          <w:lang w:eastAsia="ru-RU"/>
        </w:rPr>
      </w:pPr>
    </w:p>
    <w:sectPr w:rsidR="00D20A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C34D9"/>
    <w:multiLevelType w:val="multilevel"/>
    <w:tmpl w:val="356C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6C463C"/>
    <w:multiLevelType w:val="multilevel"/>
    <w:tmpl w:val="74B4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ED9"/>
    <w:rsid w:val="00007ED9"/>
    <w:rsid w:val="000265AD"/>
    <w:rsid w:val="000748C4"/>
    <w:rsid w:val="000D7D7C"/>
    <w:rsid w:val="001819C0"/>
    <w:rsid w:val="002A184C"/>
    <w:rsid w:val="002D7113"/>
    <w:rsid w:val="00420D79"/>
    <w:rsid w:val="00691758"/>
    <w:rsid w:val="008D0BB5"/>
    <w:rsid w:val="00997E5A"/>
    <w:rsid w:val="00B42801"/>
    <w:rsid w:val="00C86376"/>
    <w:rsid w:val="00CA3D1F"/>
    <w:rsid w:val="00D20A18"/>
    <w:rsid w:val="00D77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7E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7E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322611">
      <w:bodyDiv w:val="1"/>
      <w:marLeft w:val="0"/>
      <w:marRight w:val="0"/>
      <w:marTop w:val="0"/>
      <w:marBottom w:val="0"/>
      <w:divBdr>
        <w:top w:val="none" w:sz="0" w:space="0" w:color="auto"/>
        <w:left w:val="none" w:sz="0" w:space="0" w:color="auto"/>
        <w:bottom w:val="none" w:sz="0" w:space="0" w:color="auto"/>
        <w:right w:val="none" w:sz="0" w:space="0" w:color="auto"/>
      </w:divBdr>
      <w:divsChild>
        <w:div w:id="1672027936">
          <w:marLeft w:val="4725"/>
          <w:marRight w:val="0"/>
          <w:marTop w:val="0"/>
          <w:marBottom w:val="0"/>
          <w:divBdr>
            <w:top w:val="none" w:sz="0" w:space="0" w:color="auto"/>
            <w:left w:val="none" w:sz="0" w:space="0" w:color="auto"/>
            <w:bottom w:val="none" w:sz="0" w:space="0" w:color="auto"/>
            <w:right w:val="none" w:sz="0" w:space="0" w:color="auto"/>
          </w:divBdr>
          <w:divsChild>
            <w:div w:id="650254885">
              <w:marLeft w:val="0"/>
              <w:marRight w:val="0"/>
              <w:marTop w:val="150"/>
              <w:marBottom w:val="300"/>
              <w:divBdr>
                <w:top w:val="none" w:sz="0" w:space="0" w:color="auto"/>
                <w:left w:val="none" w:sz="0" w:space="0" w:color="auto"/>
                <w:bottom w:val="single" w:sz="6" w:space="15" w:color="CDD8E3"/>
                <w:right w:val="none" w:sz="0" w:space="0" w:color="auto"/>
              </w:divBdr>
              <w:divsChild>
                <w:div w:id="2071685916">
                  <w:marLeft w:val="0"/>
                  <w:marRight w:val="0"/>
                  <w:marTop w:val="0"/>
                  <w:marBottom w:val="150"/>
                  <w:divBdr>
                    <w:top w:val="none" w:sz="0" w:space="0" w:color="auto"/>
                    <w:left w:val="none" w:sz="0" w:space="0" w:color="auto"/>
                    <w:bottom w:val="none" w:sz="0" w:space="0" w:color="auto"/>
                    <w:right w:val="none" w:sz="0" w:space="0" w:color="auto"/>
                  </w:divBdr>
                  <w:divsChild>
                    <w:div w:id="16475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29314">
              <w:marLeft w:val="0"/>
              <w:marRight w:val="0"/>
              <w:marTop w:val="300"/>
              <w:marBottom w:val="300"/>
              <w:divBdr>
                <w:top w:val="none" w:sz="0" w:space="0" w:color="auto"/>
                <w:left w:val="none" w:sz="0" w:space="0" w:color="auto"/>
                <w:bottom w:val="none" w:sz="0" w:space="0" w:color="auto"/>
                <w:right w:val="none" w:sz="0" w:space="0" w:color="auto"/>
              </w:divBdr>
              <w:divsChild>
                <w:div w:id="26833105">
                  <w:marLeft w:val="0"/>
                  <w:marRight w:val="0"/>
                  <w:marTop w:val="0"/>
                  <w:marBottom w:val="0"/>
                  <w:divBdr>
                    <w:top w:val="none" w:sz="0" w:space="0" w:color="auto"/>
                    <w:left w:val="none" w:sz="0" w:space="0" w:color="auto"/>
                    <w:bottom w:val="none" w:sz="0" w:space="0" w:color="auto"/>
                    <w:right w:val="none" w:sz="0" w:space="0" w:color="auto"/>
                  </w:divBdr>
                </w:div>
                <w:div w:id="996608890">
                  <w:marLeft w:val="0"/>
                  <w:marRight w:val="0"/>
                  <w:marTop w:val="0"/>
                  <w:marBottom w:val="0"/>
                  <w:divBdr>
                    <w:top w:val="none" w:sz="0" w:space="0" w:color="auto"/>
                    <w:left w:val="none" w:sz="0" w:space="0" w:color="auto"/>
                    <w:bottom w:val="none" w:sz="0" w:space="0" w:color="auto"/>
                    <w:right w:val="none" w:sz="0" w:space="0" w:color="auto"/>
                  </w:divBdr>
                </w:div>
                <w:div w:id="1293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8832">
          <w:marLeft w:val="0"/>
          <w:marRight w:val="0"/>
          <w:marTop w:val="0"/>
          <w:marBottom w:val="0"/>
          <w:divBdr>
            <w:top w:val="none" w:sz="0" w:space="0" w:color="auto"/>
            <w:left w:val="none" w:sz="0" w:space="0" w:color="auto"/>
            <w:bottom w:val="none" w:sz="0" w:space="0" w:color="auto"/>
            <w:right w:val="none" w:sz="0" w:space="0" w:color="auto"/>
          </w:divBdr>
          <w:divsChild>
            <w:div w:id="191963837">
              <w:marLeft w:val="0"/>
              <w:marRight w:val="0"/>
              <w:marTop w:val="0"/>
              <w:marBottom w:val="0"/>
              <w:divBdr>
                <w:top w:val="none" w:sz="0" w:space="0" w:color="auto"/>
                <w:left w:val="none" w:sz="0" w:space="0" w:color="auto"/>
                <w:bottom w:val="none" w:sz="0" w:space="0" w:color="auto"/>
                <w:right w:val="none" w:sz="0" w:space="0" w:color="auto"/>
              </w:divBdr>
            </w:div>
            <w:div w:id="1261184957">
              <w:marLeft w:val="0"/>
              <w:marRight w:val="0"/>
              <w:marTop w:val="0"/>
              <w:marBottom w:val="0"/>
              <w:divBdr>
                <w:top w:val="single" w:sz="6" w:space="0" w:color="CECFD1"/>
                <w:left w:val="single" w:sz="6" w:space="0" w:color="CECFD1"/>
                <w:bottom w:val="single" w:sz="6" w:space="0" w:color="CECFD1"/>
                <w:right w:val="single" w:sz="6" w:space="0" w:color="CECFD1"/>
              </w:divBdr>
              <w:divsChild>
                <w:div w:id="205144694">
                  <w:marLeft w:val="0"/>
                  <w:marRight w:val="0"/>
                  <w:marTop w:val="0"/>
                  <w:marBottom w:val="0"/>
                  <w:divBdr>
                    <w:top w:val="single" w:sz="6" w:space="4" w:color="FFFFFF"/>
                    <w:left w:val="single" w:sz="6" w:space="4" w:color="FFFFFF"/>
                    <w:bottom w:val="single" w:sz="6" w:space="4" w:color="FFFFFF"/>
                    <w:right w:val="single" w:sz="6" w:space="4" w:color="FFFFFF"/>
                  </w:divBdr>
                  <w:divsChild>
                    <w:div w:id="1913930351">
                      <w:marLeft w:val="0"/>
                      <w:marRight w:val="0"/>
                      <w:marTop w:val="0"/>
                      <w:marBottom w:val="150"/>
                      <w:divBdr>
                        <w:top w:val="none" w:sz="0" w:space="0" w:color="auto"/>
                        <w:left w:val="none" w:sz="0" w:space="0" w:color="auto"/>
                        <w:bottom w:val="none" w:sz="0" w:space="0" w:color="auto"/>
                        <w:right w:val="none" w:sz="0" w:space="0" w:color="auto"/>
                      </w:divBdr>
                      <w:divsChild>
                        <w:div w:id="761607923">
                          <w:marLeft w:val="15"/>
                          <w:marRight w:val="15"/>
                          <w:marTop w:val="0"/>
                          <w:marBottom w:val="0"/>
                          <w:divBdr>
                            <w:top w:val="none" w:sz="0" w:space="0" w:color="auto"/>
                            <w:left w:val="none" w:sz="0" w:space="0" w:color="auto"/>
                            <w:bottom w:val="none" w:sz="0" w:space="0" w:color="auto"/>
                            <w:right w:val="none" w:sz="0" w:space="0" w:color="auto"/>
                          </w:divBdr>
                        </w:div>
                        <w:div w:id="315501363">
                          <w:marLeft w:val="15"/>
                          <w:marRight w:val="15"/>
                          <w:marTop w:val="0"/>
                          <w:marBottom w:val="0"/>
                          <w:divBdr>
                            <w:top w:val="none" w:sz="0" w:space="0" w:color="auto"/>
                            <w:left w:val="none" w:sz="0" w:space="0" w:color="auto"/>
                            <w:bottom w:val="none" w:sz="0" w:space="0" w:color="auto"/>
                            <w:right w:val="none" w:sz="0" w:space="0" w:color="auto"/>
                          </w:divBdr>
                        </w:div>
                        <w:div w:id="1541211261">
                          <w:marLeft w:val="15"/>
                          <w:marRight w:val="15"/>
                          <w:marTop w:val="0"/>
                          <w:marBottom w:val="0"/>
                          <w:divBdr>
                            <w:top w:val="none" w:sz="0" w:space="0" w:color="auto"/>
                            <w:left w:val="none" w:sz="0" w:space="0" w:color="auto"/>
                            <w:bottom w:val="none" w:sz="0" w:space="0" w:color="auto"/>
                            <w:right w:val="none" w:sz="0" w:space="0" w:color="auto"/>
                          </w:divBdr>
                        </w:div>
                        <w:div w:id="829833852">
                          <w:marLeft w:val="15"/>
                          <w:marRight w:val="15"/>
                          <w:marTop w:val="0"/>
                          <w:marBottom w:val="0"/>
                          <w:divBdr>
                            <w:top w:val="none" w:sz="0" w:space="0" w:color="auto"/>
                            <w:left w:val="none" w:sz="0" w:space="0" w:color="auto"/>
                            <w:bottom w:val="none" w:sz="0" w:space="0" w:color="auto"/>
                            <w:right w:val="none" w:sz="0" w:space="0" w:color="auto"/>
                          </w:divBdr>
                        </w:div>
                        <w:div w:id="479618506">
                          <w:marLeft w:val="15"/>
                          <w:marRight w:val="15"/>
                          <w:marTop w:val="0"/>
                          <w:marBottom w:val="0"/>
                          <w:divBdr>
                            <w:top w:val="none" w:sz="0" w:space="0" w:color="auto"/>
                            <w:left w:val="none" w:sz="0" w:space="0" w:color="auto"/>
                            <w:bottom w:val="none" w:sz="0" w:space="0" w:color="auto"/>
                            <w:right w:val="none" w:sz="0" w:space="0" w:color="auto"/>
                          </w:divBdr>
                        </w:div>
                        <w:div w:id="662467201">
                          <w:marLeft w:val="15"/>
                          <w:marRight w:val="15"/>
                          <w:marTop w:val="0"/>
                          <w:marBottom w:val="0"/>
                          <w:divBdr>
                            <w:top w:val="none" w:sz="0" w:space="0" w:color="auto"/>
                            <w:left w:val="none" w:sz="0" w:space="0" w:color="auto"/>
                            <w:bottom w:val="none" w:sz="0" w:space="0" w:color="auto"/>
                            <w:right w:val="none" w:sz="0" w:space="0" w:color="auto"/>
                          </w:divBdr>
                        </w:div>
                        <w:div w:id="1792430786">
                          <w:marLeft w:val="15"/>
                          <w:marRight w:val="15"/>
                          <w:marTop w:val="0"/>
                          <w:marBottom w:val="0"/>
                          <w:divBdr>
                            <w:top w:val="none" w:sz="0" w:space="0" w:color="auto"/>
                            <w:left w:val="none" w:sz="0" w:space="0" w:color="auto"/>
                            <w:bottom w:val="none" w:sz="0" w:space="0" w:color="auto"/>
                            <w:right w:val="none" w:sz="0" w:space="0" w:color="auto"/>
                          </w:divBdr>
                        </w:div>
                      </w:divsChild>
                    </w:div>
                    <w:div w:id="318195517">
                      <w:marLeft w:val="-45"/>
                      <w:marRight w:val="0"/>
                      <w:marTop w:val="0"/>
                      <w:marBottom w:val="0"/>
                      <w:divBdr>
                        <w:top w:val="none" w:sz="0" w:space="0" w:color="auto"/>
                        <w:left w:val="none" w:sz="0" w:space="0" w:color="auto"/>
                        <w:bottom w:val="none" w:sz="0" w:space="0" w:color="auto"/>
                        <w:right w:val="none" w:sz="0" w:space="0" w:color="auto"/>
                      </w:divBdr>
                      <w:divsChild>
                        <w:div w:id="981541216">
                          <w:marLeft w:val="45"/>
                          <w:marRight w:val="45"/>
                          <w:marTop w:val="0"/>
                          <w:marBottom w:val="0"/>
                          <w:divBdr>
                            <w:top w:val="none" w:sz="0" w:space="0" w:color="auto"/>
                            <w:left w:val="none" w:sz="0" w:space="0" w:color="auto"/>
                            <w:bottom w:val="none" w:sz="0" w:space="0" w:color="auto"/>
                            <w:right w:val="none" w:sz="0" w:space="0" w:color="auto"/>
                          </w:divBdr>
                        </w:div>
                        <w:div w:id="1853259400">
                          <w:marLeft w:val="45"/>
                          <w:marRight w:val="45"/>
                          <w:marTop w:val="0"/>
                          <w:marBottom w:val="0"/>
                          <w:divBdr>
                            <w:top w:val="none" w:sz="0" w:space="0" w:color="auto"/>
                            <w:left w:val="none" w:sz="0" w:space="0" w:color="auto"/>
                            <w:bottom w:val="none" w:sz="0" w:space="0" w:color="auto"/>
                            <w:right w:val="none" w:sz="0" w:space="0" w:color="auto"/>
                          </w:divBdr>
                        </w:div>
                        <w:div w:id="1241670514">
                          <w:marLeft w:val="45"/>
                          <w:marRight w:val="45"/>
                          <w:marTop w:val="0"/>
                          <w:marBottom w:val="0"/>
                          <w:divBdr>
                            <w:top w:val="none" w:sz="0" w:space="0" w:color="auto"/>
                            <w:left w:val="none" w:sz="0" w:space="0" w:color="auto"/>
                            <w:bottom w:val="none" w:sz="0" w:space="0" w:color="auto"/>
                            <w:right w:val="none" w:sz="0" w:space="0" w:color="auto"/>
                          </w:divBdr>
                        </w:div>
                        <w:div w:id="1054235372">
                          <w:marLeft w:val="45"/>
                          <w:marRight w:val="45"/>
                          <w:marTop w:val="0"/>
                          <w:marBottom w:val="0"/>
                          <w:divBdr>
                            <w:top w:val="none" w:sz="0" w:space="0" w:color="auto"/>
                            <w:left w:val="none" w:sz="0" w:space="0" w:color="auto"/>
                            <w:bottom w:val="none" w:sz="0" w:space="0" w:color="auto"/>
                            <w:right w:val="none" w:sz="0" w:space="0" w:color="auto"/>
                          </w:divBdr>
                        </w:div>
                        <w:div w:id="590698637">
                          <w:marLeft w:val="45"/>
                          <w:marRight w:val="45"/>
                          <w:marTop w:val="0"/>
                          <w:marBottom w:val="0"/>
                          <w:divBdr>
                            <w:top w:val="none" w:sz="0" w:space="0" w:color="auto"/>
                            <w:left w:val="none" w:sz="0" w:space="0" w:color="auto"/>
                            <w:bottom w:val="none" w:sz="0" w:space="0" w:color="auto"/>
                            <w:right w:val="none" w:sz="0" w:space="0" w:color="auto"/>
                          </w:divBdr>
                        </w:div>
                        <w:div w:id="1174875543">
                          <w:marLeft w:val="45"/>
                          <w:marRight w:val="45"/>
                          <w:marTop w:val="0"/>
                          <w:marBottom w:val="0"/>
                          <w:divBdr>
                            <w:top w:val="none" w:sz="0" w:space="0" w:color="auto"/>
                            <w:left w:val="none" w:sz="0" w:space="0" w:color="auto"/>
                            <w:bottom w:val="none" w:sz="0" w:space="0" w:color="auto"/>
                            <w:right w:val="none" w:sz="0" w:space="0" w:color="auto"/>
                          </w:divBdr>
                        </w:div>
                        <w:div w:id="356858796">
                          <w:marLeft w:val="45"/>
                          <w:marRight w:val="45"/>
                          <w:marTop w:val="0"/>
                          <w:marBottom w:val="0"/>
                          <w:divBdr>
                            <w:top w:val="none" w:sz="0" w:space="0" w:color="auto"/>
                            <w:left w:val="none" w:sz="0" w:space="0" w:color="auto"/>
                            <w:bottom w:val="none" w:sz="0" w:space="0" w:color="auto"/>
                            <w:right w:val="none" w:sz="0" w:space="0" w:color="auto"/>
                          </w:divBdr>
                        </w:div>
                        <w:div w:id="1444882347">
                          <w:marLeft w:val="45"/>
                          <w:marRight w:val="45"/>
                          <w:marTop w:val="0"/>
                          <w:marBottom w:val="0"/>
                          <w:divBdr>
                            <w:top w:val="none" w:sz="0" w:space="0" w:color="auto"/>
                            <w:left w:val="none" w:sz="0" w:space="0" w:color="auto"/>
                            <w:bottom w:val="none" w:sz="0" w:space="0" w:color="auto"/>
                            <w:right w:val="none" w:sz="0" w:space="0" w:color="auto"/>
                          </w:divBdr>
                        </w:div>
                        <w:div w:id="1845389003">
                          <w:marLeft w:val="45"/>
                          <w:marRight w:val="45"/>
                          <w:marTop w:val="0"/>
                          <w:marBottom w:val="0"/>
                          <w:divBdr>
                            <w:top w:val="none" w:sz="0" w:space="0" w:color="auto"/>
                            <w:left w:val="none" w:sz="0" w:space="0" w:color="auto"/>
                            <w:bottom w:val="none" w:sz="0" w:space="0" w:color="auto"/>
                            <w:right w:val="none" w:sz="0" w:space="0" w:color="auto"/>
                          </w:divBdr>
                        </w:div>
                        <w:div w:id="345331518">
                          <w:marLeft w:val="45"/>
                          <w:marRight w:val="45"/>
                          <w:marTop w:val="0"/>
                          <w:marBottom w:val="0"/>
                          <w:divBdr>
                            <w:top w:val="none" w:sz="0" w:space="0" w:color="auto"/>
                            <w:left w:val="none" w:sz="0" w:space="0" w:color="auto"/>
                            <w:bottom w:val="none" w:sz="0" w:space="0" w:color="auto"/>
                            <w:right w:val="none" w:sz="0" w:space="0" w:color="auto"/>
                          </w:divBdr>
                        </w:div>
                        <w:div w:id="2105681188">
                          <w:marLeft w:val="45"/>
                          <w:marRight w:val="45"/>
                          <w:marTop w:val="0"/>
                          <w:marBottom w:val="0"/>
                          <w:divBdr>
                            <w:top w:val="none" w:sz="0" w:space="0" w:color="auto"/>
                            <w:left w:val="none" w:sz="0" w:space="0" w:color="auto"/>
                            <w:bottom w:val="none" w:sz="0" w:space="0" w:color="auto"/>
                            <w:right w:val="none" w:sz="0" w:space="0" w:color="auto"/>
                          </w:divBdr>
                        </w:div>
                        <w:div w:id="1618415654">
                          <w:marLeft w:val="45"/>
                          <w:marRight w:val="45"/>
                          <w:marTop w:val="0"/>
                          <w:marBottom w:val="0"/>
                          <w:divBdr>
                            <w:top w:val="none" w:sz="0" w:space="0" w:color="auto"/>
                            <w:left w:val="none" w:sz="0" w:space="0" w:color="auto"/>
                            <w:bottom w:val="none" w:sz="0" w:space="0" w:color="auto"/>
                            <w:right w:val="none" w:sz="0" w:space="0" w:color="auto"/>
                          </w:divBdr>
                        </w:div>
                        <w:div w:id="56443616">
                          <w:marLeft w:val="45"/>
                          <w:marRight w:val="45"/>
                          <w:marTop w:val="0"/>
                          <w:marBottom w:val="0"/>
                          <w:divBdr>
                            <w:top w:val="none" w:sz="0" w:space="0" w:color="auto"/>
                            <w:left w:val="none" w:sz="0" w:space="0" w:color="auto"/>
                            <w:bottom w:val="none" w:sz="0" w:space="0" w:color="auto"/>
                            <w:right w:val="none" w:sz="0" w:space="0" w:color="auto"/>
                          </w:divBdr>
                        </w:div>
                        <w:div w:id="787429964">
                          <w:marLeft w:val="45"/>
                          <w:marRight w:val="45"/>
                          <w:marTop w:val="0"/>
                          <w:marBottom w:val="0"/>
                          <w:divBdr>
                            <w:top w:val="none" w:sz="0" w:space="0" w:color="auto"/>
                            <w:left w:val="none" w:sz="0" w:space="0" w:color="auto"/>
                            <w:bottom w:val="none" w:sz="0" w:space="0" w:color="auto"/>
                            <w:right w:val="none" w:sz="0" w:space="0" w:color="auto"/>
                          </w:divBdr>
                        </w:div>
                        <w:div w:id="470174737">
                          <w:marLeft w:val="45"/>
                          <w:marRight w:val="45"/>
                          <w:marTop w:val="0"/>
                          <w:marBottom w:val="0"/>
                          <w:divBdr>
                            <w:top w:val="none" w:sz="0" w:space="0" w:color="auto"/>
                            <w:left w:val="none" w:sz="0" w:space="0" w:color="auto"/>
                            <w:bottom w:val="none" w:sz="0" w:space="0" w:color="auto"/>
                            <w:right w:val="none" w:sz="0" w:space="0" w:color="auto"/>
                          </w:divBdr>
                        </w:div>
                        <w:div w:id="1163351970">
                          <w:marLeft w:val="45"/>
                          <w:marRight w:val="45"/>
                          <w:marTop w:val="0"/>
                          <w:marBottom w:val="0"/>
                          <w:divBdr>
                            <w:top w:val="none" w:sz="0" w:space="0" w:color="auto"/>
                            <w:left w:val="none" w:sz="0" w:space="0" w:color="auto"/>
                            <w:bottom w:val="none" w:sz="0" w:space="0" w:color="auto"/>
                            <w:right w:val="none" w:sz="0" w:space="0" w:color="auto"/>
                          </w:divBdr>
                        </w:div>
                        <w:div w:id="1980109474">
                          <w:marLeft w:val="45"/>
                          <w:marRight w:val="45"/>
                          <w:marTop w:val="0"/>
                          <w:marBottom w:val="0"/>
                          <w:divBdr>
                            <w:top w:val="none" w:sz="0" w:space="0" w:color="auto"/>
                            <w:left w:val="none" w:sz="0" w:space="0" w:color="auto"/>
                            <w:bottom w:val="none" w:sz="0" w:space="0" w:color="auto"/>
                            <w:right w:val="none" w:sz="0" w:space="0" w:color="auto"/>
                          </w:divBdr>
                        </w:div>
                        <w:div w:id="1828278387">
                          <w:marLeft w:val="45"/>
                          <w:marRight w:val="45"/>
                          <w:marTop w:val="0"/>
                          <w:marBottom w:val="0"/>
                          <w:divBdr>
                            <w:top w:val="none" w:sz="0" w:space="0" w:color="auto"/>
                            <w:left w:val="none" w:sz="0" w:space="0" w:color="auto"/>
                            <w:bottom w:val="none" w:sz="0" w:space="0" w:color="auto"/>
                            <w:right w:val="none" w:sz="0" w:space="0" w:color="auto"/>
                          </w:divBdr>
                        </w:div>
                        <w:div w:id="1627392920">
                          <w:marLeft w:val="45"/>
                          <w:marRight w:val="45"/>
                          <w:marTop w:val="0"/>
                          <w:marBottom w:val="0"/>
                          <w:divBdr>
                            <w:top w:val="none" w:sz="0" w:space="0" w:color="auto"/>
                            <w:left w:val="none" w:sz="0" w:space="0" w:color="auto"/>
                            <w:bottom w:val="none" w:sz="0" w:space="0" w:color="auto"/>
                            <w:right w:val="none" w:sz="0" w:space="0" w:color="auto"/>
                          </w:divBdr>
                        </w:div>
                        <w:div w:id="1618293792">
                          <w:marLeft w:val="45"/>
                          <w:marRight w:val="45"/>
                          <w:marTop w:val="0"/>
                          <w:marBottom w:val="0"/>
                          <w:divBdr>
                            <w:top w:val="none" w:sz="0" w:space="0" w:color="auto"/>
                            <w:left w:val="none" w:sz="0" w:space="0" w:color="auto"/>
                            <w:bottom w:val="none" w:sz="0" w:space="0" w:color="auto"/>
                            <w:right w:val="none" w:sz="0" w:space="0" w:color="auto"/>
                          </w:divBdr>
                        </w:div>
                        <w:div w:id="1049916779">
                          <w:marLeft w:val="45"/>
                          <w:marRight w:val="45"/>
                          <w:marTop w:val="0"/>
                          <w:marBottom w:val="0"/>
                          <w:divBdr>
                            <w:top w:val="none" w:sz="0" w:space="0" w:color="auto"/>
                            <w:left w:val="none" w:sz="0" w:space="0" w:color="auto"/>
                            <w:bottom w:val="none" w:sz="0" w:space="0" w:color="auto"/>
                            <w:right w:val="none" w:sz="0" w:space="0" w:color="auto"/>
                          </w:divBdr>
                        </w:div>
                        <w:div w:id="801994821">
                          <w:marLeft w:val="45"/>
                          <w:marRight w:val="45"/>
                          <w:marTop w:val="0"/>
                          <w:marBottom w:val="0"/>
                          <w:divBdr>
                            <w:top w:val="none" w:sz="0" w:space="0" w:color="auto"/>
                            <w:left w:val="none" w:sz="0" w:space="0" w:color="auto"/>
                            <w:bottom w:val="none" w:sz="0" w:space="0" w:color="auto"/>
                            <w:right w:val="none" w:sz="0" w:space="0" w:color="auto"/>
                          </w:divBdr>
                        </w:div>
                        <w:div w:id="599485361">
                          <w:marLeft w:val="45"/>
                          <w:marRight w:val="45"/>
                          <w:marTop w:val="0"/>
                          <w:marBottom w:val="0"/>
                          <w:divBdr>
                            <w:top w:val="none" w:sz="0" w:space="0" w:color="auto"/>
                            <w:left w:val="none" w:sz="0" w:space="0" w:color="auto"/>
                            <w:bottom w:val="none" w:sz="0" w:space="0" w:color="auto"/>
                            <w:right w:val="none" w:sz="0" w:space="0" w:color="auto"/>
                          </w:divBdr>
                        </w:div>
                        <w:div w:id="166751172">
                          <w:marLeft w:val="45"/>
                          <w:marRight w:val="45"/>
                          <w:marTop w:val="0"/>
                          <w:marBottom w:val="0"/>
                          <w:divBdr>
                            <w:top w:val="none" w:sz="0" w:space="0" w:color="auto"/>
                            <w:left w:val="none" w:sz="0" w:space="0" w:color="auto"/>
                            <w:bottom w:val="none" w:sz="0" w:space="0" w:color="auto"/>
                            <w:right w:val="none" w:sz="0" w:space="0" w:color="auto"/>
                          </w:divBdr>
                        </w:div>
                        <w:div w:id="1962228123">
                          <w:marLeft w:val="45"/>
                          <w:marRight w:val="45"/>
                          <w:marTop w:val="0"/>
                          <w:marBottom w:val="0"/>
                          <w:divBdr>
                            <w:top w:val="none" w:sz="0" w:space="0" w:color="auto"/>
                            <w:left w:val="none" w:sz="0" w:space="0" w:color="auto"/>
                            <w:bottom w:val="none" w:sz="0" w:space="0" w:color="auto"/>
                            <w:right w:val="none" w:sz="0" w:space="0" w:color="auto"/>
                          </w:divBdr>
                        </w:div>
                        <w:div w:id="135529815">
                          <w:marLeft w:val="45"/>
                          <w:marRight w:val="45"/>
                          <w:marTop w:val="0"/>
                          <w:marBottom w:val="0"/>
                          <w:divBdr>
                            <w:top w:val="none" w:sz="0" w:space="0" w:color="auto"/>
                            <w:left w:val="none" w:sz="0" w:space="0" w:color="auto"/>
                            <w:bottom w:val="none" w:sz="0" w:space="0" w:color="auto"/>
                            <w:right w:val="none" w:sz="0" w:space="0" w:color="auto"/>
                          </w:divBdr>
                        </w:div>
                        <w:div w:id="1946889612">
                          <w:marLeft w:val="45"/>
                          <w:marRight w:val="45"/>
                          <w:marTop w:val="0"/>
                          <w:marBottom w:val="0"/>
                          <w:divBdr>
                            <w:top w:val="none" w:sz="0" w:space="0" w:color="auto"/>
                            <w:left w:val="none" w:sz="0" w:space="0" w:color="auto"/>
                            <w:bottom w:val="none" w:sz="0" w:space="0" w:color="auto"/>
                            <w:right w:val="none" w:sz="0" w:space="0" w:color="auto"/>
                          </w:divBdr>
                        </w:div>
                        <w:div w:id="1498495311">
                          <w:marLeft w:val="45"/>
                          <w:marRight w:val="45"/>
                          <w:marTop w:val="0"/>
                          <w:marBottom w:val="0"/>
                          <w:divBdr>
                            <w:top w:val="none" w:sz="0" w:space="0" w:color="auto"/>
                            <w:left w:val="none" w:sz="0" w:space="0" w:color="auto"/>
                            <w:bottom w:val="none" w:sz="0" w:space="0" w:color="auto"/>
                            <w:right w:val="none" w:sz="0" w:space="0" w:color="auto"/>
                          </w:divBdr>
                        </w:div>
                        <w:div w:id="787118413">
                          <w:marLeft w:val="45"/>
                          <w:marRight w:val="45"/>
                          <w:marTop w:val="0"/>
                          <w:marBottom w:val="0"/>
                          <w:divBdr>
                            <w:top w:val="none" w:sz="0" w:space="0" w:color="auto"/>
                            <w:left w:val="none" w:sz="0" w:space="0" w:color="auto"/>
                            <w:bottom w:val="none" w:sz="0" w:space="0" w:color="auto"/>
                            <w:right w:val="none" w:sz="0" w:space="0" w:color="auto"/>
                          </w:divBdr>
                        </w:div>
                        <w:div w:id="428233140">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7425">
          <w:marLeft w:val="0"/>
          <w:marRight w:val="0"/>
          <w:marTop w:val="0"/>
          <w:marBottom w:val="0"/>
          <w:divBdr>
            <w:top w:val="single" w:sz="6" w:space="0" w:color="CECFD1"/>
            <w:left w:val="single" w:sz="6" w:space="0" w:color="CECFD1"/>
            <w:bottom w:val="single" w:sz="6" w:space="0" w:color="CECFD1"/>
            <w:right w:val="single" w:sz="6" w:space="0" w:color="CECFD1"/>
          </w:divBdr>
          <w:divsChild>
            <w:div w:id="1444768095">
              <w:marLeft w:val="0"/>
              <w:marRight w:val="0"/>
              <w:marTop w:val="0"/>
              <w:marBottom w:val="0"/>
              <w:divBdr>
                <w:top w:val="single" w:sz="6" w:space="4" w:color="FFFFFF"/>
                <w:left w:val="single" w:sz="6" w:space="4" w:color="FFFFFF"/>
                <w:bottom w:val="single" w:sz="6" w:space="4" w:color="FFFFFF"/>
                <w:right w:val="single" w:sz="6" w:space="4" w:color="FFFFFF"/>
              </w:divBdr>
              <w:divsChild>
                <w:div w:id="1476486513">
                  <w:marLeft w:val="150"/>
                  <w:marRight w:val="150"/>
                  <w:marTop w:val="0"/>
                  <w:marBottom w:val="150"/>
                  <w:divBdr>
                    <w:top w:val="none" w:sz="0" w:space="0" w:color="auto"/>
                    <w:left w:val="none" w:sz="0" w:space="0" w:color="auto"/>
                    <w:bottom w:val="single" w:sz="6" w:space="8" w:color="D6DBE1"/>
                    <w:right w:val="none" w:sz="0" w:space="0" w:color="auto"/>
                  </w:divBdr>
                </w:div>
              </w:divsChild>
            </w:div>
          </w:divsChild>
        </w:div>
        <w:div w:id="1077095138">
          <w:marLeft w:val="0"/>
          <w:marRight w:val="0"/>
          <w:marTop w:val="0"/>
          <w:marBottom w:val="0"/>
          <w:divBdr>
            <w:top w:val="none" w:sz="0" w:space="0" w:color="auto"/>
            <w:left w:val="none" w:sz="0" w:space="0" w:color="auto"/>
            <w:bottom w:val="none" w:sz="0" w:space="0" w:color="auto"/>
            <w:right w:val="none" w:sz="0" w:space="0" w:color="auto"/>
          </w:divBdr>
          <w:divsChild>
            <w:div w:id="899946182">
              <w:marLeft w:val="0"/>
              <w:marRight w:val="0"/>
              <w:marTop w:val="0"/>
              <w:marBottom w:val="0"/>
              <w:divBdr>
                <w:top w:val="none" w:sz="0" w:space="0" w:color="auto"/>
                <w:left w:val="none" w:sz="0" w:space="0" w:color="auto"/>
                <w:bottom w:val="none" w:sz="0" w:space="0" w:color="auto"/>
                <w:right w:val="none" w:sz="0" w:space="0" w:color="auto"/>
              </w:divBdr>
              <w:divsChild>
                <w:div w:id="158931534">
                  <w:marLeft w:val="0"/>
                  <w:marRight w:val="0"/>
                  <w:marTop w:val="0"/>
                  <w:marBottom w:val="0"/>
                  <w:divBdr>
                    <w:top w:val="single" w:sz="6" w:space="0" w:color="CECFD1"/>
                    <w:left w:val="single" w:sz="6" w:space="0" w:color="CECFD1"/>
                    <w:bottom w:val="single" w:sz="6" w:space="0" w:color="CECFD1"/>
                    <w:right w:val="single" w:sz="6" w:space="0" w:color="CECFD1"/>
                  </w:divBdr>
                  <w:divsChild>
                    <w:div w:id="73478431">
                      <w:marLeft w:val="0"/>
                      <w:marRight w:val="0"/>
                      <w:marTop w:val="0"/>
                      <w:marBottom w:val="0"/>
                      <w:divBdr>
                        <w:top w:val="single" w:sz="6" w:space="15" w:color="FFFFFF"/>
                        <w:left w:val="single" w:sz="6" w:space="15" w:color="FFFFFF"/>
                        <w:bottom w:val="single" w:sz="6" w:space="15" w:color="FFFFFF"/>
                        <w:right w:val="single" w:sz="6" w:space="15" w:color="FFFFFF"/>
                      </w:divBdr>
                      <w:divsChild>
                        <w:div w:id="14312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gkupel.tvoysadik.ru" TargetMode="External"/><Relationship Id="rId3" Type="http://schemas.microsoft.com/office/2007/relationships/stylesWithEffects" Target="stylesWithEffects.xml"/><Relationship Id="rId7" Type="http://schemas.openxmlformats.org/officeDocument/2006/relationships/hyperlink" Target="https://dag-kupel.tvoysadi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pelek@yande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4665</Words>
  <Characters>26597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2020-11-25T06:33:00Z</dcterms:created>
  <dcterms:modified xsi:type="dcterms:W3CDTF">2021-11-18T13:16:00Z</dcterms:modified>
</cp:coreProperties>
</file>