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706A41" w:rsidRPr="00706A41" w:rsidTr="00706A4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0"/>
              <w:gridCol w:w="5"/>
            </w:tblGrid>
            <w:tr w:rsidR="00706A41" w:rsidRPr="00706A4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782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2"/>
                  </w:tblGrid>
                  <w:tr w:rsidR="00706A41" w:rsidRPr="00706A41" w:rsidTr="003E1C78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>ОБЪЕКТЫ СПОРТА И ФИЗКУЛЬТУРНОЕ ОБОРУДОВАНИЕ В ДОУ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Объекты спорта, находящиеся на территории ДОУ: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Оборудование: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гимнастическая стенка (высота 2,5 м);</w:t>
                        </w:r>
                      </w:p>
                      <w:p w:rsid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гимнастическая ска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мейка (длина 1.5 м,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высота  25</w:t>
                        </w:r>
                        <w:proofErr w:type="gram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см);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стойки и планки для прыжков;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пособия для выполнен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ия физических упражнений (мячи,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обручи, ленточки, палки гимнастические, кубики, шнуры и др.);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стационарное оборудование (3 единицы – канат, кольца, перекладина);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щит баскетбольный</w:t>
                        </w:r>
                      </w:p>
                      <w:p w:rsidR="00706A41" w:rsidRPr="00706A41" w:rsidRDefault="00706A41" w:rsidP="00706A4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дополнительные физкультурные пособия в виде зрительных ориентиров (плоскостные дорожки, геометрические фигуры и т.д.);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игровые детали-атрибуты (рули, нагрудные знаки).</w:t>
                        </w: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7956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5"/>
                          <w:gridCol w:w="5244"/>
                          <w:gridCol w:w="2127"/>
                        </w:tblGrid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Наименование спортивного оборудования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Количество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Шведская стенка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 xml:space="preserve"> пролётов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Гимнастическая скамейка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Мячи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Обручи пластиковые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Кегли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Кубики пластиковые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Ленты гимнастические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Дугидля</w:t>
                              </w:r>
                              <w:proofErr w:type="spellEnd"/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подлезания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Канат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Кольца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Флажки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Дорожка здоровья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06A41" w:rsidRPr="00706A41" w:rsidRDefault="00706A41" w:rsidP="00706A41">
                        <w:pPr>
                          <w:spacing w:after="0" w:line="240" w:lineRule="auto"/>
                          <w:ind w:left="567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706A41">
                        <w:pPr>
                          <w:spacing w:after="0" w:line="240" w:lineRule="auto"/>
                          <w:ind w:left="567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2. Спортивная площадка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дуги для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подлезания</w:t>
                        </w:r>
                        <w:proofErr w:type="spellEnd"/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спортивный комплекс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яма для прыжков в длину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беговая дорожка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нетрадиционное выносное оборудование (мешочки, бутылки с песком, гири, метелочки, веревочки).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3E1C78" w:rsidP="003E1C78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  </w:t>
                        </w:r>
                        <w:r w:rsidRPr="003E1C7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прогулочных площадок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соответствующих возрастным особенностям детей, оборудованных металлическими и деревянными игровым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 конструкциями для проведения О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ОД по физкультуре.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Правила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поведения</w:t>
                        </w:r>
                        <w:proofErr w:type="gramEnd"/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 физкультурном занятии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8"/>
                            <w:bdr w:val="none" w:sz="0" w:space="0" w:color="auto" w:frame="1"/>
                            <w:lang w:eastAsia="ru-RU"/>
                          </w:rPr>
                          <w:t>НЕОБХОДИМО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Выполнять основные виды движения только на специальном спортивном оборудовании.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При выполнении основных видов движений: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а) бег - соблюдать дистанцию, не толкать впереди бегущего;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б) метание - выполнять только по команде инструктора, убедившись, что на площадке никого нет;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в) ходьба по гимнастической скамейке - выполняется по два человека, соблюдая дистанцию;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г) лазание по гимнастической лестнице- правильно выполнять захват рейки кистью (четыре пальца сверху, большой снизу</w:t>
                        </w:r>
                        <w:proofErr w:type="gram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;</w:t>
                        </w:r>
                        <w:proofErr w:type="gramEnd"/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Выполнять упражнения с предметами внимательно, осторожно, соблюдая дистанцию.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В случае даже незначительного ранения, ушиба, немедленно обратиться к воспитателю или инструктору.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5. Во время непредвиденной ситуации с одеждой или обувью дети должны выйти из строя.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6. На спортивные занятия дети должны приходить в соответствующей форме и обуви на нескользкой подошве.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ЗАПРЕЩАЕТСЯ: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Заниматься с часами и браслетами на руках, серьгами в ушах и другими украшениями.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Устанавливать и переносить снаряды в зале без разрешения инструктора.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Заниматься на снарядах без инструктора или воспитателя.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Ставить подножки, толкаться, отвлекать других ребят во время выполнения упражнения.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5. Нельзя спрыгивать с гимнастической лестницы на пол.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6. Весь день после урока физкультуры ходить в спортивной форме и обуви. Нужно переодеваться.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7. Запрещается подносить близко к глазам и размахивать гимнастическими палками.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8. Запрещается брать в рот спортивные атрибуты.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9. Запрещается приходить в спортивный зал с игрушками.</w:t>
                        </w:r>
                        <w:bookmarkStart w:id="0" w:name="_GoBack"/>
                        <w:bookmarkEnd w:id="0"/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Правила поведения на спортивной площадке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приходят на спортивную площадку на занятия или соревнования в специальной спортивной одежде и обуви;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строго соблюдают инструкции и правила выполнения спортивных упражнений;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запрещается громко кричать, шуметь, толкаться.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занятия на спортивной площадке проводит инструктор по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физическойкультуре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совместно с воспитателем.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с правилами поведения на спортивной площадке воспитанников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знакомитинструктор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по физической культуре и воспитатель.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при проведении на спортивной площадке соревнований и праздников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сучастием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детей нескольких групп ответственность за проведение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мероприятийвозлагается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заведующим ДОУ на инструктора по физической культуре (или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наодного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из воспитателей).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правила поведения воспитанников на прогулке (в том числе на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спортивнойплощадке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установлены правилами внутреннего распорядка воспитанников.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Техника безопасности на занятиях по спортивным играм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1.К занятиям по спортивным и подвижным играм допускаются лица, прошедшие медицинский осмотр и инструктаж по охране труда.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2.При проведении занятий должно соблюдаться расписание учебных занятий, установленные режимы занятий и отдыха.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3.Проверить надежность установки и крепление стоек, и перекладин футбольных ворот, баскетбольных щитов и другого спортивного оборудования.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4.Проверить состояние и отсутствие посторонних предметов на спортивной площадке.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Требования безопасности во время занятий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Занятия по спортивным и подвижным играм должны проводиться в спортивной одежде и спортивной обуви с нескользкой подошвой.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2.Начинать игру, делать остановки в игре и заканчивать игру только по команде (сигналу) руководителя занятий.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3.Строго выполнять правила поведения подвижных и спортивных игр.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4.Избегать столкновений с игроками, толчков и ударов по рукам и ногам игроков.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5.При падении необходимо сгруппироваться во избежание получения травмы.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6.Внимательно слушать и выполнять все команды (сигналы) руководителя занятий.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Требования безопасности в аварийных ситуациях.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1.При возникновении неисправности спортивного оборудования и инвентаря прекратить занятия и сообщить об этом администрации учреждения. Занятие продолжать только после устранения неисправности или замены спортивного оборудования и инвентаря.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2.При получении игроком травмы немедленно оказать первую помощь пострадавшему, сообщить об этом администрации учреждения, при необходимости отправить пострадавшего в больницу.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распорядка.</w:t>
                        </w:r>
                      </w:p>
                    </w:tc>
                  </w:tr>
                </w:tbl>
                <w:p w:rsidR="00706A41" w:rsidRPr="00706A41" w:rsidRDefault="00706A41" w:rsidP="00706A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706A41" w:rsidRPr="00706A41" w:rsidRDefault="00706A41" w:rsidP="00706A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06A41" w:rsidRPr="00706A41" w:rsidRDefault="00706A41" w:rsidP="00706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665BE" w:rsidRDefault="005665B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Ильясова Гульфира Айнадиновна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5665BE" w:rsidSect="003E1C7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1">
    <w:multiLevelType w:val="hybridMultilevel"/>
    <w:lvl w:ilvl="0" w:tplc="82891876">
      <w:start w:val="1"/>
      <w:numFmt w:val="decimal"/>
      <w:lvlText w:val="%1."/>
      <w:lvlJc w:val="left"/>
      <w:pPr>
        <w:ind w:left="720" w:hanging="360"/>
      </w:pPr>
    </w:lvl>
    <w:lvl w:ilvl="1" w:tplc="82891876" w:tentative="1">
      <w:start w:val="1"/>
      <w:numFmt w:val="lowerLetter"/>
      <w:lvlText w:val="%2."/>
      <w:lvlJc w:val="left"/>
      <w:pPr>
        <w:ind w:left="1440" w:hanging="360"/>
      </w:pPr>
    </w:lvl>
    <w:lvl w:ilvl="2" w:tplc="82891876" w:tentative="1">
      <w:start w:val="1"/>
      <w:numFmt w:val="lowerRoman"/>
      <w:lvlText w:val="%3."/>
      <w:lvlJc w:val="right"/>
      <w:pPr>
        <w:ind w:left="2160" w:hanging="180"/>
      </w:pPr>
    </w:lvl>
    <w:lvl w:ilvl="3" w:tplc="82891876" w:tentative="1">
      <w:start w:val="1"/>
      <w:numFmt w:val="decimal"/>
      <w:lvlText w:val="%4."/>
      <w:lvlJc w:val="left"/>
      <w:pPr>
        <w:ind w:left="2880" w:hanging="360"/>
      </w:pPr>
    </w:lvl>
    <w:lvl w:ilvl="4" w:tplc="82891876" w:tentative="1">
      <w:start w:val="1"/>
      <w:numFmt w:val="lowerLetter"/>
      <w:lvlText w:val="%5."/>
      <w:lvlJc w:val="left"/>
      <w:pPr>
        <w:ind w:left="3600" w:hanging="360"/>
      </w:pPr>
    </w:lvl>
    <w:lvl w:ilvl="5" w:tplc="82891876" w:tentative="1">
      <w:start w:val="1"/>
      <w:numFmt w:val="lowerRoman"/>
      <w:lvlText w:val="%6."/>
      <w:lvlJc w:val="right"/>
      <w:pPr>
        <w:ind w:left="4320" w:hanging="180"/>
      </w:pPr>
    </w:lvl>
    <w:lvl w:ilvl="6" w:tplc="82891876" w:tentative="1">
      <w:start w:val="1"/>
      <w:numFmt w:val="decimal"/>
      <w:lvlText w:val="%7."/>
      <w:lvlJc w:val="left"/>
      <w:pPr>
        <w:ind w:left="5040" w:hanging="360"/>
      </w:pPr>
    </w:lvl>
    <w:lvl w:ilvl="7" w:tplc="82891876" w:tentative="1">
      <w:start w:val="1"/>
      <w:numFmt w:val="lowerLetter"/>
      <w:lvlText w:val="%8."/>
      <w:lvlJc w:val="left"/>
      <w:pPr>
        <w:ind w:left="5760" w:hanging="360"/>
      </w:pPr>
    </w:lvl>
    <w:lvl w:ilvl="8" w:tplc="82891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0">
    <w:multiLevelType w:val="hybridMultilevel"/>
    <w:lvl w:ilvl="0" w:tplc="29716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714448F"/>
    <w:multiLevelType w:val="multilevel"/>
    <w:tmpl w:val="E59A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C63D8"/>
    <w:multiLevelType w:val="multilevel"/>
    <w:tmpl w:val="464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1910">
    <w:abstractNumId w:val="1910"/>
  </w:num>
  <w:num w:numId="1911">
    <w:abstractNumId w:val="19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41"/>
    <w:rsid w:val="003E1C78"/>
    <w:rsid w:val="005665BE"/>
    <w:rsid w:val="0070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C252-8105-47AF-AFFC-8AE7AEEC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96445186" Type="http://schemas.openxmlformats.org/officeDocument/2006/relationships/footnotes" Target="footnotes.xml"/><Relationship Id="rId641168028" Type="http://schemas.openxmlformats.org/officeDocument/2006/relationships/endnotes" Target="endnotes.xml"/><Relationship Id="rId775478830" Type="http://schemas.openxmlformats.org/officeDocument/2006/relationships/comments" Target="comments.xml"/><Relationship Id="rId531671752" Type="http://schemas.microsoft.com/office/2011/relationships/commentsExtended" Target="commentsExtended.xml"/><Relationship Id="rId3836001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pTn59nX0U7WD8CzXVZbRCR8hSuI=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</SignatureValue>
  <KeyInfo>
    <X509Data>
      <X509Certificate>MIIFkDCCA3gCFGmuXN4bNSDagNvjEsKHZo/19nxUMA0GCSqGSIb3DQEBCwUAMIGQ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6445186"/>
            <mdssi:RelationshipReference SourceId="rId641168028"/>
            <mdssi:RelationshipReference SourceId="rId775478830"/>
            <mdssi:RelationshipReference SourceId="rId531671752"/>
            <mdssi:RelationshipReference SourceId="rId383600188"/>
          </Transform>
          <Transform Algorithm="http://www.w3.org/TR/2001/REC-xml-c14n-20010315"/>
        </Transforms>
        <DigestMethod Algorithm="http://www.w3.org/2000/09/xmldsig#sha1"/>
        <DigestValue>e+t/ppcmEBaQJbU2w8u5eMCvu3k=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lQnTrogEwWRr+0mR/DzJk2WiQ+4=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tNaS4B/K5tkwaRvp81Bed6Yqgsk=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0hTbLIh6ffElMrFqYyAW6BPZkss=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st+hAXJ0fFULajES0gg9NAo8Cv4=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nydXCnVWpIxmOw+A2aTpzQshKwI=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2021-03-29T12:11:54Z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2020-03-06T20:22:00Z</dcterms:created>
  <dcterms:modified xsi:type="dcterms:W3CDTF">2020-03-06T20:35:00Z</dcterms:modified>
</cp:coreProperties>
</file>