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C2" w:rsidRDefault="00FF4AC2" w:rsidP="00FF4AC2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Объекты для проведения практических занятий</w:t>
      </w:r>
    </w:p>
    <w:p w:rsidR="00FF4AC2" w:rsidRDefault="00FF4AC2" w:rsidP="00FF4AC2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 Для полноценного осуществления образовательной деятельности в ДОУ функционируют объекты для проведения практических занятий.</w:t>
      </w:r>
    </w:p>
    <w:p w:rsidR="00FF4AC2" w:rsidRDefault="00FF4AC2" w:rsidP="00FF4AC2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 для освоения основной общеобразовательной программы доу..</w:t>
      </w:r>
    </w:p>
    <w:p w:rsidR="00FF4AC2" w:rsidRDefault="00FF4AC2" w:rsidP="00FF4AC2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 в том числе уголки уединения.</w:t>
      </w:r>
    </w:p>
    <w:p w:rsidR="00FF4AC2" w:rsidRDefault="00FF4AC2" w:rsidP="00FF4AC2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FF4AC2" w:rsidRDefault="00FF4AC2" w:rsidP="00FF4AC2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 мягкая мебель и т.д.</w:t>
      </w:r>
    </w:p>
    <w:p w:rsidR="00FF4AC2" w:rsidRDefault="00FF4AC2" w:rsidP="00FF4AC2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FF4AC2" w:rsidRDefault="00FF4AC2" w:rsidP="00FF4AC2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501"/>
      </w:tblGrid>
      <w:tr w:rsidR="00FF4AC2" w:rsidTr="00FF4AC2"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Название кабинета</w:t>
            </w:r>
          </w:p>
        </w:tc>
        <w:tc>
          <w:tcPr>
            <w:tcW w:w="4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Функциональное использование</w:t>
            </w:r>
          </w:p>
        </w:tc>
      </w:tr>
      <w:tr w:rsidR="00FF4AC2" w:rsidTr="00FF4AC2"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В ДОУ</w:t>
            </w:r>
            <w:r>
              <w:rPr>
                <w:rStyle w:val="a4"/>
                <w:rFonts w:ascii="Tahoma" w:hAnsi="Tahoma" w:cs="Tahoma"/>
                <w:color w:val="555555"/>
                <w:sz w:val="18"/>
                <w:szCs w:val="18"/>
                <w:bdr w:val="none" w:sz="0" w:space="0" w:color="auto" w:frame="1"/>
              </w:rPr>
              <w:t> </w:t>
            </w:r>
            <w:hyperlink r:id="rId4" w:history="1">
              <w:r>
                <w:rPr>
                  <w:rStyle w:val="a6"/>
                  <w:rFonts w:ascii="Tahoma" w:hAnsi="Tahoma" w:cs="Tahoma"/>
                  <w:color w:val="007AD0"/>
                  <w:sz w:val="18"/>
                  <w:szCs w:val="18"/>
                  <w:bdr w:val="none" w:sz="0" w:space="0" w:color="auto" w:frame="1"/>
                </w:rPr>
                <w:t>функционируют</w:t>
              </w:r>
            </w:hyperlink>
            <w:r>
              <w:rPr>
                <w:rStyle w:val="a4"/>
                <w:rFonts w:ascii="Tahoma" w:hAnsi="Tahoma" w:cs="Tahoma"/>
                <w:color w:val="555555"/>
                <w:sz w:val="17"/>
                <w:szCs w:val="17"/>
                <w:bdr w:val="none" w:sz="0" w:space="0" w:color="auto" w:frame="1"/>
              </w:rPr>
              <w:t> -7 групп</w:t>
            </w:r>
          </w:p>
        </w:tc>
        <w:tc>
          <w:tcPr>
            <w:tcW w:w="4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- проведение занятий;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- 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- организация практической познавательной деятельности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лич</w:t>
            </w:r>
            <w:r>
              <w:rPr>
                <w:rFonts w:ascii="Tahoma" w:hAnsi="Tahoma" w:cs="Tahoma"/>
                <w:color w:val="555555"/>
                <w:sz w:val="17"/>
                <w:szCs w:val="17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 xml:space="preserve">- развитие у детей первичных естественнонаучных представлений, наблюдательности, любознательности, </w:t>
            </w:r>
            <w:r>
              <w:rPr>
                <w:rFonts w:ascii="Tahoma" w:hAnsi="Tahoma" w:cs="Tahoma"/>
                <w:color w:val="555555"/>
                <w:sz w:val="17"/>
                <w:szCs w:val="17"/>
              </w:rPr>
              <w:lastRenderedPageBreak/>
              <w:t>активности, мыслительных операций: анализ, сравнение, обобщение, классификация, наблюдение;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организация развлечений, просмотр и показ спектаклей, театра;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проведение практических и тематических занятий по закреплению ПДД, ППБ , проведению игр и бесед по правилам дорожной безопасности, пожарной безопасности, профилактика бытовых травм.</w:t>
            </w:r>
          </w:p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</w:r>
          </w:p>
        </w:tc>
      </w:tr>
      <w:tr w:rsidR="00FF4AC2" w:rsidTr="00FF4AC2"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hyperlink r:id="rId5" w:history="1">
              <w:r>
                <w:rPr>
                  <w:rStyle w:val="a6"/>
                  <w:rFonts w:ascii="Tahoma" w:hAnsi="Tahoma" w:cs="Tahoma"/>
                  <w:color w:val="007AD0"/>
                  <w:sz w:val="17"/>
                  <w:szCs w:val="17"/>
                  <w:bdr w:val="none" w:sz="0" w:space="0" w:color="auto" w:frame="1"/>
                </w:rPr>
                <w:t>медицинский кабинет</w:t>
              </w:r>
            </w:hyperlink>
            <w:r>
              <w:rPr>
                <w:rFonts w:ascii="Tahoma" w:hAnsi="Tahoma" w:cs="Tahoma"/>
                <w:color w:val="555555"/>
                <w:sz w:val="17"/>
                <w:szCs w:val="17"/>
                <w:bdr w:val="none" w:sz="0" w:space="0" w:color="auto" w:frame="1"/>
              </w:rPr>
              <w:t> </w:t>
            </w:r>
          </w:p>
        </w:tc>
        <w:tc>
          <w:tcPr>
            <w:tcW w:w="4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Помещение предназначено для проведения  медицинского осмотра детей.</w:t>
            </w:r>
          </w:p>
        </w:tc>
      </w:tr>
      <w:tr w:rsidR="00FF4AC2" w:rsidTr="00FF4AC2"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555555"/>
                <w:sz w:val="17"/>
                <w:szCs w:val="17"/>
                <w:bdr w:val="none" w:sz="0" w:space="0" w:color="auto" w:frame="1"/>
              </w:rPr>
              <w:t>кабинет специалистов</w:t>
            </w:r>
            <w:r>
              <w:rPr>
                <w:rFonts w:ascii="Tahoma" w:hAnsi="Tahoma" w:cs="Tahom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4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 xml:space="preserve">Помещение предназначено для индивидуальной работы педагога - психолога с детьми,  нуждающимися в психологической </w:t>
            </w:r>
            <w:r>
              <w:rPr>
                <w:rFonts w:ascii="Tahoma" w:hAnsi="Tahoma" w:cs="Tahoma"/>
                <w:color w:val="555555"/>
                <w:sz w:val="17"/>
                <w:szCs w:val="17"/>
              </w:rPr>
              <w:lastRenderedPageBreak/>
              <w:t>помощи. Осуществляется организация психологической разгрузки детей.  Проводится консультативная работа с родителями.</w:t>
            </w:r>
          </w:p>
        </w:tc>
      </w:tr>
      <w:tr w:rsidR="00FF4AC2" w:rsidTr="00FF4AC2"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555555"/>
                <w:sz w:val="17"/>
                <w:szCs w:val="17"/>
                <w:bdr w:val="none" w:sz="0" w:space="0" w:color="auto" w:frame="1"/>
              </w:rPr>
              <w:lastRenderedPageBreak/>
              <w:t>Музыкальный зал, совмещенный с физкультурным</w:t>
            </w:r>
          </w:p>
        </w:tc>
        <w:tc>
          <w:tcPr>
            <w:tcW w:w="4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pStyle w:val="a3"/>
              <w:spacing w:before="0" w:beforeAutospacing="0" w:after="240" w:afterAutospacing="0" w:line="330" w:lineRule="atLeast"/>
              <w:textAlignment w:val="baseline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Проведение музыкальных, физкультурных занятий, зарядок с детьми дошкольного возраста, праздников, развлечений, досугов, общественных мероприятий дошкольного учреждения, семинаров ,презентаций, организация индивидуальной работы с детьми, проведение кружковой работы на основе платных образовательных услуг.</w:t>
            </w:r>
          </w:p>
        </w:tc>
      </w:tr>
      <w:tr w:rsidR="00FF4AC2" w:rsidTr="00FF4AC2"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spacing w:line="330" w:lineRule="atLeast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4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4AC2" w:rsidRDefault="00FF4AC2">
            <w:pPr>
              <w:spacing w:line="330" w:lineRule="atLeast"/>
              <w:rPr>
                <w:rFonts w:ascii="Tahoma" w:hAnsi="Tahoma" w:cs="Tahoma"/>
                <w:color w:val="555555"/>
                <w:sz w:val="17"/>
                <w:szCs w:val="17"/>
              </w:rPr>
            </w:pPr>
            <w:r>
              <w:rPr>
                <w:rFonts w:ascii="Tahoma" w:hAnsi="Tahoma" w:cs="Tahoma"/>
                <w:color w:val="555555"/>
                <w:sz w:val="17"/>
                <w:szCs w:val="17"/>
              </w:rPr>
              <w:t> </w:t>
            </w:r>
          </w:p>
        </w:tc>
      </w:tr>
    </w:tbl>
    <w:p w:rsidR="00E829CD" w:rsidRPr="00FF4AC2" w:rsidRDefault="00E829CD" w:rsidP="00FF4AC2">
      <w:bookmarkStart w:id="0" w:name="_GoBack"/>
      <w:bookmarkEnd w:id="0"/>
    </w:p>
    <w:sectPr w:rsidR="00E829CD" w:rsidRPr="00FF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5B"/>
    <w:rsid w:val="000430A7"/>
    <w:rsid w:val="000A7D09"/>
    <w:rsid w:val="0021771D"/>
    <w:rsid w:val="002473BA"/>
    <w:rsid w:val="002D230E"/>
    <w:rsid w:val="00380953"/>
    <w:rsid w:val="003A261E"/>
    <w:rsid w:val="003B025B"/>
    <w:rsid w:val="003E5A82"/>
    <w:rsid w:val="004A20C0"/>
    <w:rsid w:val="004D03A6"/>
    <w:rsid w:val="00541FAD"/>
    <w:rsid w:val="0058697D"/>
    <w:rsid w:val="00590415"/>
    <w:rsid w:val="00595B02"/>
    <w:rsid w:val="005E3FC8"/>
    <w:rsid w:val="00657C48"/>
    <w:rsid w:val="006E5653"/>
    <w:rsid w:val="006F7017"/>
    <w:rsid w:val="0071703A"/>
    <w:rsid w:val="00740DE7"/>
    <w:rsid w:val="007A509D"/>
    <w:rsid w:val="007B4D26"/>
    <w:rsid w:val="00824003"/>
    <w:rsid w:val="008B0CCB"/>
    <w:rsid w:val="008C4FB9"/>
    <w:rsid w:val="0090121F"/>
    <w:rsid w:val="00921F54"/>
    <w:rsid w:val="0099200D"/>
    <w:rsid w:val="0099583A"/>
    <w:rsid w:val="009B7478"/>
    <w:rsid w:val="009D4DFD"/>
    <w:rsid w:val="00A15D8F"/>
    <w:rsid w:val="00A33F49"/>
    <w:rsid w:val="00A773D8"/>
    <w:rsid w:val="00B733E6"/>
    <w:rsid w:val="00C537AF"/>
    <w:rsid w:val="00C63494"/>
    <w:rsid w:val="00C96904"/>
    <w:rsid w:val="00CA1147"/>
    <w:rsid w:val="00D01A04"/>
    <w:rsid w:val="00D11264"/>
    <w:rsid w:val="00DA01DA"/>
    <w:rsid w:val="00E829CD"/>
    <w:rsid w:val="00E9117C"/>
    <w:rsid w:val="00F2525D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B6DDA-B96F-4FDC-9B7E-658E80CD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1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A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FB9"/>
    <w:rPr>
      <w:b/>
      <w:bCs/>
    </w:rPr>
  </w:style>
  <w:style w:type="paragraph" w:customStyle="1" w:styleId="groups">
    <w:name w:val="groups"/>
    <w:basedOn w:val="a"/>
    <w:rsid w:val="009B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F4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6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8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584613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5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170529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57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9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894256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62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40796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2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057390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7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80603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06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272354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4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918403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8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476605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81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6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6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764036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50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125324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74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7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6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5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134950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98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657938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0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4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769295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6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683463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38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004629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8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199083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86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240957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00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621350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56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1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589308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12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252242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6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1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08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860047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34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42187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51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451058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75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6dou-49nv.caduk.ru/p65aa1.html" TargetMode="External"/><Relationship Id="rId4" Type="http://schemas.openxmlformats.org/officeDocument/2006/relationships/hyperlink" Target="http://86dou-49nv.caduk.ru/p68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2021-08-09T09:58:00Z</dcterms:created>
  <dcterms:modified xsi:type="dcterms:W3CDTF">2021-08-30T11:31:00Z</dcterms:modified>
</cp:coreProperties>
</file>