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7"/>
                <w:szCs w:val="27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27"/>
                <w:szCs w:val="27"/>
                <w:bdr w:val="none" w:sz="0" w:space="0" w:color="auto" w:frame="1"/>
                <w:lang w:eastAsia="ru-RU"/>
              </w:rPr>
              <w:t>Отчет о финансовых результатах деятельности (ф. 0503721)</w:t>
            </w:r>
          </w:p>
        </w:tc>
      </w:tr>
    </w:tbl>
    <w:p w:rsidR="00CE259C" w:rsidRPr="00CE259C" w:rsidRDefault="00CE259C" w:rsidP="00CE2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4"/>
        <w:gridCol w:w="15026"/>
      </w:tblGrid>
      <w:tr w:rsidR="00CE259C" w:rsidRPr="00CE259C" w:rsidTr="00CE259C"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Дата формирования</w:t>
            </w:r>
          </w:p>
        </w:tc>
        <w:tc>
          <w:tcPr>
            <w:tcW w:w="19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27.02.2018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823Ч6630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545022274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55401001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2016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ИНН 545022274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CE259C" w:rsidRPr="00CE259C" w:rsidRDefault="00CE259C" w:rsidP="00CE2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6"/>
        <w:gridCol w:w="3494"/>
        <w:gridCol w:w="3285"/>
        <w:gridCol w:w="2715"/>
      </w:tblGrid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0503721</w:t>
            </w:r>
          </w:p>
        </w:tc>
      </w:tr>
      <w:tr w:rsidR="00CE259C" w:rsidRPr="00CE259C" w:rsidTr="00CE259C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01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20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17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01.01.2017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86090403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0545022274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82720000</w:t>
            </w:r>
          </w:p>
        </w:tc>
      </w:tr>
      <w:tr w:rsidR="00CE259C" w:rsidRPr="00CE259C" w:rsidTr="00CE259C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04046996</w:t>
            </w:r>
          </w:p>
        </w:tc>
      </w:tr>
      <w:tr w:rsidR="00CE259C" w:rsidRPr="00CE259C" w:rsidTr="00CE259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383</w:t>
            </w:r>
          </w:p>
        </w:tc>
      </w:tr>
    </w:tbl>
    <w:p w:rsidR="00CE259C" w:rsidRPr="00CE259C" w:rsidRDefault="00CE259C" w:rsidP="00CE2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838"/>
        <w:gridCol w:w="1114"/>
        <w:gridCol w:w="1954"/>
        <w:gridCol w:w="2189"/>
        <w:gridCol w:w="1933"/>
        <w:gridCol w:w="1203"/>
      </w:tblGrid>
      <w:tr w:rsidR="00CE259C" w:rsidRPr="00CE259C" w:rsidTr="00CE259C">
        <w:trPr>
          <w:tblHeader/>
        </w:trPr>
        <w:tc>
          <w:tcPr>
            <w:tcW w:w="1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аналитики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CE259C" w:rsidRPr="00CE259C" w:rsidTr="00CE2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Доходы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030 + стр. 040 + стр. 050 + стр. 060 + стр. 090 + стр. 100 + стр. 110</w:t>
            </w:r>
            <w:proofErr w:type="gramStart"/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18 038 624,10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3 208 611,91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21 247 236,01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18 038 500,13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3 208 548,70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21 247 048,83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штрафов, пени,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Безвозмездные поступления от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поступления от наднациональных организаций и правительств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поступления от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переоценки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реализации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реализации нефинансовых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реализации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чрезвычайные 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187,18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187,18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187,18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gramStart"/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Расходы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160 + стр. 170 + стр. 190 + стр. 210 + стр. 230 + стр. 240 + стр. 260 + стр. 270 + стр. 280)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17 861 143,07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2 983 149,14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20 844 292,21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12 941 732,10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12 941 732,10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9 959 622,74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9 959 622,74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3 044,00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3 044,00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2 979 065,36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2 979 065,36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Приобретение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1 410 776,26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81 510,00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1 492 286,26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16 064,02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16 064,02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транспортные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1 210 731,14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1 210 731,14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155 489,10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155 489,10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28 492,00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81 510,00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110 002,00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обслуживание долговых обязательств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обслуживание долговых обязательств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Безвозмездные перечисления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перечисления наднациональным организациям и правительствам иностранных государств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перечисления международным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Социальное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262 082,58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262 082,58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Расходы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3 246 552,13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2 901 639,14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6 148 191,27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191 065,92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384 950,00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576 015,92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расходование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3 055 486,21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2 516 689,14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5 572 175,35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чрезвычайные расходы по операциям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Чистый операционный результат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301–стр. 302+стр. 303); (стр. 310+стр. 380)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177 481,03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225 462,77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402 943,80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Операционный результат до налогообложения (стр. 010-стр. 150)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177 481,03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225 462,77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402 943,80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Налог на прибыль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Резервы предстоящих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нефинансовыми активами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(стр. 320+стр. 330+стр. 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350+стр. 360+стр. 370)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-392 851,66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204 341,77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-188 509,89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lastRenderedPageBreak/>
              <w:t>Чистое поступление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-191 065,92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-191 065,92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384 950,00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384 950,00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основных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191 065,92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384 950,00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576 015,92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непроизведенных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-201 785,74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204 341,77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2 556,03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2 853 763,68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2 721 030,91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5 574 794,59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материальных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3 055 549,42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2 516 689,14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5 572 238,56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изменение затрат на изготовление готовой продукции (работ, услуг)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финансовыми активами и обязательствами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(стр.390 – стр.510)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570 332,69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21 121,00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591 453,69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финансовыми активами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410 + стр. 420 + стр. 440 + стр. 460 + стр. 470 + стр. 480)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-888 315,00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21 121,00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-867 194,00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средств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-888 315,00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-888 315,00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поступление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18 411 417,59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5 527 604,28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23 939 021,87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выбытие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19 299 732,59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5 527 604,28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24 827 336,87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ценных бумаг, кроме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lastRenderedPageBreak/>
              <w:t>Чистое поступление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акций и иных форм участия в капитале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предоставление займов (ссуд)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задолженности по предоставленным займам (ссудам)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задолженности по предоставленным займам (ссудам)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поступление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стоимости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стоимости иных финансовых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21 121,00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21 121,00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18 111 424,41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5 497 193,43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23 608 617,84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дебиторской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18 111 424,41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5 476 072,43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23 587 496,84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Операции с обязательствами </w:t>
            </w: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(стр. 520 + стр. 530 + стр. 540)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-1 458 647,69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-1 458 647,69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задолженности по привлечениям перед 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задолженности по привлечениям перед нерезидентами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i/>
                <w:iCs/>
                <w:color w:val="4A4A4A"/>
                <w:sz w:val="18"/>
                <w:szCs w:val="18"/>
                <w:lang w:eastAsia="ru-RU"/>
              </w:rPr>
              <w:t>Чистое увеличение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-1 458 647,69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-1 458 647,69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525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увеличение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19 691 493,29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3 239 022,76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22 930 516,05</w:t>
            </w:r>
          </w:p>
        </w:tc>
      </w:tr>
      <w:tr w:rsidR="00CE259C" w:rsidRPr="00CE259C" w:rsidTr="00CE259C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уменьшение прочей кредиторской задолженности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21 150 140,98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3 239 022,76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CE259C" w:rsidRPr="00CE259C" w:rsidRDefault="00CE259C" w:rsidP="00CE259C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CE259C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24 389 163,74</w:t>
            </w:r>
          </w:p>
        </w:tc>
      </w:tr>
    </w:tbl>
    <w:p w:rsidR="002E6477" w:rsidRDefault="002E647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CE25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955">
    <w:multiLevelType w:val="hybridMultilevel"/>
    <w:lvl w:ilvl="0" w:tplc="28879476">
      <w:start w:val="1"/>
      <w:numFmt w:val="decimal"/>
      <w:lvlText w:val="%1."/>
      <w:lvlJc w:val="left"/>
      <w:pPr>
        <w:ind w:left="720" w:hanging="360"/>
      </w:pPr>
    </w:lvl>
    <w:lvl w:ilvl="1" w:tplc="28879476" w:tentative="1">
      <w:start w:val="1"/>
      <w:numFmt w:val="lowerLetter"/>
      <w:lvlText w:val="%2."/>
      <w:lvlJc w:val="left"/>
      <w:pPr>
        <w:ind w:left="1440" w:hanging="360"/>
      </w:pPr>
    </w:lvl>
    <w:lvl w:ilvl="2" w:tplc="28879476" w:tentative="1">
      <w:start w:val="1"/>
      <w:numFmt w:val="lowerRoman"/>
      <w:lvlText w:val="%3."/>
      <w:lvlJc w:val="right"/>
      <w:pPr>
        <w:ind w:left="2160" w:hanging="180"/>
      </w:pPr>
    </w:lvl>
    <w:lvl w:ilvl="3" w:tplc="28879476" w:tentative="1">
      <w:start w:val="1"/>
      <w:numFmt w:val="decimal"/>
      <w:lvlText w:val="%4."/>
      <w:lvlJc w:val="left"/>
      <w:pPr>
        <w:ind w:left="2880" w:hanging="360"/>
      </w:pPr>
    </w:lvl>
    <w:lvl w:ilvl="4" w:tplc="28879476" w:tentative="1">
      <w:start w:val="1"/>
      <w:numFmt w:val="lowerLetter"/>
      <w:lvlText w:val="%5."/>
      <w:lvlJc w:val="left"/>
      <w:pPr>
        <w:ind w:left="3600" w:hanging="360"/>
      </w:pPr>
    </w:lvl>
    <w:lvl w:ilvl="5" w:tplc="28879476" w:tentative="1">
      <w:start w:val="1"/>
      <w:numFmt w:val="lowerRoman"/>
      <w:lvlText w:val="%6."/>
      <w:lvlJc w:val="right"/>
      <w:pPr>
        <w:ind w:left="4320" w:hanging="180"/>
      </w:pPr>
    </w:lvl>
    <w:lvl w:ilvl="6" w:tplc="28879476" w:tentative="1">
      <w:start w:val="1"/>
      <w:numFmt w:val="decimal"/>
      <w:lvlText w:val="%7."/>
      <w:lvlJc w:val="left"/>
      <w:pPr>
        <w:ind w:left="5040" w:hanging="360"/>
      </w:pPr>
    </w:lvl>
    <w:lvl w:ilvl="7" w:tplc="28879476" w:tentative="1">
      <w:start w:val="1"/>
      <w:numFmt w:val="lowerLetter"/>
      <w:lvlText w:val="%8."/>
      <w:lvlJc w:val="left"/>
      <w:pPr>
        <w:ind w:left="5760" w:hanging="360"/>
      </w:pPr>
    </w:lvl>
    <w:lvl w:ilvl="8" w:tplc="28879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4">
    <w:multiLevelType w:val="hybridMultilevel"/>
    <w:lvl w:ilvl="0" w:tplc="6963854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954">
    <w:abstractNumId w:val="4954"/>
  </w:num>
  <w:num w:numId="4955">
    <w:abstractNumId w:val="495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9C"/>
    <w:rsid w:val="002E6477"/>
    <w:rsid w:val="00CE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E259C"/>
  </w:style>
  <w:style w:type="character" w:styleId="a3">
    <w:name w:val="Strong"/>
    <w:basedOn w:val="a0"/>
    <w:uiPriority w:val="22"/>
    <w:qFormat/>
    <w:rsid w:val="00CE259C"/>
    <w:rPr>
      <w:b/>
      <w:bCs/>
    </w:rPr>
  </w:style>
  <w:style w:type="character" w:customStyle="1" w:styleId="date-underscore">
    <w:name w:val="date-underscore"/>
    <w:basedOn w:val="a0"/>
    <w:rsid w:val="00CE259C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E259C"/>
  </w:style>
  <w:style w:type="character" w:styleId="a3">
    <w:name w:val="Strong"/>
    <w:basedOn w:val="a0"/>
    <w:uiPriority w:val="22"/>
    <w:qFormat/>
    <w:rsid w:val="00CE259C"/>
    <w:rPr>
      <w:b/>
      <w:bCs/>
    </w:rPr>
  </w:style>
  <w:style w:type="character" w:customStyle="1" w:styleId="date-underscore">
    <w:name w:val="date-underscore"/>
    <w:basedOn w:val="a0"/>
    <w:rsid w:val="00CE2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78095708" Type="http://schemas.openxmlformats.org/officeDocument/2006/relationships/numbering" Target="numbering.xml"/><Relationship Id="rId568406679" Type="http://schemas.openxmlformats.org/officeDocument/2006/relationships/footnotes" Target="footnotes.xml"/><Relationship Id="rId959001934" Type="http://schemas.openxmlformats.org/officeDocument/2006/relationships/endnotes" Target="endnotes.xml"/><Relationship Id="rId267415994" Type="http://schemas.openxmlformats.org/officeDocument/2006/relationships/comments" Target="comments.xml"/><Relationship Id="rId756278799" Type="http://schemas.microsoft.com/office/2011/relationships/commentsExtended" Target="commentsExtended.xml"/><Relationship Id="rId80471976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SbQ9ICpaSIu2WjgbSgqCkryrs70=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78095708"/>
            <mdssi:RelationshipReference SourceId="rId568406679"/>
            <mdssi:RelationshipReference SourceId="rId959001934"/>
            <mdssi:RelationshipReference SourceId="rId267415994"/>
            <mdssi:RelationshipReference SourceId="rId756278799"/>
            <mdssi:RelationshipReference SourceId="rId804719764"/>
          </Transform>
          <Transform Algorithm="http://www.w3.org/TR/2001/REC-xml-c14n-20010315"/>
        </Transforms>
        <DigestMethod Algorithm="http://www.w3.org/2000/09/xmldsig#sha1"/>
        <DigestValue>rMx3zqvaGoU4qMVGpCJyPZ1Dq2Y=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tDcX5BDslrTn1VGAHVHYvS3hspc=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l8wjD2tTYx4beDztpwu1vIlYSqo=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bxLqmnj5rdxHRR9LAWB+FDBnNx0=</DigestValue>
      </Reference>
      <Reference URI="/word/styles.xml?ContentType=application/vnd.openxmlformats-officedocument.wordprocessingml.styles+xml">
        <DigestMethod Algorithm="http://www.w3.org/2000/09/xmldsig#sha1"/>
        <DigestValue>PqGL6szYxaYwgpTIUGwNjRxtUOs=</DigestValue>
      </Reference>
      <Reference URI="/word/stylesWithEffects.xml?ContentType=application/vnd.ms-word.stylesWithEffects+xml">
        <DigestMethod Algorithm="http://www.w3.org/2000/09/xmldsig#sha1"/>
        <DigestValue>3ITkkeCfgzWBkb3uv+NzyISxO2w=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x4mIlesnWfmqjFKlwEyMZeO3BSQ=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2018-03-06T05:59:00Z</dcterms:created>
  <dcterms:modified xsi:type="dcterms:W3CDTF">2018-03-06T06:01:00Z</dcterms:modified>
</cp:coreProperties>
</file>