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2"/>
        <w:gridCol w:w="12008"/>
      </w:tblGrid>
      <w:tr w:rsidR="00B01CA0" w:rsidRPr="00B01CA0" w:rsidTr="00B01CA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7"/>
                <w:szCs w:val="27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27"/>
                <w:szCs w:val="27"/>
                <w:bdr w:val="none" w:sz="0" w:space="0" w:color="auto" w:frame="1"/>
                <w:lang w:eastAsia="ru-RU"/>
              </w:rPr>
              <w:t>Информация о плане финансово-хозяйственной деятельности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27.02.2018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823Ч6630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545022274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55401001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Финансовый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2017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Плановый период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2018 - 2019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Сформировано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Учреждением - МУНИЦИПАЛЬНОЕ БЮДЖЕТНОЕ ДОШКОЛЬНОЕ ОБРАЗОВАТЕЛЬНОЕ УЧРЕЖДЕНИЕ "ЦЕНТР РАЗВИТИЯ РЕБЕНКА - ДЕТСКИЙ САД № 25 "ДЖЕЙРАН"</w:t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ИНН 545022274</w:t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КПП 55401001</w:t>
            </w:r>
          </w:p>
        </w:tc>
      </w:tr>
    </w:tbl>
    <w:p w:rsidR="00B01CA0" w:rsidRPr="00B01CA0" w:rsidRDefault="00B01CA0" w:rsidP="00B01C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95"/>
        <w:gridCol w:w="2285"/>
      </w:tblGrid>
      <w:tr w:rsidR="00B01CA0" w:rsidRPr="00B01CA0" w:rsidTr="00B01CA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</w: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21"/>
                <w:szCs w:val="21"/>
                <w:bdr w:val="none" w:sz="0" w:space="0" w:color="auto" w:frame="1"/>
                <w:lang w:eastAsia="ru-RU"/>
              </w:rPr>
              <w:t>Показатели финансового состояния учреждения (подразделения)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Сумма, руб.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Нефинансовые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11 570 730,00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8 721 300,00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имущество, остаточная стоимость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2 282 070,00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355 700,00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имущество, остаточная стоимость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110 510,00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11 570 730,00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Финансовые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учреждения, 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17 130,00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на счетах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Иные финансовые инструменты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Дебиторская задолженность по доходам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-66 860,00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Дебиторская задолженность по расходам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-49 730,00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Обязательства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Долговые обязательства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Кредиторская задолженность: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1 593 170,00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Просроченная кредиторская задолженность: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1 598 980,00</w:t>
            </w:r>
          </w:p>
        </w:tc>
      </w:tr>
    </w:tbl>
    <w:p w:rsidR="00B01CA0" w:rsidRPr="00B01CA0" w:rsidRDefault="00B01CA0" w:rsidP="00B01C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6"/>
        <w:gridCol w:w="776"/>
        <w:gridCol w:w="1502"/>
        <w:gridCol w:w="705"/>
        <w:gridCol w:w="1713"/>
        <w:gridCol w:w="1652"/>
        <w:gridCol w:w="1436"/>
        <w:gridCol w:w="1380"/>
        <w:gridCol w:w="705"/>
        <w:gridCol w:w="815"/>
      </w:tblGrid>
      <w:tr w:rsidR="00B01CA0" w:rsidRPr="00B01CA0" w:rsidTr="00B01CA0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</w: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21"/>
                <w:szCs w:val="21"/>
                <w:bdr w:val="none" w:sz="0" w:space="0" w:color="auto" w:frame="1"/>
                <w:lang w:eastAsia="ru-RU"/>
              </w:rPr>
              <w:t>Показатели по поступлениям и выплатам учреждения (подразделения)</w:t>
            </w:r>
          </w:p>
        </w:tc>
      </w:tr>
      <w:tr w:rsidR="00B01CA0" w:rsidRPr="00B01CA0" w:rsidTr="00B01CA0">
        <w:tc>
          <w:tcPr>
            <w:tcW w:w="123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Объем финансового обеспечения, руб. (с точностью до двух знаков после запятой - 0,00)</w:t>
            </w:r>
          </w:p>
        </w:tc>
      </w:tr>
      <w:tr w:rsidR="00B01CA0" w:rsidRPr="00B01CA0" w:rsidTr="00B01CA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01CA0" w:rsidRPr="00B01CA0" w:rsidTr="00B01CA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субсидии на финансовое обеспечение выполнения государственного (муниципального) задания из федерального бюджета, бюджета субъекта Российской Федерации (местного бюджета)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субсидии, предоставляемые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субсидии на осуществление капитальных вложений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средства обязательного медицинского страхования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поступления от оказания услуг (выполнения работ) на платной основе и от иной приносящей доход деятельности</w:t>
            </w:r>
          </w:p>
        </w:tc>
      </w:tr>
      <w:tr w:rsidR="00B01CA0" w:rsidRPr="00B01CA0" w:rsidTr="00B01CA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 гранты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Поступления от доходов,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23 409 008,21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 </w:t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доходы от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доходы от оказания услуг, работ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23 406 397,10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4 136 006,64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штрафов, пеней, иных сумм принудительного изъятия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безвозмездные поступления от наднациональных организаций, правительств иностранных государств, международных финансовых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иные субсидии, предоставленные из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от операций с активами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2 611,11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Выплаты по расходам, 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23 409 008,21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19 270 390,46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 на: выплаты персоналу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 </w:t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оплата труда и начисления на выплаты по оплате труда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10 941 718,36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10 941 718,36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социальные и иные выплаты населению,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 </w:t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уплату налогов, сборов и иных платежей,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217 460,00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217 460,00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 </w:t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безвозмездные перечисления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расходы (кроме расходов на закупку товаров, работ, услуг)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расходы на закупку товаров, работ, услуг, 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8 880 557,75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4 741 940,00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4 138 617,75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Поступление финансовых активов,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 </w:t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увеличение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прочие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Выбытие финансовых активов,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 </w:t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уменьшение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выбытия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Остаток средств на начало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Остаток средств на конец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</w:tbl>
    <w:p w:rsidR="00B01CA0" w:rsidRPr="00B01CA0" w:rsidRDefault="00B01CA0" w:rsidP="00B01C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779"/>
        <w:gridCol w:w="939"/>
        <w:gridCol w:w="1211"/>
        <w:gridCol w:w="1219"/>
        <w:gridCol w:w="1219"/>
        <w:gridCol w:w="1211"/>
        <w:gridCol w:w="1219"/>
        <w:gridCol w:w="1219"/>
        <w:gridCol w:w="1211"/>
        <w:gridCol w:w="1219"/>
        <w:gridCol w:w="1219"/>
      </w:tblGrid>
      <w:tr w:rsidR="00B01CA0" w:rsidRPr="00B01CA0" w:rsidTr="00B01CA0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</w: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21"/>
                <w:szCs w:val="21"/>
                <w:bdr w:val="none" w:sz="0" w:space="0" w:color="auto" w:frame="1"/>
                <w:lang w:eastAsia="ru-RU"/>
              </w:rPr>
              <w:t>Показатели выплат по расходам на закупку товаров, работ, услуг учреждения (подразделения)</w:t>
            </w:r>
          </w:p>
        </w:tc>
      </w:tr>
      <w:tr w:rsidR="00B01CA0" w:rsidRPr="00B01CA0" w:rsidTr="00B01CA0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Год начала закупки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Сумма выплат по расходам на закупку товаров, работ и услуг, руб. (с точностью до двух знаков после запятой)</w:t>
            </w:r>
          </w:p>
        </w:tc>
      </w:tr>
      <w:tr w:rsidR="00B01CA0" w:rsidRPr="00B01CA0" w:rsidTr="00B01CA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всего на закупки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</w:t>
            </w: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в соответствии с Федеральным законом №44-ФЗ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соответствии с Федеральным законом №223-ФЗ</w:t>
            </w:r>
          </w:p>
        </w:tc>
      </w:tr>
      <w:tr w:rsidR="00B01CA0" w:rsidRPr="00B01CA0" w:rsidTr="00B01CA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2017 г очередной фин.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1-й год планового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2-й год планового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2017 г очередной фин.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1-й год планового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2-й год планового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2017 г очередной фин.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1-й год планового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</w:t>
            </w:r>
            <w:proofErr w:type="gramEnd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2-й год планового периода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Выплаты по расходам на закупку товаров, работ, услуг 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8 880 557,75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8 880 557,75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том числе: на оплату контрактов, заключенных до начала очередного финансового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631 591,58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631 591,58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закупку товаров, работ услуг по году начала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8 248 966,17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8 248 966,17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</w:tbl>
    <w:p w:rsidR="00B01CA0" w:rsidRPr="00B01CA0" w:rsidRDefault="00B01CA0" w:rsidP="00B01C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918" w:type="dxa"/>
        <w:tblInd w:w="-32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7"/>
        <w:gridCol w:w="3034"/>
        <w:gridCol w:w="480"/>
        <w:gridCol w:w="3663"/>
        <w:gridCol w:w="6"/>
        <w:gridCol w:w="6"/>
        <w:gridCol w:w="6"/>
        <w:gridCol w:w="891"/>
        <w:gridCol w:w="480"/>
        <w:gridCol w:w="525"/>
      </w:tblGrid>
      <w:tr w:rsidR="00B01CA0" w:rsidRPr="00B01CA0" w:rsidTr="00B01CA0">
        <w:trPr>
          <w:gridAfter w:val="3"/>
        </w:trPr>
        <w:tc>
          <w:tcPr>
            <w:tcW w:w="110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</w: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21"/>
                <w:szCs w:val="21"/>
                <w:bdr w:val="none" w:sz="0" w:space="0" w:color="auto" w:frame="1"/>
                <w:lang w:eastAsia="ru-RU"/>
              </w:rPr>
              <w:t>Сведения о средствах, поступающих во временное распоряжение учреждения (подразделения)</w:t>
            </w:r>
          </w:p>
        </w:tc>
      </w:tr>
      <w:tr w:rsidR="00B01CA0" w:rsidRPr="00B01CA0" w:rsidTr="00B01CA0">
        <w:trPr>
          <w:gridAfter w:val="3"/>
          <w:trHeight w:val="207"/>
        </w:trPr>
        <w:tc>
          <w:tcPr>
            <w:tcW w:w="42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330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Сумма (руб., с точностью до двух знаков после запятой -0,00)</w:t>
            </w:r>
          </w:p>
        </w:tc>
      </w:tr>
      <w:tr w:rsidR="00B01CA0" w:rsidRPr="00B01CA0" w:rsidTr="00B01CA0">
        <w:tc>
          <w:tcPr>
            <w:tcW w:w="4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Остаток средств на начало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42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Остаток средств на конец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rPr>
          <w:gridAfter w:val="3"/>
        </w:trPr>
        <w:tc>
          <w:tcPr>
            <w:tcW w:w="7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Поступление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030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88 262,63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CA0" w:rsidRPr="00B01CA0" w:rsidTr="00B01CA0"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Выбытие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040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88 262,63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01CA0" w:rsidRPr="00B01CA0" w:rsidRDefault="00B01CA0" w:rsidP="00B01C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6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4"/>
        <w:gridCol w:w="881"/>
        <w:gridCol w:w="1212"/>
        <w:gridCol w:w="7522"/>
        <w:gridCol w:w="480"/>
        <w:gridCol w:w="525"/>
      </w:tblGrid>
      <w:tr w:rsidR="00B01CA0" w:rsidRPr="00B01CA0" w:rsidTr="00B01CA0">
        <w:trPr>
          <w:gridAfter w:val="3"/>
        </w:trPr>
        <w:tc>
          <w:tcPr>
            <w:tcW w:w="6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21"/>
                <w:szCs w:val="21"/>
                <w:lang w:eastAsia="ru-RU"/>
              </w:rPr>
              <w:br/>
            </w: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21"/>
                <w:szCs w:val="21"/>
                <w:bdr w:val="none" w:sz="0" w:space="0" w:color="auto" w:frame="1"/>
                <w:lang w:eastAsia="ru-RU"/>
              </w:rPr>
              <w:t>Справочная информация</w:t>
            </w:r>
          </w:p>
        </w:tc>
      </w:tr>
      <w:tr w:rsidR="00B01CA0" w:rsidRPr="00B01CA0" w:rsidTr="00B01CA0">
        <w:trPr>
          <w:gridAfter w:val="3"/>
          <w:trHeight w:val="207"/>
        </w:trPr>
        <w:tc>
          <w:tcPr>
            <w:tcW w:w="40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Сумма (</w:t>
            </w:r>
            <w:proofErr w:type="spellStart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тыс</w:t>
            </w:r>
            <w:proofErr w:type="gramStart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.р</w:t>
            </w:r>
            <w:proofErr w:type="gramEnd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уб</w:t>
            </w:r>
            <w:proofErr w:type="spellEnd"/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.)</w:t>
            </w:r>
          </w:p>
        </w:tc>
      </w:tr>
      <w:tr w:rsidR="00B01CA0" w:rsidRPr="00B01CA0" w:rsidTr="00B01CA0">
        <w:tc>
          <w:tcPr>
            <w:tcW w:w="40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Объем публичных обязательств,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40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Объем бюджетных инвестиций (в части переданных полномочий государственного (муниципального) заказчика в соответствии с Бюджетным кодексом Российской Федерации),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B01CA0" w:rsidRPr="00B01CA0" w:rsidTr="00B01CA0"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Объем средств, поступивших во временное распоряжение, всего: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B01CA0" w:rsidRPr="00B01CA0" w:rsidRDefault="00B01CA0" w:rsidP="00B01CA0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B01CA0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88,30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01CA0" w:rsidRPr="00B01CA0" w:rsidRDefault="00B01CA0" w:rsidP="00B01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6477" w:rsidRDefault="002E6477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Абакарова Муминат  Гаджиевна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2E6477" w:rsidSect="00B01CA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782">
    <w:multiLevelType w:val="hybridMultilevel"/>
    <w:lvl w:ilvl="0" w:tplc="39909985">
      <w:start w:val="1"/>
      <w:numFmt w:val="decimal"/>
      <w:lvlText w:val="%1."/>
      <w:lvlJc w:val="left"/>
      <w:pPr>
        <w:ind w:left="720" w:hanging="360"/>
      </w:pPr>
    </w:lvl>
    <w:lvl w:ilvl="1" w:tplc="39909985" w:tentative="1">
      <w:start w:val="1"/>
      <w:numFmt w:val="lowerLetter"/>
      <w:lvlText w:val="%2."/>
      <w:lvlJc w:val="left"/>
      <w:pPr>
        <w:ind w:left="1440" w:hanging="360"/>
      </w:pPr>
    </w:lvl>
    <w:lvl w:ilvl="2" w:tplc="39909985" w:tentative="1">
      <w:start w:val="1"/>
      <w:numFmt w:val="lowerRoman"/>
      <w:lvlText w:val="%3."/>
      <w:lvlJc w:val="right"/>
      <w:pPr>
        <w:ind w:left="2160" w:hanging="180"/>
      </w:pPr>
    </w:lvl>
    <w:lvl w:ilvl="3" w:tplc="39909985" w:tentative="1">
      <w:start w:val="1"/>
      <w:numFmt w:val="decimal"/>
      <w:lvlText w:val="%4."/>
      <w:lvlJc w:val="left"/>
      <w:pPr>
        <w:ind w:left="2880" w:hanging="360"/>
      </w:pPr>
    </w:lvl>
    <w:lvl w:ilvl="4" w:tplc="39909985" w:tentative="1">
      <w:start w:val="1"/>
      <w:numFmt w:val="lowerLetter"/>
      <w:lvlText w:val="%5."/>
      <w:lvlJc w:val="left"/>
      <w:pPr>
        <w:ind w:left="3600" w:hanging="360"/>
      </w:pPr>
    </w:lvl>
    <w:lvl w:ilvl="5" w:tplc="39909985" w:tentative="1">
      <w:start w:val="1"/>
      <w:numFmt w:val="lowerRoman"/>
      <w:lvlText w:val="%6."/>
      <w:lvlJc w:val="right"/>
      <w:pPr>
        <w:ind w:left="4320" w:hanging="180"/>
      </w:pPr>
    </w:lvl>
    <w:lvl w:ilvl="6" w:tplc="39909985" w:tentative="1">
      <w:start w:val="1"/>
      <w:numFmt w:val="decimal"/>
      <w:lvlText w:val="%7."/>
      <w:lvlJc w:val="left"/>
      <w:pPr>
        <w:ind w:left="5040" w:hanging="360"/>
      </w:pPr>
    </w:lvl>
    <w:lvl w:ilvl="7" w:tplc="39909985" w:tentative="1">
      <w:start w:val="1"/>
      <w:numFmt w:val="lowerLetter"/>
      <w:lvlText w:val="%8."/>
      <w:lvlJc w:val="left"/>
      <w:pPr>
        <w:ind w:left="5760" w:hanging="360"/>
      </w:pPr>
    </w:lvl>
    <w:lvl w:ilvl="8" w:tplc="3990998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81">
    <w:multiLevelType w:val="hybridMultilevel"/>
    <w:lvl w:ilvl="0" w:tplc="498595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9781">
    <w:abstractNumId w:val="19781"/>
  </w:num>
  <w:num w:numId="19782">
    <w:abstractNumId w:val="1978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CA0"/>
    <w:rsid w:val="002E6477"/>
    <w:rsid w:val="00B0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4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54855479" Type="http://schemas.openxmlformats.org/officeDocument/2006/relationships/numbering" Target="numbering.xml"/><Relationship Id="rId309051143" Type="http://schemas.openxmlformats.org/officeDocument/2006/relationships/footnotes" Target="footnotes.xml"/><Relationship Id="rId555939794" Type="http://schemas.openxmlformats.org/officeDocument/2006/relationships/endnotes" Target="endnotes.xml"/><Relationship Id="rId743689273" Type="http://schemas.openxmlformats.org/officeDocument/2006/relationships/comments" Target="comments.xml"/><Relationship Id="rId274183104" Type="http://schemas.microsoft.com/office/2011/relationships/commentsExtended" Target="commentsExtended.xml"/><Relationship Id="rId60161304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SBy7vkIXOcemJOcfT9zCZRqpQ/s=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</SignatureValue>
  <KeyInfo>
    <X509Data>
      <X509Certificate>MIIFrzCCA5cCFGmuXN4bNSDagNvjEsKHZo/19nxDMA0GCSqGSIb3DQEBCwUAMIGQ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54855479"/>
            <mdssi:RelationshipReference SourceId="rId309051143"/>
            <mdssi:RelationshipReference SourceId="rId555939794"/>
            <mdssi:RelationshipReference SourceId="rId743689273"/>
            <mdssi:RelationshipReference SourceId="rId274183104"/>
            <mdssi:RelationshipReference SourceId="rId601613045"/>
          </Transform>
          <Transform Algorithm="http://www.w3.org/TR/2001/REC-xml-c14n-20010315"/>
        </Transforms>
        <DigestMethod Algorithm="http://www.w3.org/2000/09/xmldsig#sha1"/>
        <DigestValue>KSXlNJuii/H3z6jXGU+zxmMEc+w=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s3N1eyE0Nm/YZtpr+xgenKDlavA=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50KxArcLyxjZB8lgxRWhoUnbyKI=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SGIpCo0BRnyM1crQovVMCHHAFX8=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MDmh+XIu9gxDsC+Sp6qz8QlcKs8=</DigestValue>
      </Reference>
      <Reference URI="/word/styles.xml?ContentType=application/vnd.openxmlformats-officedocument.wordprocessingml.styles+xml">
        <DigestMethod Algorithm="http://www.w3.org/2000/09/xmldsig#sha1"/>
        <DigestValue>7isFmEP+ipdqYV5srVhmZbmYhxQ=</DigestValue>
      </Reference>
      <Reference URI="/word/stylesWithEffects.xml?ContentType=application/vnd.ms-word.stylesWithEffects+xml">
        <DigestMethod Algorithm="http://www.w3.org/2000/09/xmldsig#sha1"/>
        <DigestValue>VRRuJeiSmZJ/PDWOQ2bRvAt+Okg=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CHPVGdQVgT4bqq84Ra/P+Lu0Q/c=</DigestValue>
      </Reference>
    </Manifest>
    <SignatureProperties>
      <SignatureProperty Id="idSignatureTime" Target="#idPackageSignature">
        <mdssi:SignatureTime>
          <mdssi:Format>YYYY-MM-DDThh:mm:ssTZD</mdssi:Format>
          <mdssi:Value>2021-07-15T06:12:59Z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2018-03-06T05:55:00Z</dcterms:created>
  <dcterms:modified xsi:type="dcterms:W3CDTF">2018-03-06T06:00:00Z</dcterms:modified>
</cp:coreProperties>
</file>