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people.xml" ContentType="application/vnd.openxmlformats-officedocument.wordprocessingml.people+xml"/>
  <Default Extension="sigs" ContentType="application/vnd.openxmlformats-package.digital-signature-origin"/>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4CC6" w:rsidRPr="0048266A" w:rsidRDefault="0048266A" w:rsidP="0048266A">
      <w:pPr>
        <w:jc w:val="right"/>
        <w:rPr>
          <w:rFonts w:ascii="Times New Roman" w:hAnsi="Times New Roman" w:cs="Times New Roman"/>
          <w:b/>
          <w:i/>
          <w:color w:val="000000"/>
          <w:sz w:val="28"/>
          <w:szCs w:val="28"/>
        </w:rPr>
      </w:pPr>
      <w:r>
        <w:rPr>
          <w:rFonts w:ascii="Times New Roman" w:hAnsi="Times New Roman" w:cs="Times New Roman"/>
          <w:b/>
          <w:i/>
          <w:color w:val="000000"/>
          <w:sz w:val="28"/>
          <w:szCs w:val="28"/>
        </w:rPr>
        <w:t>Приложение к приказу № 8</w:t>
      </w:r>
      <w:r w:rsidR="00DB2BAF">
        <w:rPr>
          <w:rFonts w:ascii="Times New Roman" w:hAnsi="Times New Roman" w:cs="Times New Roman"/>
          <w:b/>
          <w:i/>
          <w:color w:val="000000"/>
          <w:sz w:val="28"/>
          <w:szCs w:val="28"/>
        </w:rPr>
        <w:t>5 от 26</w:t>
      </w:r>
      <w:r>
        <w:rPr>
          <w:rFonts w:ascii="Times New Roman" w:hAnsi="Times New Roman" w:cs="Times New Roman"/>
          <w:b/>
          <w:i/>
          <w:color w:val="000000"/>
          <w:sz w:val="28"/>
          <w:szCs w:val="28"/>
        </w:rPr>
        <w:t>.0</w:t>
      </w:r>
      <w:r w:rsidR="00DB2BAF">
        <w:rPr>
          <w:rFonts w:ascii="Times New Roman" w:hAnsi="Times New Roman" w:cs="Times New Roman"/>
          <w:b/>
          <w:i/>
          <w:color w:val="000000"/>
          <w:sz w:val="28"/>
          <w:szCs w:val="28"/>
        </w:rPr>
        <w:t>8</w:t>
      </w:r>
      <w:r>
        <w:rPr>
          <w:rFonts w:ascii="Times New Roman" w:hAnsi="Times New Roman" w:cs="Times New Roman"/>
          <w:b/>
          <w:i/>
          <w:color w:val="000000"/>
          <w:sz w:val="28"/>
          <w:szCs w:val="28"/>
        </w:rPr>
        <w:t>.2014</w:t>
      </w:r>
    </w:p>
    <w:tbl>
      <w:tblPr>
        <w:tblStyle w:val="a7"/>
        <w:tblpPr w:leftFromText="180" w:rightFromText="180" w:vertAnchor="page" w:horzAnchor="margin" w:tblpY="189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5"/>
      </w:tblGrid>
      <w:tr w:rsidR="0048266A" w:rsidRPr="00C3085D" w:rsidTr="0048266A">
        <w:tc>
          <w:tcPr>
            <w:tcW w:w="4785" w:type="dxa"/>
          </w:tcPr>
          <w:p w:rsidR="0048266A" w:rsidRPr="00C3085D" w:rsidRDefault="0048266A" w:rsidP="0048266A">
            <w:pPr>
              <w:rPr>
                <w:rFonts w:ascii="Times New Roman" w:hAnsi="Times New Roman" w:cs="Times New Roman"/>
                <w:sz w:val="28"/>
                <w:szCs w:val="28"/>
              </w:rPr>
            </w:pPr>
            <w:r w:rsidRPr="00C3085D">
              <w:rPr>
                <w:rFonts w:ascii="Times New Roman" w:hAnsi="Times New Roman" w:cs="Times New Roman"/>
                <w:sz w:val="28"/>
                <w:szCs w:val="28"/>
              </w:rPr>
              <w:t>Принято</w:t>
            </w:r>
          </w:p>
          <w:p w:rsidR="0048266A" w:rsidRPr="00C3085D" w:rsidRDefault="0048266A" w:rsidP="0048266A">
            <w:pPr>
              <w:rPr>
                <w:rFonts w:ascii="Times New Roman" w:hAnsi="Times New Roman" w:cs="Times New Roman"/>
                <w:sz w:val="28"/>
                <w:szCs w:val="28"/>
              </w:rPr>
            </w:pPr>
            <w:r w:rsidRPr="00C3085D">
              <w:rPr>
                <w:rFonts w:ascii="Times New Roman" w:hAnsi="Times New Roman" w:cs="Times New Roman"/>
                <w:sz w:val="28"/>
                <w:szCs w:val="28"/>
              </w:rPr>
              <w:t>Педагогическим советом</w:t>
            </w:r>
          </w:p>
          <w:p w:rsidR="0048266A" w:rsidRPr="00C3085D" w:rsidRDefault="0048266A" w:rsidP="0048266A">
            <w:pPr>
              <w:rPr>
                <w:rFonts w:ascii="Times New Roman" w:hAnsi="Times New Roman" w:cs="Times New Roman"/>
                <w:sz w:val="28"/>
                <w:szCs w:val="28"/>
              </w:rPr>
            </w:pPr>
            <w:r w:rsidRPr="00C3085D">
              <w:rPr>
                <w:rFonts w:ascii="Times New Roman" w:hAnsi="Times New Roman" w:cs="Times New Roman"/>
                <w:sz w:val="28"/>
                <w:szCs w:val="28"/>
              </w:rPr>
              <w:t xml:space="preserve">МБДОУ «ЦРР – </w:t>
            </w:r>
            <w:proofErr w:type="spellStart"/>
            <w:r w:rsidRPr="00C3085D">
              <w:rPr>
                <w:rFonts w:ascii="Times New Roman" w:hAnsi="Times New Roman" w:cs="Times New Roman"/>
                <w:sz w:val="28"/>
                <w:szCs w:val="28"/>
              </w:rPr>
              <w:t>д</w:t>
            </w:r>
            <w:proofErr w:type="spellEnd"/>
            <w:r w:rsidRPr="00C3085D">
              <w:rPr>
                <w:rFonts w:ascii="Times New Roman" w:hAnsi="Times New Roman" w:cs="Times New Roman"/>
                <w:sz w:val="28"/>
                <w:szCs w:val="28"/>
              </w:rPr>
              <w:t>/с № 7 «Ласточка»</w:t>
            </w:r>
          </w:p>
          <w:p w:rsidR="0048266A" w:rsidRPr="008D001B" w:rsidRDefault="0048266A" w:rsidP="00DB2BAF">
            <w:pPr>
              <w:rPr>
                <w:rFonts w:ascii="Times New Roman" w:hAnsi="Times New Roman" w:cs="Times New Roman"/>
                <w:sz w:val="28"/>
                <w:szCs w:val="28"/>
              </w:rPr>
            </w:pPr>
            <w:r>
              <w:rPr>
                <w:rFonts w:ascii="Times New Roman" w:hAnsi="Times New Roman" w:cs="Times New Roman"/>
                <w:sz w:val="28"/>
                <w:szCs w:val="28"/>
              </w:rPr>
              <w:t xml:space="preserve">Протокол № </w:t>
            </w:r>
            <w:r w:rsidRPr="008D001B">
              <w:rPr>
                <w:rFonts w:ascii="Times New Roman" w:hAnsi="Times New Roman" w:cs="Times New Roman"/>
                <w:sz w:val="28"/>
                <w:szCs w:val="28"/>
              </w:rPr>
              <w:t>1</w:t>
            </w:r>
            <w:r>
              <w:rPr>
                <w:rFonts w:ascii="Times New Roman" w:hAnsi="Times New Roman" w:cs="Times New Roman"/>
                <w:sz w:val="28"/>
                <w:szCs w:val="28"/>
              </w:rPr>
              <w:t xml:space="preserve"> от </w:t>
            </w:r>
            <w:r w:rsidR="00DB2BAF">
              <w:rPr>
                <w:rFonts w:ascii="Times New Roman" w:hAnsi="Times New Roman" w:cs="Times New Roman"/>
                <w:sz w:val="28"/>
                <w:szCs w:val="28"/>
              </w:rPr>
              <w:t xml:space="preserve"> _2</w:t>
            </w:r>
            <w:r>
              <w:rPr>
                <w:rFonts w:ascii="Times New Roman" w:hAnsi="Times New Roman" w:cs="Times New Roman"/>
                <w:sz w:val="28"/>
                <w:szCs w:val="28"/>
              </w:rPr>
              <w:t>6</w:t>
            </w:r>
            <w:r w:rsidRPr="008D001B">
              <w:rPr>
                <w:rFonts w:ascii="Times New Roman" w:hAnsi="Times New Roman" w:cs="Times New Roman"/>
                <w:sz w:val="28"/>
                <w:szCs w:val="28"/>
              </w:rPr>
              <w:t>/0</w:t>
            </w:r>
            <w:r w:rsidR="00DB2BAF">
              <w:rPr>
                <w:rFonts w:ascii="Times New Roman" w:hAnsi="Times New Roman" w:cs="Times New Roman"/>
                <w:sz w:val="28"/>
                <w:szCs w:val="28"/>
              </w:rPr>
              <w:t>8</w:t>
            </w:r>
            <w:r w:rsidRPr="008D001B">
              <w:rPr>
                <w:rFonts w:ascii="Times New Roman" w:hAnsi="Times New Roman" w:cs="Times New Roman"/>
                <w:sz w:val="28"/>
                <w:szCs w:val="28"/>
              </w:rPr>
              <w:t>/201</w:t>
            </w:r>
            <w:r>
              <w:rPr>
                <w:rFonts w:ascii="Times New Roman" w:hAnsi="Times New Roman" w:cs="Times New Roman"/>
                <w:sz w:val="28"/>
                <w:szCs w:val="28"/>
              </w:rPr>
              <w:t>4</w:t>
            </w:r>
            <w:r w:rsidRPr="008D001B">
              <w:rPr>
                <w:rFonts w:ascii="Times New Roman" w:hAnsi="Times New Roman" w:cs="Times New Roman"/>
                <w:sz w:val="28"/>
                <w:szCs w:val="28"/>
              </w:rPr>
              <w:t xml:space="preserve"> </w:t>
            </w:r>
            <w:r w:rsidRPr="00C3085D">
              <w:rPr>
                <w:rFonts w:ascii="Times New Roman" w:hAnsi="Times New Roman" w:cs="Times New Roman"/>
                <w:sz w:val="28"/>
                <w:szCs w:val="28"/>
              </w:rPr>
              <w:t>г.</w:t>
            </w:r>
            <w:r w:rsidRPr="008D001B">
              <w:rPr>
                <w:rFonts w:ascii="Times New Roman" w:hAnsi="Times New Roman" w:cs="Times New Roman"/>
                <w:sz w:val="28"/>
                <w:szCs w:val="28"/>
              </w:rPr>
              <w:t>_</w:t>
            </w:r>
          </w:p>
        </w:tc>
        <w:tc>
          <w:tcPr>
            <w:tcW w:w="4785" w:type="dxa"/>
          </w:tcPr>
          <w:p w:rsidR="0048266A" w:rsidRPr="00C3085D" w:rsidRDefault="0048266A" w:rsidP="0048266A">
            <w:pPr>
              <w:rPr>
                <w:rFonts w:ascii="Times New Roman" w:hAnsi="Times New Roman" w:cs="Times New Roman"/>
                <w:sz w:val="28"/>
                <w:szCs w:val="28"/>
              </w:rPr>
            </w:pPr>
            <w:r w:rsidRPr="00C3085D">
              <w:rPr>
                <w:rFonts w:ascii="Times New Roman" w:hAnsi="Times New Roman" w:cs="Times New Roman"/>
                <w:sz w:val="28"/>
                <w:szCs w:val="28"/>
              </w:rPr>
              <w:t xml:space="preserve">Утверждено </w:t>
            </w:r>
          </w:p>
          <w:p w:rsidR="0048266A" w:rsidRPr="00C3085D" w:rsidRDefault="0048266A" w:rsidP="0048266A">
            <w:pPr>
              <w:rPr>
                <w:rFonts w:ascii="Times New Roman" w:hAnsi="Times New Roman" w:cs="Times New Roman"/>
                <w:sz w:val="28"/>
                <w:szCs w:val="28"/>
              </w:rPr>
            </w:pPr>
            <w:r w:rsidRPr="00C3085D">
              <w:rPr>
                <w:rFonts w:ascii="Times New Roman" w:hAnsi="Times New Roman" w:cs="Times New Roman"/>
                <w:sz w:val="28"/>
                <w:szCs w:val="28"/>
              </w:rPr>
              <w:t xml:space="preserve">Заведующая </w:t>
            </w:r>
          </w:p>
          <w:p w:rsidR="0048266A" w:rsidRPr="00C3085D" w:rsidRDefault="0048266A" w:rsidP="0048266A">
            <w:pPr>
              <w:rPr>
                <w:rFonts w:ascii="Times New Roman" w:hAnsi="Times New Roman" w:cs="Times New Roman"/>
                <w:sz w:val="28"/>
                <w:szCs w:val="28"/>
              </w:rPr>
            </w:pPr>
            <w:r w:rsidRPr="00C3085D">
              <w:rPr>
                <w:rFonts w:ascii="Times New Roman" w:hAnsi="Times New Roman" w:cs="Times New Roman"/>
                <w:sz w:val="28"/>
                <w:szCs w:val="28"/>
              </w:rPr>
              <w:t xml:space="preserve">МБДОУ «ЦРР – </w:t>
            </w:r>
            <w:proofErr w:type="spellStart"/>
            <w:r w:rsidRPr="00C3085D">
              <w:rPr>
                <w:rFonts w:ascii="Times New Roman" w:hAnsi="Times New Roman" w:cs="Times New Roman"/>
                <w:sz w:val="28"/>
                <w:szCs w:val="28"/>
              </w:rPr>
              <w:t>д</w:t>
            </w:r>
            <w:proofErr w:type="spellEnd"/>
            <w:r w:rsidRPr="00C3085D">
              <w:rPr>
                <w:rFonts w:ascii="Times New Roman" w:hAnsi="Times New Roman" w:cs="Times New Roman"/>
                <w:sz w:val="28"/>
                <w:szCs w:val="28"/>
              </w:rPr>
              <w:t>/с № 7 «Ласточка»</w:t>
            </w:r>
          </w:p>
          <w:p w:rsidR="0048266A" w:rsidRDefault="0048266A" w:rsidP="0048266A">
            <w:pPr>
              <w:rPr>
                <w:rFonts w:ascii="Times New Roman" w:hAnsi="Times New Roman" w:cs="Times New Roman"/>
                <w:sz w:val="28"/>
                <w:szCs w:val="28"/>
              </w:rPr>
            </w:pPr>
            <w:proofErr w:type="spellStart"/>
            <w:r w:rsidRPr="00C3085D">
              <w:rPr>
                <w:rFonts w:ascii="Times New Roman" w:hAnsi="Times New Roman" w:cs="Times New Roman"/>
                <w:sz w:val="28"/>
                <w:szCs w:val="28"/>
              </w:rPr>
              <w:t>_____________________Чимаева</w:t>
            </w:r>
            <w:proofErr w:type="spellEnd"/>
            <w:r w:rsidRPr="00C3085D">
              <w:rPr>
                <w:rFonts w:ascii="Times New Roman" w:hAnsi="Times New Roman" w:cs="Times New Roman"/>
                <w:sz w:val="28"/>
                <w:szCs w:val="28"/>
              </w:rPr>
              <w:t xml:space="preserve"> Э.А.</w:t>
            </w:r>
          </w:p>
          <w:p w:rsidR="0048266A" w:rsidRPr="00C3085D" w:rsidRDefault="0048266A" w:rsidP="0048266A">
            <w:pPr>
              <w:rPr>
                <w:rFonts w:ascii="Times New Roman" w:hAnsi="Times New Roman" w:cs="Times New Roman"/>
                <w:sz w:val="28"/>
                <w:szCs w:val="28"/>
              </w:rPr>
            </w:pPr>
          </w:p>
        </w:tc>
      </w:tr>
    </w:tbl>
    <w:p w:rsidR="00DE4CC6" w:rsidRDefault="00DE4CC6" w:rsidP="00DE4CC6">
      <w:pPr>
        <w:jc w:val="center"/>
        <w:rPr>
          <w:rFonts w:ascii="Times New Roman" w:hAnsi="Times New Roman" w:cs="Times New Roman"/>
          <w:b/>
          <w:i/>
          <w:color w:val="000000"/>
          <w:sz w:val="56"/>
          <w:szCs w:val="56"/>
        </w:rPr>
      </w:pPr>
    </w:p>
    <w:p w:rsidR="0048266A" w:rsidRDefault="0048266A" w:rsidP="00DE4CC6">
      <w:pPr>
        <w:jc w:val="center"/>
        <w:rPr>
          <w:rFonts w:ascii="Times New Roman" w:hAnsi="Times New Roman" w:cs="Times New Roman"/>
          <w:b/>
          <w:i/>
          <w:color w:val="000000"/>
          <w:sz w:val="56"/>
          <w:szCs w:val="56"/>
        </w:rPr>
      </w:pPr>
    </w:p>
    <w:p w:rsidR="0048266A" w:rsidRDefault="0048266A" w:rsidP="00DE4CC6">
      <w:pPr>
        <w:jc w:val="center"/>
        <w:rPr>
          <w:rFonts w:ascii="Times New Roman" w:hAnsi="Times New Roman" w:cs="Times New Roman"/>
          <w:b/>
          <w:i/>
          <w:color w:val="000000"/>
          <w:sz w:val="56"/>
          <w:szCs w:val="56"/>
        </w:rPr>
      </w:pPr>
    </w:p>
    <w:p w:rsidR="00DE4CC6" w:rsidRDefault="00DE4CC6" w:rsidP="00DE4CC6">
      <w:pPr>
        <w:jc w:val="center"/>
        <w:rPr>
          <w:rFonts w:ascii="Times New Roman" w:hAnsi="Times New Roman" w:cs="Times New Roman"/>
          <w:b/>
          <w:i/>
          <w:color w:val="000000"/>
          <w:sz w:val="56"/>
          <w:szCs w:val="56"/>
        </w:rPr>
      </w:pPr>
      <w:r>
        <w:rPr>
          <w:rFonts w:ascii="Times New Roman" w:hAnsi="Times New Roman" w:cs="Times New Roman"/>
          <w:b/>
          <w:i/>
          <w:color w:val="000000"/>
          <w:sz w:val="56"/>
          <w:szCs w:val="56"/>
        </w:rPr>
        <w:t>Положение</w:t>
      </w:r>
    </w:p>
    <w:p w:rsidR="00DE4CC6" w:rsidRDefault="00DE4CC6" w:rsidP="00DE4CC6">
      <w:pPr>
        <w:jc w:val="center"/>
        <w:rPr>
          <w:rFonts w:ascii="Times New Roman" w:hAnsi="Times New Roman" w:cs="Times New Roman"/>
          <w:b/>
          <w:i/>
          <w:color w:val="000000"/>
          <w:sz w:val="56"/>
          <w:szCs w:val="56"/>
        </w:rPr>
      </w:pPr>
      <w:proofErr w:type="gramStart"/>
      <w:r>
        <w:rPr>
          <w:rFonts w:ascii="Times New Roman" w:hAnsi="Times New Roman" w:cs="Times New Roman"/>
          <w:b/>
          <w:i/>
          <w:color w:val="000000"/>
          <w:sz w:val="56"/>
          <w:szCs w:val="56"/>
        </w:rPr>
        <w:t>об</w:t>
      </w:r>
      <w:proofErr w:type="gramEnd"/>
    </w:p>
    <w:p w:rsidR="00DE4CC6" w:rsidRDefault="00DE4CC6" w:rsidP="00DE4CC6">
      <w:pPr>
        <w:jc w:val="center"/>
        <w:rPr>
          <w:rFonts w:ascii="Times New Roman" w:hAnsi="Times New Roman" w:cs="Times New Roman"/>
          <w:b/>
          <w:i/>
          <w:color w:val="000000"/>
          <w:sz w:val="56"/>
          <w:szCs w:val="56"/>
        </w:rPr>
      </w:pPr>
      <w:proofErr w:type="gramStart"/>
      <w:r>
        <w:rPr>
          <w:rFonts w:ascii="Times New Roman" w:hAnsi="Times New Roman" w:cs="Times New Roman"/>
          <w:b/>
          <w:i/>
          <w:color w:val="000000"/>
          <w:sz w:val="56"/>
          <w:szCs w:val="56"/>
        </w:rPr>
        <w:t>Управляющем</w:t>
      </w:r>
      <w:proofErr w:type="gramEnd"/>
      <w:r>
        <w:rPr>
          <w:rFonts w:ascii="Times New Roman" w:hAnsi="Times New Roman" w:cs="Times New Roman"/>
          <w:b/>
          <w:i/>
          <w:color w:val="000000"/>
          <w:sz w:val="56"/>
          <w:szCs w:val="56"/>
        </w:rPr>
        <w:t xml:space="preserve"> Совете</w:t>
      </w:r>
    </w:p>
    <w:p w:rsidR="00DE4CC6" w:rsidRPr="00896EBA" w:rsidRDefault="00DE4CC6" w:rsidP="00DE4CC6">
      <w:pPr>
        <w:shd w:val="clear" w:color="auto" w:fill="FFFFFF"/>
        <w:spacing w:before="100" w:beforeAutospacing="1" w:after="100" w:afterAutospacing="1" w:line="240" w:lineRule="auto"/>
        <w:jc w:val="center"/>
        <w:rPr>
          <w:rFonts w:ascii="Times New Roman" w:eastAsia="Times New Roman" w:hAnsi="Times New Roman" w:cs="Times New Roman"/>
          <w:i/>
          <w:color w:val="000000"/>
          <w:sz w:val="36"/>
          <w:szCs w:val="36"/>
          <w:lang w:eastAsia="ru-RU"/>
        </w:rPr>
      </w:pPr>
      <w:r w:rsidRPr="00896EBA">
        <w:rPr>
          <w:rFonts w:ascii="Times New Roman" w:eastAsia="Times New Roman" w:hAnsi="Times New Roman" w:cs="Times New Roman"/>
          <w:b/>
          <w:bCs/>
          <w:i/>
          <w:color w:val="000000"/>
          <w:sz w:val="36"/>
          <w:szCs w:val="36"/>
          <w:lang w:eastAsia="ru-RU"/>
        </w:rPr>
        <w:t>в МБДОУ «</w:t>
      </w:r>
      <w:r w:rsidR="00EA0504">
        <w:rPr>
          <w:rFonts w:ascii="Times New Roman" w:eastAsia="Times New Roman" w:hAnsi="Times New Roman" w:cs="Times New Roman"/>
          <w:b/>
          <w:bCs/>
          <w:i/>
          <w:color w:val="000000"/>
          <w:sz w:val="36"/>
          <w:szCs w:val="36"/>
          <w:lang w:eastAsia="ru-RU"/>
        </w:rPr>
        <w:t xml:space="preserve">ЦРР </w:t>
      </w:r>
      <w:proofErr w:type="gramStart"/>
      <w:r w:rsidR="00EA0504">
        <w:rPr>
          <w:rFonts w:ascii="Times New Roman" w:eastAsia="Times New Roman" w:hAnsi="Times New Roman" w:cs="Times New Roman"/>
          <w:b/>
          <w:bCs/>
          <w:i/>
          <w:color w:val="000000"/>
          <w:sz w:val="36"/>
          <w:szCs w:val="36"/>
          <w:lang w:eastAsia="ru-RU"/>
        </w:rPr>
        <w:t>-д</w:t>
      </w:r>
      <w:proofErr w:type="gramEnd"/>
      <w:r w:rsidRPr="00896EBA">
        <w:rPr>
          <w:rFonts w:ascii="Times New Roman" w:eastAsia="Times New Roman" w:hAnsi="Times New Roman" w:cs="Times New Roman"/>
          <w:b/>
          <w:bCs/>
          <w:i/>
          <w:color w:val="000000"/>
          <w:sz w:val="36"/>
          <w:szCs w:val="36"/>
          <w:lang w:eastAsia="ru-RU"/>
        </w:rPr>
        <w:t>етский сад№</w:t>
      </w:r>
      <w:r w:rsidR="00EA0504">
        <w:rPr>
          <w:rFonts w:ascii="Times New Roman" w:eastAsia="Times New Roman" w:hAnsi="Times New Roman" w:cs="Times New Roman"/>
          <w:b/>
          <w:bCs/>
          <w:i/>
          <w:color w:val="000000"/>
          <w:sz w:val="36"/>
          <w:szCs w:val="36"/>
          <w:lang w:eastAsia="ru-RU"/>
        </w:rPr>
        <w:t>7</w:t>
      </w:r>
      <w:r w:rsidRPr="00896EBA">
        <w:rPr>
          <w:rFonts w:ascii="Times New Roman" w:eastAsia="Times New Roman" w:hAnsi="Times New Roman" w:cs="Times New Roman"/>
          <w:b/>
          <w:bCs/>
          <w:i/>
          <w:color w:val="000000"/>
          <w:sz w:val="36"/>
          <w:szCs w:val="36"/>
          <w:lang w:eastAsia="ru-RU"/>
        </w:rPr>
        <w:t xml:space="preserve"> «</w:t>
      </w:r>
      <w:r w:rsidR="00EA0504">
        <w:rPr>
          <w:rFonts w:ascii="Times New Roman" w:eastAsia="Times New Roman" w:hAnsi="Times New Roman" w:cs="Times New Roman"/>
          <w:b/>
          <w:bCs/>
          <w:i/>
          <w:color w:val="000000"/>
          <w:sz w:val="36"/>
          <w:szCs w:val="36"/>
          <w:lang w:eastAsia="ru-RU"/>
        </w:rPr>
        <w:t>Ласточка</w:t>
      </w:r>
      <w:r w:rsidRPr="00896EBA">
        <w:rPr>
          <w:rFonts w:ascii="Times New Roman" w:eastAsia="Times New Roman" w:hAnsi="Times New Roman" w:cs="Times New Roman"/>
          <w:b/>
          <w:bCs/>
          <w:i/>
          <w:color w:val="000000"/>
          <w:sz w:val="36"/>
          <w:szCs w:val="36"/>
          <w:lang w:eastAsia="ru-RU"/>
        </w:rPr>
        <w:t>»</w:t>
      </w:r>
    </w:p>
    <w:p w:rsidR="00DE4CC6" w:rsidRDefault="00DE4CC6" w:rsidP="00E67CCF">
      <w:pPr>
        <w:rPr>
          <w:rFonts w:ascii="Times New Roman" w:hAnsi="Times New Roman" w:cs="Times New Roman"/>
          <w:b/>
          <w:bCs/>
          <w:sz w:val="28"/>
          <w:szCs w:val="28"/>
        </w:rPr>
      </w:pPr>
    </w:p>
    <w:p w:rsidR="00DE4CC6" w:rsidRDefault="00DE4CC6" w:rsidP="00E67CCF">
      <w:pPr>
        <w:rPr>
          <w:rFonts w:ascii="Times New Roman" w:hAnsi="Times New Roman" w:cs="Times New Roman"/>
          <w:b/>
          <w:bCs/>
          <w:sz w:val="28"/>
          <w:szCs w:val="28"/>
        </w:rPr>
      </w:pPr>
    </w:p>
    <w:p w:rsidR="00DE4CC6" w:rsidRDefault="00DE4CC6" w:rsidP="00E67CCF">
      <w:pPr>
        <w:rPr>
          <w:rFonts w:ascii="Times New Roman" w:hAnsi="Times New Roman" w:cs="Times New Roman"/>
          <w:b/>
          <w:bCs/>
          <w:sz w:val="28"/>
          <w:szCs w:val="28"/>
        </w:rPr>
      </w:pPr>
    </w:p>
    <w:p w:rsidR="00DE4CC6" w:rsidRDefault="00DE4CC6" w:rsidP="00E67CCF">
      <w:pPr>
        <w:rPr>
          <w:rFonts w:ascii="Times New Roman" w:hAnsi="Times New Roman" w:cs="Times New Roman"/>
          <w:b/>
          <w:bCs/>
          <w:sz w:val="28"/>
          <w:szCs w:val="28"/>
        </w:rPr>
      </w:pPr>
    </w:p>
    <w:p w:rsidR="00DE4CC6" w:rsidRDefault="00DE4CC6" w:rsidP="00E67CCF">
      <w:pPr>
        <w:rPr>
          <w:rFonts w:ascii="Times New Roman" w:hAnsi="Times New Roman" w:cs="Times New Roman"/>
          <w:b/>
          <w:bCs/>
          <w:sz w:val="28"/>
          <w:szCs w:val="28"/>
        </w:rPr>
      </w:pPr>
    </w:p>
    <w:p w:rsidR="00DE4CC6" w:rsidRDefault="00DE4CC6" w:rsidP="00E67CCF">
      <w:pPr>
        <w:rPr>
          <w:rFonts w:ascii="Times New Roman" w:hAnsi="Times New Roman" w:cs="Times New Roman"/>
          <w:b/>
          <w:bCs/>
          <w:sz w:val="28"/>
          <w:szCs w:val="28"/>
        </w:rPr>
      </w:pPr>
    </w:p>
    <w:p w:rsidR="00DE4CC6" w:rsidRDefault="00DE4CC6" w:rsidP="00E67CCF">
      <w:pPr>
        <w:rPr>
          <w:rFonts w:ascii="Times New Roman" w:hAnsi="Times New Roman" w:cs="Times New Roman"/>
          <w:b/>
          <w:bCs/>
          <w:sz w:val="28"/>
          <w:szCs w:val="28"/>
        </w:rPr>
      </w:pPr>
    </w:p>
    <w:p w:rsidR="00DE4CC6" w:rsidRDefault="00DE4CC6" w:rsidP="00E67CCF">
      <w:pPr>
        <w:rPr>
          <w:rFonts w:ascii="Times New Roman" w:hAnsi="Times New Roman" w:cs="Times New Roman"/>
          <w:b/>
          <w:bCs/>
          <w:sz w:val="28"/>
          <w:szCs w:val="28"/>
        </w:rPr>
      </w:pPr>
    </w:p>
    <w:p w:rsidR="00EA0504" w:rsidRDefault="00EA0504" w:rsidP="00E67CCF">
      <w:pPr>
        <w:rPr>
          <w:rFonts w:ascii="Times New Roman" w:hAnsi="Times New Roman" w:cs="Times New Roman"/>
          <w:b/>
          <w:bCs/>
          <w:sz w:val="28"/>
          <w:szCs w:val="28"/>
        </w:rPr>
      </w:pPr>
    </w:p>
    <w:p w:rsidR="00EA0504" w:rsidRDefault="00EA0504" w:rsidP="00E67CCF">
      <w:pPr>
        <w:rPr>
          <w:rFonts w:ascii="Times New Roman" w:hAnsi="Times New Roman" w:cs="Times New Roman"/>
          <w:b/>
          <w:bCs/>
          <w:sz w:val="28"/>
          <w:szCs w:val="28"/>
        </w:rPr>
      </w:pPr>
    </w:p>
    <w:p w:rsidR="00E67CCF" w:rsidRPr="00E67CCF" w:rsidRDefault="00E67CCF" w:rsidP="00E67CCF">
      <w:pPr>
        <w:numPr>
          <w:ilvl w:val="0"/>
          <w:numId w:val="1"/>
        </w:numPr>
        <w:rPr>
          <w:rFonts w:ascii="Times New Roman" w:hAnsi="Times New Roman" w:cs="Times New Roman"/>
          <w:sz w:val="28"/>
          <w:szCs w:val="28"/>
        </w:rPr>
      </w:pPr>
      <w:r w:rsidRPr="00E67CCF">
        <w:rPr>
          <w:rFonts w:ascii="Times New Roman" w:hAnsi="Times New Roman" w:cs="Times New Roman"/>
          <w:b/>
          <w:bCs/>
          <w:sz w:val="28"/>
          <w:szCs w:val="28"/>
        </w:rPr>
        <w:lastRenderedPageBreak/>
        <w:t>    Общие положения</w:t>
      </w:r>
    </w:p>
    <w:p w:rsidR="00E67CCF" w:rsidRPr="00E67CCF" w:rsidRDefault="00E67CCF" w:rsidP="00E67CCF">
      <w:pPr>
        <w:rPr>
          <w:rFonts w:ascii="Times New Roman" w:hAnsi="Times New Roman" w:cs="Times New Roman"/>
          <w:sz w:val="28"/>
          <w:szCs w:val="28"/>
        </w:rPr>
      </w:pPr>
      <w:r w:rsidRPr="00E67CCF">
        <w:rPr>
          <w:rFonts w:ascii="Times New Roman" w:hAnsi="Times New Roman" w:cs="Times New Roman"/>
          <w:sz w:val="28"/>
          <w:szCs w:val="28"/>
        </w:rPr>
        <w:t> 1.1.         Управляющий Совет является коллегиальным органом управл</w:t>
      </w:r>
      <w:r>
        <w:rPr>
          <w:rFonts w:ascii="Times New Roman" w:hAnsi="Times New Roman" w:cs="Times New Roman"/>
          <w:sz w:val="28"/>
          <w:szCs w:val="28"/>
        </w:rPr>
        <w:t>ения МБДОУ «</w:t>
      </w:r>
      <w:r w:rsidR="00DB2BAF">
        <w:rPr>
          <w:rFonts w:ascii="Times New Roman" w:hAnsi="Times New Roman" w:cs="Times New Roman"/>
          <w:sz w:val="28"/>
          <w:szCs w:val="28"/>
        </w:rPr>
        <w:t>ЦРР - детский сад №7 «Ласточ</w:t>
      </w:r>
      <w:r>
        <w:rPr>
          <w:rFonts w:ascii="Times New Roman" w:hAnsi="Times New Roman" w:cs="Times New Roman"/>
          <w:sz w:val="28"/>
          <w:szCs w:val="28"/>
        </w:rPr>
        <w:t>ка» д</w:t>
      </w:r>
      <w:r w:rsidRPr="00E67CCF">
        <w:rPr>
          <w:rFonts w:ascii="Times New Roman" w:hAnsi="Times New Roman" w:cs="Times New Roman"/>
          <w:sz w:val="28"/>
          <w:szCs w:val="28"/>
        </w:rPr>
        <w:t>але</w:t>
      </w:r>
      <w:proofErr w:type="gramStart"/>
      <w:r w:rsidRPr="00E67CCF">
        <w:rPr>
          <w:rFonts w:ascii="Times New Roman" w:hAnsi="Times New Roman" w:cs="Times New Roman"/>
          <w:sz w:val="28"/>
          <w:szCs w:val="28"/>
        </w:rPr>
        <w:t>е</w:t>
      </w:r>
      <w:r>
        <w:rPr>
          <w:rFonts w:ascii="Times New Roman" w:hAnsi="Times New Roman" w:cs="Times New Roman"/>
          <w:sz w:val="28"/>
          <w:szCs w:val="28"/>
        </w:rPr>
        <w:t>(</w:t>
      </w:r>
      <w:proofErr w:type="gramEnd"/>
      <w:r w:rsidRPr="00E67CCF">
        <w:rPr>
          <w:rFonts w:ascii="Times New Roman" w:hAnsi="Times New Roman" w:cs="Times New Roman"/>
          <w:sz w:val="28"/>
          <w:szCs w:val="28"/>
        </w:rPr>
        <w:t>детский сад), реализующим принцип государственно-общественного характера управления образованием.</w:t>
      </w:r>
    </w:p>
    <w:p w:rsidR="00E67CCF" w:rsidRPr="00E67CCF" w:rsidRDefault="00E67CCF" w:rsidP="00E67CCF">
      <w:pPr>
        <w:rPr>
          <w:rFonts w:ascii="Times New Roman" w:hAnsi="Times New Roman" w:cs="Times New Roman"/>
          <w:sz w:val="28"/>
          <w:szCs w:val="28"/>
        </w:rPr>
      </w:pPr>
      <w:r w:rsidRPr="00E67CCF">
        <w:rPr>
          <w:rFonts w:ascii="Times New Roman" w:hAnsi="Times New Roman" w:cs="Times New Roman"/>
          <w:sz w:val="28"/>
          <w:szCs w:val="28"/>
        </w:rPr>
        <w:t>1.2.         Управляющий Совет работает в тесном контакте с руководством и общественными организациями детского сада и в соответствии с действующим законодательством Российской Федерации в области образования.</w:t>
      </w:r>
    </w:p>
    <w:p w:rsidR="00E67CCF" w:rsidRPr="00E67CCF" w:rsidRDefault="00E67CCF" w:rsidP="00E67CCF">
      <w:pPr>
        <w:rPr>
          <w:rFonts w:ascii="Times New Roman" w:hAnsi="Times New Roman" w:cs="Times New Roman"/>
          <w:sz w:val="28"/>
          <w:szCs w:val="28"/>
        </w:rPr>
      </w:pPr>
      <w:r w:rsidRPr="00E67CCF">
        <w:rPr>
          <w:rFonts w:ascii="Times New Roman" w:hAnsi="Times New Roman" w:cs="Times New Roman"/>
          <w:sz w:val="28"/>
          <w:szCs w:val="28"/>
        </w:rPr>
        <w:t>1.3.         Управляющий Совет оказывает необходимое содействие работе органов самоуправления детского сада.</w:t>
      </w:r>
    </w:p>
    <w:p w:rsidR="00E67CCF" w:rsidRPr="00E67CCF" w:rsidRDefault="00E67CCF" w:rsidP="00E67CCF">
      <w:pPr>
        <w:rPr>
          <w:rFonts w:ascii="Times New Roman" w:hAnsi="Times New Roman" w:cs="Times New Roman"/>
          <w:sz w:val="28"/>
          <w:szCs w:val="28"/>
        </w:rPr>
      </w:pPr>
      <w:r w:rsidRPr="00E67CCF">
        <w:rPr>
          <w:rFonts w:ascii="Times New Roman" w:hAnsi="Times New Roman" w:cs="Times New Roman"/>
          <w:sz w:val="28"/>
          <w:szCs w:val="28"/>
        </w:rPr>
        <w:t>1.4.         В своей деятельности Управляющий Совет руководствуется:</w:t>
      </w:r>
    </w:p>
    <w:p w:rsidR="00E67CCF" w:rsidRPr="00E67CCF" w:rsidRDefault="00E67CCF" w:rsidP="00E67CCF">
      <w:pPr>
        <w:rPr>
          <w:rFonts w:ascii="Times New Roman" w:hAnsi="Times New Roman" w:cs="Times New Roman"/>
          <w:sz w:val="28"/>
          <w:szCs w:val="28"/>
        </w:rPr>
      </w:pPr>
      <w:r w:rsidRPr="00E67CCF">
        <w:rPr>
          <w:rFonts w:ascii="Times New Roman" w:hAnsi="Times New Roman" w:cs="Times New Roman"/>
          <w:sz w:val="28"/>
          <w:szCs w:val="28"/>
        </w:rPr>
        <w:t>1.4.1.  Конституцией Российской Федерации;</w:t>
      </w:r>
    </w:p>
    <w:p w:rsidR="00E67CCF" w:rsidRPr="00E67CCF" w:rsidRDefault="00E67CCF" w:rsidP="00E67CCF">
      <w:pPr>
        <w:rPr>
          <w:rFonts w:ascii="Times New Roman" w:hAnsi="Times New Roman" w:cs="Times New Roman"/>
          <w:sz w:val="28"/>
          <w:szCs w:val="28"/>
        </w:rPr>
      </w:pPr>
      <w:r w:rsidRPr="00E67CCF">
        <w:rPr>
          <w:rFonts w:ascii="Times New Roman" w:hAnsi="Times New Roman" w:cs="Times New Roman"/>
          <w:sz w:val="28"/>
          <w:szCs w:val="28"/>
        </w:rPr>
        <w:t>1.4.2.  Законом РФ «Об образовании», иными действующими федеральными кодексами и законами;</w:t>
      </w:r>
    </w:p>
    <w:p w:rsidR="00E67CCF" w:rsidRPr="00E67CCF" w:rsidRDefault="00E67CCF" w:rsidP="00E67CCF">
      <w:pPr>
        <w:rPr>
          <w:rFonts w:ascii="Times New Roman" w:hAnsi="Times New Roman" w:cs="Times New Roman"/>
          <w:sz w:val="28"/>
          <w:szCs w:val="28"/>
        </w:rPr>
      </w:pPr>
      <w:r w:rsidRPr="00E67CCF">
        <w:rPr>
          <w:rFonts w:ascii="Times New Roman" w:hAnsi="Times New Roman" w:cs="Times New Roman"/>
          <w:sz w:val="28"/>
          <w:szCs w:val="28"/>
        </w:rPr>
        <w:t>1.4.3.  Типовым положением о дошкольном образовательном учреждении;</w:t>
      </w:r>
    </w:p>
    <w:p w:rsidR="00E67CCF" w:rsidRPr="00E67CCF" w:rsidRDefault="00E67CCF" w:rsidP="00E67CCF">
      <w:pPr>
        <w:rPr>
          <w:rFonts w:ascii="Times New Roman" w:hAnsi="Times New Roman" w:cs="Times New Roman"/>
          <w:sz w:val="28"/>
          <w:szCs w:val="28"/>
        </w:rPr>
      </w:pPr>
      <w:r w:rsidRPr="00E67CCF">
        <w:rPr>
          <w:rFonts w:ascii="Times New Roman" w:hAnsi="Times New Roman" w:cs="Times New Roman"/>
          <w:sz w:val="28"/>
          <w:szCs w:val="28"/>
        </w:rPr>
        <w:t>1.4.4.  Указами Президента и Постановлениями Правительства Российской Федерации;</w:t>
      </w:r>
    </w:p>
    <w:p w:rsidR="00E67CCF" w:rsidRPr="00E67CCF" w:rsidRDefault="00E67CCF" w:rsidP="00E67CCF">
      <w:pPr>
        <w:rPr>
          <w:rFonts w:ascii="Times New Roman" w:hAnsi="Times New Roman" w:cs="Times New Roman"/>
          <w:sz w:val="28"/>
          <w:szCs w:val="28"/>
        </w:rPr>
      </w:pPr>
      <w:r>
        <w:rPr>
          <w:rFonts w:ascii="Times New Roman" w:hAnsi="Times New Roman" w:cs="Times New Roman"/>
          <w:sz w:val="28"/>
          <w:szCs w:val="28"/>
        </w:rPr>
        <w:t>1.4.5.  Уставом МБДОУ «</w:t>
      </w:r>
      <w:r w:rsidR="00DB2BAF">
        <w:rPr>
          <w:rFonts w:ascii="Times New Roman" w:hAnsi="Times New Roman" w:cs="Times New Roman"/>
          <w:sz w:val="28"/>
          <w:szCs w:val="28"/>
        </w:rPr>
        <w:t xml:space="preserve">ЦРР – </w:t>
      </w:r>
      <w:proofErr w:type="spellStart"/>
      <w:r w:rsidR="00DB2BAF">
        <w:rPr>
          <w:rFonts w:ascii="Times New Roman" w:hAnsi="Times New Roman" w:cs="Times New Roman"/>
          <w:sz w:val="28"/>
          <w:szCs w:val="28"/>
        </w:rPr>
        <w:t>д</w:t>
      </w:r>
      <w:proofErr w:type="spellEnd"/>
      <w:r w:rsidR="00DB2BAF">
        <w:rPr>
          <w:rFonts w:ascii="Times New Roman" w:hAnsi="Times New Roman" w:cs="Times New Roman"/>
          <w:sz w:val="28"/>
          <w:szCs w:val="28"/>
        </w:rPr>
        <w:t>/с</w:t>
      </w:r>
      <w:r>
        <w:rPr>
          <w:rFonts w:ascii="Times New Roman" w:hAnsi="Times New Roman" w:cs="Times New Roman"/>
          <w:sz w:val="28"/>
          <w:szCs w:val="28"/>
        </w:rPr>
        <w:t xml:space="preserve"> №</w:t>
      </w:r>
      <w:r w:rsidR="00DB2BAF">
        <w:rPr>
          <w:rFonts w:ascii="Times New Roman" w:hAnsi="Times New Roman" w:cs="Times New Roman"/>
          <w:sz w:val="28"/>
          <w:szCs w:val="28"/>
        </w:rPr>
        <w:t>7  «Ласточ</w:t>
      </w:r>
      <w:r>
        <w:rPr>
          <w:rFonts w:ascii="Times New Roman" w:hAnsi="Times New Roman" w:cs="Times New Roman"/>
          <w:sz w:val="28"/>
          <w:szCs w:val="28"/>
        </w:rPr>
        <w:t>ка».</w:t>
      </w:r>
    </w:p>
    <w:p w:rsidR="00E67CCF" w:rsidRPr="00E67CCF" w:rsidRDefault="00E67CCF" w:rsidP="00E67CCF">
      <w:pPr>
        <w:numPr>
          <w:ilvl w:val="0"/>
          <w:numId w:val="2"/>
        </w:numPr>
        <w:rPr>
          <w:rFonts w:ascii="Times New Roman" w:hAnsi="Times New Roman" w:cs="Times New Roman"/>
          <w:sz w:val="28"/>
          <w:szCs w:val="28"/>
        </w:rPr>
      </w:pPr>
      <w:r w:rsidRPr="00E67CCF">
        <w:rPr>
          <w:rFonts w:ascii="Times New Roman" w:hAnsi="Times New Roman" w:cs="Times New Roman"/>
          <w:b/>
          <w:bCs/>
          <w:sz w:val="28"/>
          <w:szCs w:val="28"/>
        </w:rPr>
        <w:t>2.     Цель и задачи деятельности Управляющего Совета</w:t>
      </w:r>
    </w:p>
    <w:p w:rsidR="00E67CCF" w:rsidRPr="00E67CCF" w:rsidRDefault="00E67CCF" w:rsidP="00E67CCF">
      <w:pPr>
        <w:rPr>
          <w:rFonts w:ascii="Times New Roman" w:hAnsi="Times New Roman" w:cs="Times New Roman"/>
          <w:sz w:val="28"/>
          <w:szCs w:val="28"/>
        </w:rPr>
      </w:pPr>
      <w:r w:rsidRPr="00E67CCF">
        <w:rPr>
          <w:rFonts w:ascii="Times New Roman" w:hAnsi="Times New Roman" w:cs="Times New Roman"/>
          <w:sz w:val="28"/>
          <w:szCs w:val="28"/>
        </w:rPr>
        <w:t>2.1.         Основной целью создания Управляющего Совета является реализация права участников образовательного процесса и общества на участие в управлении детским садом.</w:t>
      </w:r>
    </w:p>
    <w:p w:rsidR="00E67CCF" w:rsidRPr="00E67CCF" w:rsidRDefault="00E67CCF" w:rsidP="00E67CCF">
      <w:pPr>
        <w:rPr>
          <w:rFonts w:ascii="Times New Roman" w:hAnsi="Times New Roman" w:cs="Times New Roman"/>
          <w:sz w:val="28"/>
          <w:szCs w:val="28"/>
        </w:rPr>
      </w:pPr>
      <w:r w:rsidRPr="00E67CCF">
        <w:rPr>
          <w:rFonts w:ascii="Times New Roman" w:hAnsi="Times New Roman" w:cs="Times New Roman"/>
          <w:sz w:val="28"/>
          <w:szCs w:val="28"/>
        </w:rPr>
        <w:t>2.2.         Деятельность Управляющего Совета направлена на решение следующих задач:</w:t>
      </w:r>
    </w:p>
    <w:p w:rsidR="00E67CCF" w:rsidRPr="00E67CCF" w:rsidRDefault="00E67CCF" w:rsidP="00E67CCF">
      <w:pPr>
        <w:rPr>
          <w:rFonts w:ascii="Times New Roman" w:hAnsi="Times New Roman" w:cs="Times New Roman"/>
          <w:sz w:val="28"/>
          <w:szCs w:val="28"/>
        </w:rPr>
      </w:pPr>
      <w:r w:rsidRPr="00E67CCF">
        <w:rPr>
          <w:rFonts w:ascii="Times New Roman" w:hAnsi="Times New Roman" w:cs="Times New Roman"/>
          <w:sz w:val="28"/>
          <w:szCs w:val="28"/>
        </w:rPr>
        <w:t>2.2.1.  определение основных направлений (программа) развития дошкольного образовательного учреждения;</w:t>
      </w:r>
    </w:p>
    <w:p w:rsidR="00E67CCF" w:rsidRPr="00E67CCF" w:rsidRDefault="00E67CCF" w:rsidP="00E67CCF">
      <w:pPr>
        <w:rPr>
          <w:rFonts w:ascii="Times New Roman" w:hAnsi="Times New Roman" w:cs="Times New Roman"/>
          <w:sz w:val="28"/>
          <w:szCs w:val="28"/>
        </w:rPr>
      </w:pPr>
      <w:r w:rsidRPr="00E67CCF">
        <w:rPr>
          <w:rFonts w:ascii="Times New Roman" w:hAnsi="Times New Roman" w:cs="Times New Roman"/>
          <w:sz w:val="28"/>
          <w:szCs w:val="28"/>
        </w:rPr>
        <w:t>2.2.2.  защита и содействие в реализации прав и законных интересов участников образовательного процесса;</w:t>
      </w:r>
    </w:p>
    <w:p w:rsidR="00E67CCF" w:rsidRPr="00E67CCF" w:rsidRDefault="00E67CCF" w:rsidP="00E67CCF">
      <w:pPr>
        <w:rPr>
          <w:rFonts w:ascii="Times New Roman" w:hAnsi="Times New Roman" w:cs="Times New Roman"/>
          <w:sz w:val="28"/>
          <w:szCs w:val="28"/>
        </w:rPr>
      </w:pPr>
      <w:r w:rsidRPr="00E67CCF">
        <w:rPr>
          <w:rFonts w:ascii="Times New Roman" w:hAnsi="Times New Roman" w:cs="Times New Roman"/>
          <w:sz w:val="28"/>
          <w:szCs w:val="28"/>
        </w:rPr>
        <w:t xml:space="preserve">2.2.3.  содействие в создании оптимальных условий для осуществления образовательного процесса и форм его организации в ДОУ, в повышении </w:t>
      </w:r>
      <w:r w:rsidRPr="00E67CCF">
        <w:rPr>
          <w:rFonts w:ascii="Times New Roman" w:hAnsi="Times New Roman" w:cs="Times New Roman"/>
          <w:sz w:val="28"/>
          <w:szCs w:val="28"/>
        </w:rPr>
        <w:lastRenderedPageBreak/>
        <w:t>качества образования, в наиболее полном удовлетворении образовательных потребностей населения;</w:t>
      </w:r>
    </w:p>
    <w:p w:rsidR="00E67CCF" w:rsidRPr="00E67CCF" w:rsidRDefault="00E67CCF" w:rsidP="00E67CCF">
      <w:pPr>
        <w:rPr>
          <w:rFonts w:ascii="Times New Roman" w:hAnsi="Times New Roman" w:cs="Times New Roman"/>
          <w:sz w:val="28"/>
          <w:szCs w:val="28"/>
        </w:rPr>
      </w:pPr>
      <w:r w:rsidRPr="00E67CCF">
        <w:rPr>
          <w:rFonts w:ascii="Times New Roman" w:hAnsi="Times New Roman" w:cs="Times New Roman"/>
          <w:sz w:val="28"/>
          <w:szCs w:val="28"/>
        </w:rPr>
        <w:t>2.2.4.  общественный контроль рационального использования выделяемых учреждению бюджетных средств, родительских средств, поступающих за содержание детей и привлеченных средств из внебюджетных источников, обеспечение прозрачности финансово-хозяйственной деятельности ДОУ;</w:t>
      </w:r>
    </w:p>
    <w:p w:rsidR="00E67CCF" w:rsidRPr="00E67CCF" w:rsidRDefault="00E67CCF" w:rsidP="00E67CCF">
      <w:pPr>
        <w:rPr>
          <w:rFonts w:ascii="Times New Roman" w:hAnsi="Times New Roman" w:cs="Times New Roman"/>
          <w:sz w:val="28"/>
          <w:szCs w:val="28"/>
        </w:rPr>
      </w:pPr>
      <w:r w:rsidRPr="00E67CCF">
        <w:rPr>
          <w:rFonts w:ascii="Times New Roman" w:hAnsi="Times New Roman" w:cs="Times New Roman"/>
          <w:sz w:val="28"/>
          <w:szCs w:val="28"/>
        </w:rPr>
        <w:t>2.2.5.  взаимодействие с учредителем в формировании органов управления ДОУ;</w:t>
      </w:r>
    </w:p>
    <w:p w:rsidR="00E67CCF" w:rsidRPr="00E67CCF" w:rsidRDefault="00E67CCF" w:rsidP="00E67CCF">
      <w:pPr>
        <w:rPr>
          <w:rFonts w:ascii="Times New Roman" w:hAnsi="Times New Roman" w:cs="Times New Roman"/>
          <w:sz w:val="28"/>
          <w:szCs w:val="28"/>
        </w:rPr>
      </w:pPr>
      <w:r w:rsidRPr="00E67CCF">
        <w:rPr>
          <w:rFonts w:ascii="Times New Roman" w:hAnsi="Times New Roman" w:cs="Times New Roman"/>
          <w:sz w:val="28"/>
          <w:szCs w:val="28"/>
        </w:rPr>
        <w:t>2.2.6.  контроль за здоровыми и безопасными условиями обучения, воспитания и труда в ДОУ.</w:t>
      </w:r>
    </w:p>
    <w:p w:rsidR="00E67CCF" w:rsidRPr="00E67CCF" w:rsidRDefault="00E67CCF" w:rsidP="00E67CCF">
      <w:pPr>
        <w:numPr>
          <w:ilvl w:val="0"/>
          <w:numId w:val="3"/>
        </w:numPr>
        <w:rPr>
          <w:rFonts w:ascii="Times New Roman" w:hAnsi="Times New Roman" w:cs="Times New Roman"/>
          <w:sz w:val="28"/>
          <w:szCs w:val="28"/>
        </w:rPr>
      </w:pPr>
      <w:r w:rsidRPr="00E67CCF">
        <w:rPr>
          <w:rFonts w:ascii="Times New Roman" w:hAnsi="Times New Roman" w:cs="Times New Roman"/>
          <w:b/>
          <w:bCs/>
          <w:sz w:val="28"/>
          <w:szCs w:val="28"/>
        </w:rPr>
        <w:t>3.     Компетенция Управляющего Совета</w:t>
      </w:r>
    </w:p>
    <w:p w:rsidR="00E67CCF" w:rsidRPr="00E67CCF" w:rsidRDefault="00E67CCF" w:rsidP="00E67CCF">
      <w:pPr>
        <w:rPr>
          <w:rFonts w:ascii="Times New Roman" w:hAnsi="Times New Roman" w:cs="Times New Roman"/>
          <w:sz w:val="28"/>
          <w:szCs w:val="28"/>
        </w:rPr>
      </w:pPr>
      <w:r w:rsidRPr="00E67CCF">
        <w:rPr>
          <w:rFonts w:ascii="Times New Roman" w:hAnsi="Times New Roman" w:cs="Times New Roman"/>
          <w:sz w:val="28"/>
          <w:szCs w:val="28"/>
        </w:rPr>
        <w:t>3.1.         Для осуществления своих задач</w:t>
      </w:r>
      <w:r w:rsidRPr="00E67CCF">
        <w:rPr>
          <w:rFonts w:ascii="Times New Roman" w:hAnsi="Times New Roman" w:cs="Times New Roman"/>
          <w:b/>
          <w:bCs/>
          <w:sz w:val="28"/>
          <w:szCs w:val="28"/>
        </w:rPr>
        <w:t> </w:t>
      </w:r>
      <w:r w:rsidRPr="00E67CCF">
        <w:rPr>
          <w:rFonts w:ascii="Times New Roman" w:hAnsi="Times New Roman" w:cs="Times New Roman"/>
          <w:sz w:val="28"/>
          <w:szCs w:val="28"/>
        </w:rPr>
        <w:t>Управляющий Совет:</w:t>
      </w:r>
    </w:p>
    <w:p w:rsidR="00E67CCF" w:rsidRPr="00E67CCF" w:rsidRDefault="00E67CCF" w:rsidP="00E67CCF">
      <w:pPr>
        <w:rPr>
          <w:rFonts w:ascii="Times New Roman" w:hAnsi="Times New Roman" w:cs="Times New Roman"/>
          <w:sz w:val="28"/>
          <w:szCs w:val="28"/>
        </w:rPr>
      </w:pPr>
      <w:r w:rsidRPr="00E67CCF">
        <w:rPr>
          <w:rFonts w:ascii="Times New Roman" w:hAnsi="Times New Roman" w:cs="Times New Roman"/>
          <w:sz w:val="28"/>
          <w:szCs w:val="28"/>
        </w:rPr>
        <w:t>3.2.         Согласовывает программу развития детского сада;</w:t>
      </w:r>
    </w:p>
    <w:p w:rsidR="00E67CCF" w:rsidRPr="00E67CCF" w:rsidRDefault="00E67CCF" w:rsidP="00E67CCF">
      <w:pPr>
        <w:rPr>
          <w:rFonts w:ascii="Times New Roman" w:hAnsi="Times New Roman" w:cs="Times New Roman"/>
          <w:sz w:val="28"/>
          <w:szCs w:val="28"/>
        </w:rPr>
      </w:pPr>
      <w:r w:rsidRPr="00E67CCF">
        <w:rPr>
          <w:rFonts w:ascii="Times New Roman" w:hAnsi="Times New Roman" w:cs="Times New Roman"/>
          <w:sz w:val="28"/>
          <w:szCs w:val="28"/>
        </w:rPr>
        <w:t>3.3.         Согласовывает проект учебного плана на новый учебный год, разработанный совместно с (или предложенного) администрацией детского сада;</w:t>
      </w:r>
    </w:p>
    <w:p w:rsidR="00E67CCF" w:rsidRPr="00E67CCF" w:rsidRDefault="00E67CCF" w:rsidP="00E67CCF">
      <w:pPr>
        <w:rPr>
          <w:rFonts w:ascii="Times New Roman" w:hAnsi="Times New Roman" w:cs="Times New Roman"/>
          <w:sz w:val="28"/>
          <w:szCs w:val="28"/>
        </w:rPr>
      </w:pPr>
      <w:r w:rsidRPr="00E67CCF">
        <w:rPr>
          <w:rFonts w:ascii="Times New Roman" w:hAnsi="Times New Roman" w:cs="Times New Roman"/>
          <w:sz w:val="28"/>
          <w:szCs w:val="28"/>
        </w:rPr>
        <w:t>3.4.         Согласовывает годовой</w:t>
      </w:r>
      <w:proofErr w:type="gramStart"/>
      <w:r>
        <w:rPr>
          <w:rFonts w:ascii="Times New Roman" w:hAnsi="Times New Roman" w:cs="Times New Roman"/>
          <w:sz w:val="28"/>
          <w:szCs w:val="28"/>
        </w:rPr>
        <w:t>,</w:t>
      </w:r>
      <w:r w:rsidRPr="00E67CCF">
        <w:rPr>
          <w:rFonts w:ascii="Times New Roman" w:hAnsi="Times New Roman" w:cs="Times New Roman"/>
          <w:sz w:val="28"/>
          <w:szCs w:val="28"/>
        </w:rPr>
        <w:t>к</w:t>
      </w:r>
      <w:proofErr w:type="gramEnd"/>
      <w:r w:rsidRPr="00E67CCF">
        <w:rPr>
          <w:rFonts w:ascii="Times New Roman" w:hAnsi="Times New Roman" w:cs="Times New Roman"/>
          <w:sz w:val="28"/>
          <w:szCs w:val="28"/>
        </w:rPr>
        <w:t>алендарный</w:t>
      </w:r>
      <w:r>
        <w:rPr>
          <w:rFonts w:ascii="Times New Roman" w:hAnsi="Times New Roman" w:cs="Times New Roman"/>
          <w:sz w:val="28"/>
          <w:szCs w:val="28"/>
        </w:rPr>
        <w:t>.</w:t>
      </w:r>
      <w:r w:rsidRPr="00E67CCF">
        <w:rPr>
          <w:rFonts w:ascii="Times New Roman" w:hAnsi="Times New Roman" w:cs="Times New Roman"/>
          <w:sz w:val="28"/>
          <w:szCs w:val="28"/>
        </w:rPr>
        <w:t>учебный график, режим работы детского сада, разработанных совместно с (или предложенных) администрацией детского сада и осуществляет контроль их исполнения со стороны администрации и педагогов детского сада;</w:t>
      </w:r>
    </w:p>
    <w:p w:rsidR="00E67CCF" w:rsidRPr="00E67CCF" w:rsidRDefault="00E67CCF" w:rsidP="00E67CCF">
      <w:pPr>
        <w:rPr>
          <w:rFonts w:ascii="Times New Roman" w:hAnsi="Times New Roman" w:cs="Times New Roman"/>
          <w:sz w:val="28"/>
          <w:szCs w:val="28"/>
        </w:rPr>
      </w:pPr>
      <w:r w:rsidRPr="00E67CCF">
        <w:rPr>
          <w:rFonts w:ascii="Times New Roman" w:hAnsi="Times New Roman" w:cs="Times New Roman"/>
          <w:sz w:val="28"/>
          <w:szCs w:val="28"/>
        </w:rPr>
        <w:t xml:space="preserve">3.5.         Устанавливает </w:t>
      </w:r>
      <w:proofErr w:type="gramStart"/>
      <w:r w:rsidRPr="00E67CCF">
        <w:rPr>
          <w:rFonts w:ascii="Times New Roman" w:hAnsi="Times New Roman" w:cs="Times New Roman"/>
          <w:sz w:val="28"/>
          <w:szCs w:val="28"/>
        </w:rPr>
        <w:t>контроль за</w:t>
      </w:r>
      <w:proofErr w:type="gramEnd"/>
      <w:r w:rsidRPr="00E67CCF">
        <w:rPr>
          <w:rFonts w:ascii="Times New Roman" w:hAnsi="Times New Roman" w:cs="Times New Roman"/>
          <w:sz w:val="28"/>
          <w:szCs w:val="28"/>
        </w:rPr>
        <w:t xml:space="preserve"> соблюдением администрацией и педагогами требований в части предельно допустимой нагрузки детей;</w:t>
      </w:r>
    </w:p>
    <w:p w:rsidR="00E67CCF" w:rsidRPr="00E67CCF" w:rsidRDefault="00E67CCF" w:rsidP="00E67CCF">
      <w:pPr>
        <w:rPr>
          <w:rFonts w:ascii="Times New Roman" w:hAnsi="Times New Roman" w:cs="Times New Roman"/>
          <w:sz w:val="28"/>
          <w:szCs w:val="28"/>
        </w:rPr>
      </w:pPr>
      <w:r w:rsidRPr="00E67CCF">
        <w:rPr>
          <w:rFonts w:ascii="Times New Roman" w:hAnsi="Times New Roman" w:cs="Times New Roman"/>
          <w:sz w:val="28"/>
          <w:szCs w:val="28"/>
        </w:rPr>
        <w:t>3.6.         Участвует в формировании сметы доходов и расходов по приносящей доход деятельности детского сада, ее согласует;</w:t>
      </w:r>
    </w:p>
    <w:p w:rsidR="00E67CCF" w:rsidRPr="00E67CCF" w:rsidRDefault="00E67CCF" w:rsidP="00E67CCF">
      <w:pPr>
        <w:rPr>
          <w:rFonts w:ascii="Times New Roman" w:hAnsi="Times New Roman" w:cs="Times New Roman"/>
          <w:sz w:val="28"/>
          <w:szCs w:val="28"/>
        </w:rPr>
      </w:pPr>
      <w:r w:rsidRPr="00E67CCF">
        <w:rPr>
          <w:rFonts w:ascii="Times New Roman" w:hAnsi="Times New Roman" w:cs="Times New Roman"/>
          <w:sz w:val="28"/>
          <w:szCs w:val="28"/>
        </w:rPr>
        <w:t>3.7.         Принимает локальные акты, касающиеся его компетенции.</w:t>
      </w:r>
    </w:p>
    <w:p w:rsidR="00E67CCF" w:rsidRPr="00E67CCF" w:rsidRDefault="00E67CCF" w:rsidP="00E67CCF">
      <w:pPr>
        <w:rPr>
          <w:rFonts w:ascii="Times New Roman" w:hAnsi="Times New Roman" w:cs="Times New Roman"/>
          <w:sz w:val="28"/>
          <w:szCs w:val="28"/>
        </w:rPr>
      </w:pPr>
      <w:r w:rsidRPr="00E67CCF">
        <w:rPr>
          <w:rFonts w:ascii="Times New Roman" w:hAnsi="Times New Roman" w:cs="Times New Roman"/>
          <w:sz w:val="28"/>
          <w:szCs w:val="28"/>
        </w:rPr>
        <w:t xml:space="preserve">3.8.         </w:t>
      </w:r>
      <w:proofErr w:type="spellStart"/>
      <w:r w:rsidRPr="00E67CCF">
        <w:rPr>
          <w:rFonts w:ascii="Times New Roman" w:hAnsi="Times New Roman" w:cs="Times New Roman"/>
          <w:sz w:val="28"/>
          <w:szCs w:val="28"/>
        </w:rPr>
        <w:t>Учавствует</w:t>
      </w:r>
      <w:proofErr w:type="spellEnd"/>
      <w:r w:rsidRPr="00E67CCF">
        <w:rPr>
          <w:rFonts w:ascii="Times New Roman" w:hAnsi="Times New Roman" w:cs="Times New Roman"/>
          <w:sz w:val="28"/>
          <w:szCs w:val="28"/>
        </w:rPr>
        <w:t xml:space="preserve"> в процедурах лицензирования и государственной аккредитации детского сада.</w:t>
      </w:r>
    </w:p>
    <w:p w:rsidR="00E67CCF" w:rsidRPr="00E67CCF" w:rsidRDefault="00E67CCF" w:rsidP="00E67CCF">
      <w:pPr>
        <w:rPr>
          <w:rFonts w:ascii="Times New Roman" w:hAnsi="Times New Roman" w:cs="Times New Roman"/>
          <w:sz w:val="28"/>
          <w:szCs w:val="28"/>
        </w:rPr>
      </w:pPr>
      <w:r w:rsidRPr="00E67CCF">
        <w:rPr>
          <w:rFonts w:ascii="Times New Roman" w:hAnsi="Times New Roman" w:cs="Times New Roman"/>
          <w:sz w:val="28"/>
          <w:szCs w:val="28"/>
        </w:rPr>
        <w:t xml:space="preserve">3.9.         </w:t>
      </w:r>
      <w:proofErr w:type="gramStart"/>
      <w:r w:rsidRPr="00E67CCF">
        <w:rPr>
          <w:rFonts w:ascii="Times New Roman" w:hAnsi="Times New Roman" w:cs="Times New Roman"/>
          <w:sz w:val="28"/>
          <w:szCs w:val="28"/>
        </w:rPr>
        <w:t>Согласовывает критерии распределения стимулирующей части фонда оплаты труда педагогических работников, разработанных совместно с (или предложенных) администрацией детского сада, и контроля за их использованием;</w:t>
      </w:r>
      <w:proofErr w:type="gramEnd"/>
    </w:p>
    <w:p w:rsidR="00E67CCF" w:rsidRPr="00E67CCF" w:rsidRDefault="00E67CCF" w:rsidP="00E67CCF">
      <w:pPr>
        <w:rPr>
          <w:rFonts w:ascii="Times New Roman" w:hAnsi="Times New Roman" w:cs="Times New Roman"/>
          <w:sz w:val="28"/>
          <w:szCs w:val="28"/>
        </w:rPr>
      </w:pPr>
      <w:r w:rsidRPr="00E67CCF">
        <w:rPr>
          <w:rFonts w:ascii="Times New Roman" w:hAnsi="Times New Roman" w:cs="Times New Roman"/>
          <w:sz w:val="28"/>
          <w:szCs w:val="28"/>
        </w:rPr>
        <w:lastRenderedPageBreak/>
        <w:t>3.10.    Содействует в привлечении внебюджетных средств, для обеспечения деятельности и развития детского сада.</w:t>
      </w:r>
    </w:p>
    <w:p w:rsidR="00E67CCF" w:rsidRPr="00E67CCF" w:rsidRDefault="00E67CCF" w:rsidP="00E67CCF">
      <w:pPr>
        <w:rPr>
          <w:rFonts w:ascii="Times New Roman" w:hAnsi="Times New Roman" w:cs="Times New Roman"/>
          <w:sz w:val="28"/>
          <w:szCs w:val="28"/>
        </w:rPr>
      </w:pPr>
      <w:r w:rsidRPr="00E67CCF">
        <w:rPr>
          <w:rFonts w:ascii="Times New Roman" w:hAnsi="Times New Roman" w:cs="Times New Roman"/>
          <w:sz w:val="28"/>
          <w:szCs w:val="28"/>
        </w:rPr>
        <w:t>3.11.    Заслушивает отчет руководителя детского сада (публичный доклад) по итогам учебного и финансового года.</w:t>
      </w:r>
    </w:p>
    <w:p w:rsidR="00E67CCF" w:rsidRPr="00E67CCF" w:rsidRDefault="00E67CCF" w:rsidP="00E67CCF">
      <w:pPr>
        <w:rPr>
          <w:rFonts w:ascii="Times New Roman" w:hAnsi="Times New Roman" w:cs="Times New Roman"/>
          <w:sz w:val="28"/>
          <w:szCs w:val="28"/>
        </w:rPr>
      </w:pPr>
      <w:proofErr w:type="gramStart"/>
      <w:r w:rsidRPr="00E67CCF">
        <w:rPr>
          <w:rFonts w:ascii="Times New Roman" w:hAnsi="Times New Roman" w:cs="Times New Roman"/>
          <w:sz w:val="28"/>
          <w:szCs w:val="28"/>
        </w:rPr>
        <w:t>3.12.    согласовывает перечень, виды, тарифы платных образовательных услуг, разработанных совместно с (или предложенных) администрацией детского сада, а также осуществление контроля за их качеством (в случае если перечень, виды, тарифы платных образовательных услуг, предоставляемых детским садом, не определены учредителем);</w:t>
      </w:r>
      <w:proofErr w:type="gramEnd"/>
    </w:p>
    <w:p w:rsidR="00E67CCF" w:rsidRPr="00E67CCF" w:rsidRDefault="00E67CCF" w:rsidP="00E67CCF">
      <w:pPr>
        <w:rPr>
          <w:rFonts w:ascii="Times New Roman" w:hAnsi="Times New Roman" w:cs="Times New Roman"/>
          <w:sz w:val="28"/>
          <w:szCs w:val="28"/>
        </w:rPr>
      </w:pPr>
      <w:r w:rsidRPr="00E67CCF">
        <w:rPr>
          <w:rFonts w:ascii="Times New Roman" w:hAnsi="Times New Roman" w:cs="Times New Roman"/>
          <w:sz w:val="28"/>
          <w:szCs w:val="28"/>
        </w:rPr>
        <w:t>3.13.    Согласовывает значение критериев оценки эффективности (качества) работы руководителя «детского сада», достигнутых за контрольный период;</w:t>
      </w:r>
    </w:p>
    <w:p w:rsidR="00E67CCF" w:rsidRPr="00E67CCF" w:rsidRDefault="00E67CCF" w:rsidP="00E67CCF">
      <w:pPr>
        <w:numPr>
          <w:ilvl w:val="0"/>
          <w:numId w:val="4"/>
        </w:numPr>
        <w:rPr>
          <w:rFonts w:ascii="Times New Roman" w:hAnsi="Times New Roman" w:cs="Times New Roman"/>
          <w:sz w:val="28"/>
          <w:szCs w:val="28"/>
        </w:rPr>
      </w:pPr>
      <w:r w:rsidRPr="00E67CCF">
        <w:rPr>
          <w:rFonts w:ascii="Times New Roman" w:hAnsi="Times New Roman" w:cs="Times New Roman"/>
          <w:b/>
          <w:bCs/>
          <w:sz w:val="28"/>
          <w:szCs w:val="28"/>
        </w:rPr>
        <w:t>4.     Организация выборов, состав Управляющего Совета</w:t>
      </w:r>
    </w:p>
    <w:p w:rsidR="00E67CCF" w:rsidRPr="00E67CCF" w:rsidRDefault="00E67CCF" w:rsidP="00E67CCF">
      <w:pPr>
        <w:rPr>
          <w:rFonts w:ascii="Times New Roman" w:hAnsi="Times New Roman" w:cs="Times New Roman"/>
          <w:sz w:val="28"/>
          <w:szCs w:val="28"/>
        </w:rPr>
      </w:pPr>
      <w:r w:rsidRPr="00E67CCF">
        <w:rPr>
          <w:rFonts w:ascii="Times New Roman" w:hAnsi="Times New Roman" w:cs="Times New Roman"/>
          <w:sz w:val="28"/>
          <w:szCs w:val="28"/>
        </w:rPr>
        <w:t>4.1.         Членом Управляющего совета может быть избрано лицо, достигшее совершеннолетия.</w:t>
      </w:r>
    </w:p>
    <w:p w:rsidR="00E67CCF" w:rsidRPr="00E67CCF" w:rsidRDefault="00E67CCF" w:rsidP="00E67CCF">
      <w:pPr>
        <w:rPr>
          <w:rFonts w:ascii="Times New Roman" w:hAnsi="Times New Roman" w:cs="Times New Roman"/>
          <w:sz w:val="28"/>
          <w:szCs w:val="28"/>
        </w:rPr>
      </w:pPr>
      <w:r w:rsidRPr="00E67CCF">
        <w:rPr>
          <w:rFonts w:ascii="Times New Roman" w:hAnsi="Times New Roman" w:cs="Times New Roman"/>
          <w:sz w:val="28"/>
          <w:szCs w:val="28"/>
        </w:rPr>
        <w:t xml:space="preserve">4.2.         </w:t>
      </w:r>
      <w:proofErr w:type="gramStart"/>
      <w:r w:rsidRPr="00E67CCF">
        <w:rPr>
          <w:rFonts w:ascii="Times New Roman" w:hAnsi="Times New Roman" w:cs="Times New Roman"/>
          <w:sz w:val="28"/>
          <w:szCs w:val="28"/>
        </w:rPr>
        <w:t>Не могут быть членами Управляющего Совета лица, которым педагогическая деятельность запрещена по медицинским показателям, а также лица, лишенные родительских прав, лица, которым судебным решением запрещено заниматься педагогической деятельностью, связанной с работой с детьми; лицам, признанным по суду недееспособными; лицам, имеющим неснятую или непогашенную судимость за умышленные тяжкие или особо тяжкие преступления, предусмотренные Уголовным кодексом Российской Федерации или Уголовным кодекс</w:t>
      </w:r>
      <w:r>
        <w:rPr>
          <w:rFonts w:ascii="Times New Roman" w:hAnsi="Times New Roman" w:cs="Times New Roman"/>
          <w:sz w:val="28"/>
          <w:szCs w:val="28"/>
        </w:rPr>
        <w:t>ом</w:t>
      </w:r>
      <w:r w:rsidRPr="00E67CCF">
        <w:rPr>
          <w:rFonts w:ascii="Times New Roman" w:hAnsi="Times New Roman" w:cs="Times New Roman"/>
          <w:sz w:val="28"/>
          <w:szCs w:val="28"/>
        </w:rPr>
        <w:t>.</w:t>
      </w:r>
      <w:proofErr w:type="gramEnd"/>
    </w:p>
    <w:p w:rsidR="00E67CCF" w:rsidRPr="00E67CCF" w:rsidRDefault="00E67CCF" w:rsidP="00E67CCF">
      <w:pPr>
        <w:rPr>
          <w:rFonts w:ascii="Times New Roman" w:hAnsi="Times New Roman" w:cs="Times New Roman"/>
          <w:sz w:val="28"/>
          <w:szCs w:val="28"/>
        </w:rPr>
      </w:pPr>
      <w:r w:rsidRPr="00E67CCF">
        <w:rPr>
          <w:rFonts w:ascii="Times New Roman" w:hAnsi="Times New Roman" w:cs="Times New Roman"/>
          <w:sz w:val="28"/>
          <w:szCs w:val="28"/>
        </w:rPr>
        <w:t>4.3.         Выборы членов Управляющего Совета проводятся открытым голосованием.</w:t>
      </w:r>
    </w:p>
    <w:p w:rsidR="00E67CCF" w:rsidRPr="00E67CCF" w:rsidRDefault="00E67CCF" w:rsidP="00E67CCF">
      <w:pPr>
        <w:rPr>
          <w:rFonts w:ascii="Times New Roman" w:hAnsi="Times New Roman" w:cs="Times New Roman"/>
          <w:sz w:val="28"/>
          <w:szCs w:val="28"/>
        </w:rPr>
      </w:pPr>
      <w:r w:rsidRPr="00E67CCF">
        <w:rPr>
          <w:rFonts w:ascii="Times New Roman" w:hAnsi="Times New Roman" w:cs="Times New Roman"/>
          <w:sz w:val="28"/>
          <w:szCs w:val="28"/>
        </w:rPr>
        <w:t>4.4.         В выборах имеют право участвовать все работники детского сада согласно списочному составу, включая совместителей, родителей (законных представителей) всех посещающих детский сад воспитанников.</w:t>
      </w:r>
    </w:p>
    <w:p w:rsidR="00E67CCF" w:rsidRPr="00E67CCF" w:rsidRDefault="00E67CCF" w:rsidP="00E67CCF">
      <w:pPr>
        <w:rPr>
          <w:rFonts w:ascii="Times New Roman" w:hAnsi="Times New Roman" w:cs="Times New Roman"/>
          <w:sz w:val="28"/>
          <w:szCs w:val="28"/>
        </w:rPr>
      </w:pPr>
      <w:r w:rsidRPr="00E67CCF">
        <w:rPr>
          <w:rFonts w:ascii="Times New Roman" w:hAnsi="Times New Roman" w:cs="Times New Roman"/>
          <w:sz w:val="28"/>
          <w:szCs w:val="28"/>
        </w:rPr>
        <w:t>4.5.         Выборы Управляющего Совета назначаются на время после окончания воспитательно-образовательного процесса в детском саду.</w:t>
      </w:r>
    </w:p>
    <w:p w:rsidR="00E67CCF" w:rsidRPr="00E67CCF" w:rsidRDefault="00E67CCF" w:rsidP="00E67CCF">
      <w:pPr>
        <w:rPr>
          <w:rFonts w:ascii="Times New Roman" w:hAnsi="Times New Roman" w:cs="Times New Roman"/>
          <w:sz w:val="28"/>
          <w:szCs w:val="28"/>
        </w:rPr>
      </w:pPr>
      <w:r w:rsidRPr="00E67CCF">
        <w:rPr>
          <w:rFonts w:ascii="Times New Roman" w:hAnsi="Times New Roman" w:cs="Times New Roman"/>
          <w:sz w:val="28"/>
          <w:szCs w:val="28"/>
        </w:rPr>
        <w:t xml:space="preserve">4.6.         На любой стадии проведения выборов с момента их назначения и до начала голосования любой участвующий в выборах или группа участвующих имеет право на выдвижение кандидатов в члены Управляющего Совета. Участвующие в выборах Управляющего Совета имеют право </w:t>
      </w:r>
      <w:r w:rsidRPr="00E67CCF">
        <w:rPr>
          <w:rFonts w:ascii="Times New Roman" w:hAnsi="Times New Roman" w:cs="Times New Roman"/>
          <w:sz w:val="28"/>
          <w:szCs w:val="28"/>
        </w:rPr>
        <w:lastRenderedPageBreak/>
        <w:t>самовыдвижения в кандидаты членов Управляющего Совета в течение этого же срока.</w:t>
      </w:r>
    </w:p>
    <w:p w:rsidR="00E67CCF" w:rsidRPr="00E67CCF" w:rsidRDefault="00E67CCF" w:rsidP="00E67CCF">
      <w:pPr>
        <w:rPr>
          <w:rFonts w:ascii="Times New Roman" w:hAnsi="Times New Roman" w:cs="Times New Roman"/>
          <w:sz w:val="28"/>
          <w:szCs w:val="28"/>
        </w:rPr>
      </w:pPr>
      <w:r w:rsidRPr="00E67CCF">
        <w:rPr>
          <w:rFonts w:ascii="Times New Roman" w:hAnsi="Times New Roman" w:cs="Times New Roman"/>
          <w:sz w:val="28"/>
          <w:szCs w:val="28"/>
        </w:rPr>
        <w:t>4.7.         О месте и времени проведения выборов извещаются все лица, имеющие право участвовать в выборах, но не позднее, чем за 10 дней до дня голосования.</w:t>
      </w:r>
    </w:p>
    <w:p w:rsidR="00E67CCF" w:rsidRPr="00E67CCF" w:rsidRDefault="00E67CCF" w:rsidP="00E67CCF">
      <w:pPr>
        <w:rPr>
          <w:rFonts w:ascii="Times New Roman" w:hAnsi="Times New Roman" w:cs="Times New Roman"/>
          <w:sz w:val="28"/>
          <w:szCs w:val="28"/>
        </w:rPr>
      </w:pPr>
      <w:r w:rsidRPr="00E67CCF">
        <w:rPr>
          <w:rFonts w:ascii="Times New Roman" w:hAnsi="Times New Roman" w:cs="Times New Roman"/>
          <w:sz w:val="28"/>
          <w:szCs w:val="28"/>
        </w:rPr>
        <w:t>4.8.         Подготовка и проведение всех мероприятий, связанных с выборами, должны осуществляться открыто и гласно.</w:t>
      </w:r>
    </w:p>
    <w:p w:rsidR="00E67CCF" w:rsidRPr="00E67CCF" w:rsidRDefault="00E67CCF" w:rsidP="00E67CCF">
      <w:pPr>
        <w:rPr>
          <w:rFonts w:ascii="Times New Roman" w:hAnsi="Times New Roman" w:cs="Times New Roman"/>
          <w:sz w:val="28"/>
          <w:szCs w:val="28"/>
        </w:rPr>
      </w:pPr>
      <w:r w:rsidRPr="00E67CCF">
        <w:rPr>
          <w:rFonts w:ascii="Times New Roman" w:hAnsi="Times New Roman" w:cs="Times New Roman"/>
          <w:sz w:val="28"/>
          <w:szCs w:val="28"/>
        </w:rPr>
        <w:t>4.9.         Управляющий Совет формируется в составе от 7 до 11 человек с использованием процедур выборов, делегирования и кооптации.</w:t>
      </w:r>
    </w:p>
    <w:p w:rsidR="00E67CCF" w:rsidRPr="00E67CCF" w:rsidRDefault="00E67CCF" w:rsidP="00E67CCF">
      <w:pPr>
        <w:rPr>
          <w:rFonts w:ascii="Times New Roman" w:hAnsi="Times New Roman" w:cs="Times New Roman"/>
          <w:sz w:val="28"/>
          <w:szCs w:val="28"/>
        </w:rPr>
      </w:pPr>
      <w:r w:rsidRPr="00E67CCF">
        <w:rPr>
          <w:rFonts w:ascii="Times New Roman" w:hAnsi="Times New Roman" w:cs="Times New Roman"/>
          <w:sz w:val="28"/>
          <w:szCs w:val="28"/>
        </w:rPr>
        <w:t>4.10.    Члены Управляющего Совета из числа родителей (законных представителей) воспитанников избираются представителями родителей (законных представителей) воспитанников всех групп (избираемые на общем собрании родителей (законных представителей) соответствующей группе по принципу «одна семья (полная или неполная) – один голос», независимо от количества детей данной семьи, воспитывающихся в группе).</w:t>
      </w:r>
    </w:p>
    <w:p w:rsidR="00E67CCF" w:rsidRPr="00E67CCF" w:rsidRDefault="00E67CCF" w:rsidP="00E67CCF">
      <w:pPr>
        <w:rPr>
          <w:rFonts w:ascii="Times New Roman" w:hAnsi="Times New Roman" w:cs="Times New Roman"/>
          <w:sz w:val="28"/>
          <w:szCs w:val="28"/>
        </w:rPr>
      </w:pPr>
      <w:r w:rsidRPr="00E67CCF">
        <w:rPr>
          <w:rFonts w:ascii="Times New Roman" w:hAnsi="Times New Roman" w:cs="Times New Roman"/>
          <w:sz w:val="28"/>
          <w:szCs w:val="28"/>
        </w:rPr>
        <w:t>4.11.    Работники детского сада, дети которых воспитываются в данном детском саду, не могут быть избраны в члены Управляющего Совета в качестве представителей родителей (законных представителей) воспитанников.</w:t>
      </w:r>
    </w:p>
    <w:p w:rsidR="00E67CCF" w:rsidRPr="00E67CCF" w:rsidRDefault="00E67CCF" w:rsidP="00E67CCF">
      <w:pPr>
        <w:rPr>
          <w:rFonts w:ascii="Times New Roman" w:hAnsi="Times New Roman" w:cs="Times New Roman"/>
          <w:sz w:val="28"/>
          <w:szCs w:val="28"/>
        </w:rPr>
      </w:pPr>
      <w:r w:rsidRPr="00E67CCF">
        <w:rPr>
          <w:rFonts w:ascii="Times New Roman" w:hAnsi="Times New Roman" w:cs="Times New Roman"/>
          <w:sz w:val="28"/>
          <w:szCs w:val="28"/>
        </w:rPr>
        <w:t>4.12.    Общее количество членов Управляющего Совета, избираемых из числа родителей (законных представителей) воспитанников, составляет 3 человека.</w:t>
      </w:r>
    </w:p>
    <w:p w:rsidR="00E67CCF" w:rsidRPr="00E67CCF" w:rsidRDefault="00E67CCF" w:rsidP="00E67CCF">
      <w:pPr>
        <w:rPr>
          <w:rFonts w:ascii="Times New Roman" w:hAnsi="Times New Roman" w:cs="Times New Roman"/>
          <w:sz w:val="28"/>
          <w:szCs w:val="28"/>
        </w:rPr>
      </w:pPr>
      <w:r w:rsidRPr="00E67CCF">
        <w:rPr>
          <w:rFonts w:ascii="Times New Roman" w:hAnsi="Times New Roman" w:cs="Times New Roman"/>
          <w:sz w:val="28"/>
          <w:szCs w:val="28"/>
        </w:rPr>
        <w:t>4.13.    Члены Управляющего Совета из числа работников избираются общим собранием работников детского сада. Количество членов Управляющего Совета из числа работников детского сада не может превышать одной четверти общего числа членов Управляющего Совета и составляет 2 человека. При этом не менее 2/3 из них должны являться педагогическими работниками детского сада.</w:t>
      </w:r>
    </w:p>
    <w:p w:rsidR="00E67CCF" w:rsidRPr="00E67CCF" w:rsidRDefault="00E67CCF" w:rsidP="00E67CCF">
      <w:pPr>
        <w:rPr>
          <w:rFonts w:ascii="Times New Roman" w:hAnsi="Times New Roman" w:cs="Times New Roman"/>
          <w:sz w:val="28"/>
          <w:szCs w:val="28"/>
        </w:rPr>
      </w:pPr>
      <w:r w:rsidRPr="00E67CCF">
        <w:rPr>
          <w:rFonts w:ascii="Times New Roman" w:hAnsi="Times New Roman" w:cs="Times New Roman"/>
          <w:sz w:val="28"/>
          <w:szCs w:val="28"/>
        </w:rPr>
        <w:t>4.14.    Заведующий является членом Управляющего Совета по должности от работников детского сада.</w:t>
      </w:r>
    </w:p>
    <w:p w:rsidR="00E67CCF" w:rsidRPr="00E67CCF" w:rsidRDefault="00E67CCF" w:rsidP="00E67CCF">
      <w:pPr>
        <w:rPr>
          <w:rFonts w:ascii="Times New Roman" w:hAnsi="Times New Roman" w:cs="Times New Roman"/>
          <w:sz w:val="28"/>
          <w:szCs w:val="28"/>
        </w:rPr>
      </w:pPr>
      <w:r w:rsidRPr="00E67CCF">
        <w:rPr>
          <w:rFonts w:ascii="Times New Roman" w:hAnsi="Times New Roman" w:cs="Times New Roman"/>
          <w:sz w:val="28"/>
          <w:szCs w:val="28"/>
        </w:rPr>
        <w:t>4.15.    Члены Управляющего Совета избираются сроком на три года.</w:t>
      </w:r>
    </w:p>
    <w:p w:rsidR="00E67CCF" w:rsidRPr="00E67CCF" w:rsidRDefault="00E67CCF" w:rsidP="00E67CCF">
      <w:pPr>
        <w:rPr>
          <w:rFonts w:ascii="Times New Roman" w:hAnsi="Times New Roman" w:cs="Times New Roman"/>
          <w:sz w:val="28"/>
          <w:szCs w:val="28"/>
        </w:rPr>
      </w:pPr>
      <w:r w:rsidRPr="00E67CCF">
        <w:rPr>
          <w:rFonts w:ascii="Times New Roman" w:hAnsi="Times New Roman" w:cs="Times New Roman"/>
          <w:sz w:val="28"/>
          <w:szCs w:val="28"/>
        </w:rPr>
        <w:t>4.16.    В состав Управляющего Совета делегируется один представитель учредителя детского сада.</w:t>
      </w:r>
    </w:p>
    <w:p w:rsidR="00E67CCF" w:rsidRPr="00E67CCF" w:rsidRDefault="00E67CCF" w:rsidP="00E67CCF">
      <w:pPr>
        <w:rPr>
          <w:rFonts w:ascii="Times New Roman" w:hAnsi="Times New Roman" w:cs="Times New Roman"/>
          <w:sz w:val="28"/>
          <w:szCs w:val="28"/>
        </w:rPr>
      </w:pPr>
      <w:r w:rsidRPr="00E67CCF">
        <w:rPr>
          <w:rFonts w:ascii="Times New Roman" w:hAnsi="Times New Roman" w:cs="Times New Roman"/>
          <w:sz w:val="28"/>
          <w:szCs w:val="28"/>
        </w:rPr>
        <w:lastRenderedPageBreak/>
        <w:t xml:space="preserve">4.17.    </w:t>
      </w:r>
      <w:proofErr w:type="gramStart"/>
      <w:r w:rsidRPr="00E67CCF">
        <w:rPr>
          <w:rFonts w:ascii="Times New Roman" w:hAnsi="Times New Roman" w:cs="Times New Roman"/>
          <w:sz w:val="28"/>
          <w:szCs w:val="28"/>
        </w:rPr>
        <w:t>Приступивший к осуществлению своих полномочий Управляющий Совет вправе кооптировать (ввести в состав Управляющего Совета по решению Управляющего Совета без проведения дополнительных выборов) в свой состав 2 членов из числа лиц, заинтересованных в деятельности детского сада или в социальном развитии территории, на которой он расположен (представители из числа лиц, посещающих данный детский сад, организаций образования, науки, культуры, граждан, известных своей культурной</w:t>
      </w:r>
      <w:proofErr w:type="gramEnd"/>
      <w:r w:rsidRPr="00E67CCF">
        <w:rPr>
          <w:rFonts w:ascii="Times New Roman" w:hAnsi="Times New Roman" w:cs="Times New Roman"/>
          <w:sz w:val="28"/>
          <w:szCs w:val="28"/>
        </w:rPr>
        <w:t>, научной, общественной и благотворительной деятельностью, иные представители общественности и юридических лиц).</w:t>
      </w:r>
    </w:p>
    <w:p w:rsidR="00E67CCF" w:rsidRPr="00E67CCF" w:rsidRDefault="00E67CCF" w:rsidP="00E67CCF">
      <w:pPr>
        <w:rPr>
          <w:rFonts w:ascii="Times New Roman" w:hAnsi="Times New Roman" w:cs="Times New Roman"/>
          <w:sz w:val="28"/>
          <w:szCs w:val="28"/>
        </w:rPr>
      </w:pPr>
      <w:r w:rsidRPr="00E67CCF">
        <w:rPr>
          <w:rFonts w:ascii="Times New Roman" w:hAnsi="Times New Roman" w:cs="Times New Roman"/>
          <w:sz w:val="28"/>
          <w:szCs w:val="28"/>
        </w:rPr>
        <w:t>4.1.         Учредитель имеет право предлагать кандидатуры для кооптации в состав Управляющего Совета, которые подлежат первоочередному рассмотрению.</w:t>
      </w:r>
    </w:p>
    <w:p w:rsidR="00E67CCF" w:rsidRPr="00E67CCF" w:rsidRDefault="00E67CCF" w:rsidP="00E67CCF">
      <w:pPr>
        <w:rPr>
          <w:rFonts w:ascii="Times New Roman" w:hAnsi="Times New Roman" w:cs="Times New Roman"/>
          <w:sz w:val="28"/>
          <w:szCs w:val="28"/>
        </w:rPr>
      </w:pPr>
      <w:r w:rsidRPr="00E67CCF">
        <w:rPr>
          <w:rFonts w:ascii="Times New Roman" w:hAnsi="Times New Roman" w:cs="Times New Roman"/>
          <w:sz w:val="28"/>
          <w:szCs w:val="28"/>
        </w:rPr>
        <w:t>4.2.         Кандидатуры для кооптации, представленные учредителем, рассматриваются Управляющим Советом в первоочередном порядке.</w:t>
      </w:r>
    </w:p>
    <w:p w:rsidR="00E67CCF" w:rsidRPr="00E67CCF" w:rsidRDefault="00E67CCF" w:rsidP="00E67CCF">
      <w:pPr>
        <w:rPr>
          <w:rFonts w:ascii="Times New Roman" w:hAnsi="Times New Roman" w:cs="Times New Roman"/>
          <w:sz w:val="28"/>
          <w:szCs w:val="28"/>
        </w:rPr>
      </w:pPr>
      <w:r w:rsidRPr="00E67CCF">
        <w:rPr>
          <w:rFonts w:ascii="Times New Roman" w:hAnsi="Times New Roman" w:cs="Times New Roman"/>
          <w:sz w:val="28"/>
          <w:szCs w:val="28"/>
        </w:rPr>
        <w:t>4.3.         Процедура кооптации членов Управляющего Совета проводится Управляющим Советом самостоятельно путем открытого голосования избранных членов Управляющего Совета.</w:t>
      </w:r>
    </w:p>
    <w:p w:rsidR="00E67CCF" w:rsidRPr="00E67CCF" w:rsidRDefault="00E67CCF" w:rsidP="00E67CCF">
      <w:pPr>
        <w:rPr>
          <w:rFonts w:ascii="Times New Roman" w:hAnsi="Times New Roman" w:cs="Times New Roman"/>
          <w:sz w:val="28"/>
          <w:szCs w:val="28"/>
        </w:rPr>
      </w:pPr>
      <w:r w:rsidRPr="00E67CCF">
        <w:rPr>
          <w:rFonts w:ascii="Times New Roman" w:hAnsi="Times New Roman" w:cs="Times New Roman"/>
          <w:sz w:val="28"/>
          <w:szCs w:val="28"/>
        </w:rPr>
        <w:t>4.4.         В связи с истечением срока полномочий Управляющего Совета выборы в новый Управляющий Совет назначаются за три месяца до даты истечения срока полномочий и проводятся в течение последующих 10 дней после прекращения полномочий прежнего Управляющего Совета.</w:t>
      </w:r>
    </w:p>
    <w:p w:rsidR="00E67CCF" w:rsidRPr="00E67CCF" w:rsidRDefault="00E67CCF" w:rsidP="00E67CCF">
      <w:pPr>
        <w:rPr>
          <w:rFonts w:ascii="Times New Roman" w:hAnsi="Times New Roman" w:cs="Times New Roman"/>
          <w:sz w:val="28"/>
          <w:szCs w:val="28"/>
        </w:rPr>
      </w:pPr>
      <w:r w:rsidRPr="00E67CCF">
        <w:rPr>
          <w:rFonts w:ascii="Times New Roman" w:hAnsi="Times New Roman" w:cs="Times New Roman"/>
          <w:sz w:val="28"/>
          <w:szCs w:val="28"/>
        </w:rPr>
        <w:t>4.5.         Проведение всех выборных собраний оформляется протоколами.</w:t>
      </w:r>
    </w:p>
    <w:p w:rsidR="00E67CCF" w:rsidRPr="00E67CCF" w:rsidRDefault="00E67CCF" w:rsidP="00E67CCF">
      <w:pPr>
        <w:rPr>
          <w:rFonts w:ascii="Times New Roman" w:hAnsi="Times New Roman" w:cs="Times New Roman"/>
          <w:sz w:val="28"/>
          <w:szCs w:val="28"/>
        </w:rPr>
      </w:pPr>
      <w:r w:rsidRPr="00E67CCF">
        <w:rPr>
          <w:rFonts w:ascii="Times New Roman" w:hAnsi="Times New Roman" w:cs="Times New Roman"/>
          <w:sz w:val="28"/>
          <w:szCs w:val="28"/>
        </w:rPr>
        <w:t> </w:t>
      </w:r>
    </w:p>
    <w:p w:rsidR="00E67CCF" w:rsidRPr="00E67CCF" w:rsidRDefault="00E67CCF" w:rsidP="00E67CCF">
      <w:pPr>
        <w:numPr>
          <w:ilvl w:val="0"/>
          <w:numId w:val="5"/>
        </w:numPr>
        <w:rPr>
          <w:rFonts w:ascii="Times New Roman" w:hAnsi="Times New Roman" w:cs="Times New Roman"/>
          <w:sz w:val="28"/>
          <w:szCs w:val="28"/>
        </w:rPr>
      </w:pPr>
      <w:r w:rsidRPr="00E67CCF">
        <w:rPr>
          <w:rFonts w:ascii="Times New Roman" w:hAnsi="Times New Roman" w:cs="Times New Roman"/>
          <w:b/>
          <w:bCs/>
          <w:sz w:val="28"/>
          <w:szCs w:val="28"/>
        </w:rPr>
        <w:t>Председатель Управляющего Совета, заместитель председателя, секретарь Управляющего Совета</w:t>
      </w:r>
    </w:p>
    <w:p w:rsidR="00E67CCF" w:rsidRPr="00E67CCF" w:rsidRDefault="00E67CCF" w:rsidP="00E67CCF">
      <w:pPr>
        <w:rPr>
          <w:rFonts w:ascii="Times New Roman" w:hAnsi="Times New Roman" w:cs="Times New Roman"/>
          <w:sz w:val="28"/>
          <w:szCs w:val="28"/>
        </w:rPr>
      </w:pPr>
      <w:r w:rsidRPr="00E67CCF">
        <w:rPr>
          <w:rFonts w:ascii="Times New Roman" w:hAnsi="Times New Roman" w:cs="Times New Roman"/>
          <w:sz w:val="28"/>
          <w:szCs w:val="28"/>
        </w:rPr>
        <w:t>5.1.         Управляющий совет возглавляет председатель, заместитель председателя, секретарь которые избираются членами Управляющего Совета из их числа большинством голосов от общего числа членов Управляющего Совета.</w:t>
      </w:r>
    </w:p>
    <w:p w:rsidR="00E67CCF" w:rsidRPr="00E67CCF" w:rsidRDefault="00E67CCF" w:rsidP="00E67CCF">
      <w:pPr>
        <w:rPr>
          <w:rFonts w:ascii="Times New Roman" w:hAnsi="Times New Roman" w:cs="Times New Roman"/>
          <w:sz w:val="28"/>
          <w:szCs w:val="28"/>
        </w:rPr>
      </w:pPr>
      <w:r w:rsidRPr="00E67CCF">
        <w:rPr>
          <w:rFonts w:ascii="Times New Roman" w:hAnsi="Times New Roman" w:cs="Times New Roman"/>
          <w:sz w:val="28"/>
          <w:szCs w:val="28"/>
        </w:rPr>
        <w:t xml:space="preserve">5.2.         </w:t>
      </w:r>
      <w:proofErr w:type="gramStart"/>
      <w:r w:rsidRPr="00E67CCF">
        <w:rPr>
          <w:rFonts w:ascii="Times New Roman" w:hAnsi="Times New Roman" w:cs="Times New Roman"/>
          <w:sz w:val="28"/>
          <w:szCs w:val="28"/>
        </w:rPr>
        <w:t>Представитель учредителя, заведующий и работники детского сада не могут</w:t>
      </w:r>
      <w:proofErr w:type="gramEnd"/>
      <w:r w:rsidRPr="00E67CCF">
        <w:rPr>
          <w:rFonts w:ascii="Times New Roman" w:hAnsi="Times New Roman" w:cs="Times New Roman"/>
          <w:sz w:val="28"/>
          <w:szCs w:val="28"/>
        </w:rPr>
        <w:t xml:space="preserve"> быть избраны председателем Управляющего совета.</w:t>
      </w:r>
    </w:p>
    <w:p w:rsidR="00E67CCF" w:rsidRPr="00E67CCF" w:rsidRDefault="00E67CCF" w:rsidP="00E67CCF">
      <w:pPr>
        <w:rPr>
          <w:rFonts w:ascii="Times New Roman" w:hAnsi="Times New Roman" w:cs="Times New Roman"/>
          <w:sz w:val="28"/>
          <w:szCs w:val="28"/>
        </w:rPr>
      </w:pPr>
      <w:r w:rsidRPr="00E67CCF">
        <w:rPr>
          <w:rFonts w:ascii="Times New Roman" w:hAnsi="Times New Roman" w:cs="Times New Roman"/>
          <w:sz w:val="28"/>
          <w:szCs w:val="28"/>
        </w:rPr>
        <w:t>5.3.         Управляющий Совет вправе в любое время переизбрать своего председателя большинством голосов от общего числа членов Управляющего Совета.</w:t>
      </w:r>
    </w:p>
    <w:p w:rsidR="00E67CCF" w:rsidRPr="00E67CCF" w:rsidRDefault="00E67CCF" w:rsidP="00E67CCF">
      <w:pPr>
        <w:rPr>
          <w:rFonts w:ascii="Times New Roman" w:hAnsi="Times New Roman" w:cs="Times New Roman"/>
          <w:sz w:val="28"/>
          <w:szCs w:val="28"/>
        </w:rPr>
      </w:pPr>
      <w:r w:rsidRPr="00E67CCF">
        <w:rPr>
          <w:rFonts w:ascii="Times New Roman" w:hAnsi="Times New Roman" w:cs="Times New Roman"/>
          <w:sz w:val="28"/>
          <w:szCs w:val="28"/>
        </w:rPr>
        <w:lastRenderedPageBreak/>
        <w:t>5.4.         Председатель Управляющего Совета организует и планирует его работу, созывает внеочередные заседания Управляющего Совета и председательствует на них, организует на заседании ведение протокола, подписывает решения Управляющего Совета, контролирует выполнение принятых на заседаниях Управляющего Совета решений.</w:t>
      </w:r>
    </w:p>
    <w:p w:rsidR="00E67CCF" w:rsidRPr="00E67CCF" w:rsidRDefault="00E67CCF" w:rsidP="00E67CCF">
      <w:pPr>
        <w:rPr>
          <w:rFonts w:ascii="Times New Roman" w:hAnsi="Times New Roman" w:cs="Times New Roman"/>
          <w:sz w:val="28"/>
          <w:szCs w:val="28"/>
        </w:rPr>
      </w:pPr>
      <w:r w:rsidRPr="00E67CCF">
        <w:rPr>
          <w:rFonts w:ascii="Times New Roman" w:hAnsi="Times New Roman" w:cs="Times New Roman"/>
          <w:sz w:val="28"/>
          <w:szCs w:val="28"/>
        </w:rPr>
        <w:t>5.5.         В случае отсутствия председателя Управляющего Совета его функции осуществляет его заместитель.</w:t>
      </w:r>
    </w:p>
    <w:p w:rsidR="00E67CCF" w:rsidRPr="00E67CCF" w:rsidRDefault="00E67CCF" w:rsidP="00E67CCF">
      <w:pPr>
        <w:rPr>
          <w:rFonts w:ascii="Times New Roman" w:hAnsi="Times New Roman" w:cs="Times New Roman"/>
          <w:sz w:val="28"/>
          <w:szCs w:val="28"/>
        </w:rPr>
      </w:pPr>
      <w:r w:rsidRPr="00E67CCF">
        <w:rPr>
          <w:rFonts w:ascii="Times New Roman" w:hAnsi="Times New Roman" w:cs="Times New Roman"/>
          <w:sz w:val="28"/>
          <w:szCs w:val="28"/>
        </w:rPr>
        <w:t>5.6.         Секретарь Управляющего совета обеспечивает протоколирование заседаний Управляющего Совета и ведение документации Управляющего Совета.</w:t>
      </w:r>
    </w:p>
    <w:p w:rsidR="00E67CCF" w:rsidRPr="00E67CCF" w:rsidRDefault="00E67CCF" w:rsidP="00E67CCF">
      <w:pPr>
        <w:rPr>
          <w:rFonts w:ascii="Times New Roman" w:hAnsi="Times New Roman" w:cs="Times New Roman"/>
          <w:sz w:val="28"/>
          <w:szCs w:val="28"/>
        </w:rPr>
      </w:pPr>
      <w:r w:rsidRPr="00E67CCF">
        <w:rPr>
          <w:rFonts w:ascii="Times New Roman" w:hAnsi="Times New Roman" w:cs="Times New Roman"/>
          <w:sz w:val="28"/>
          <w:szCs w:val="28"/>
        </w:rPr>
        <w:t> </w:t>
      </w:r>
    </w:p>
    <w:p w:rsidR="00E67CCF" w:rsidRPr="00E67CCF" w:rsidRDefault="00E67CCF" w:rsidP="00E67CCF">
      <w:pPr>
        <w:numPr>
          <w:ilvl w:val="0"/>
          <w:numId w:val="6"/>
        </w:numPr>
        <w:rPr>
          <w:rFonts w:ascii="Times New Roman" w:hAnsi="Times New Roman" w:cs="Times New Roman"/>
          <w:sz w:val="28"/>
          <w:szCs w:val="28"/>
        </w:rPr>
      </w:pPr>
      <w:r w:rsidRPr="00E67CCF">
        <w:rPr>
          <w:rFonts w:ascii="Times New Roman" w:hAnsi="Times New Roman" w:cs="Times New Roman"/>
          <w:b/>
          <w:bCs/>
          <w:sz w:val="28"/>
          <w:szCs w:val="28"/>
        </w:rPr>
        <w:t>Организация работы Управляющего Совета</w:t>
      </w:r>
    </w:p>
    <w:p w:rsidR="00E67CCF" w:rsidRPr="00E67CCF" w:rsidRDefault="00E67CCF" w:rsidP="00E67CCF">
      <w:pPr>
        <w:rPr>
          <w:rFonts w:ascii="Times New Roman" w:hAnsi="Times New Roman" w:cs="Times New Roman"/>
          <w:sz w:val="28"/>
          <w:szCs w:val="28"/>
        </w:rPr>
      </w:pPr>
      <w:r w:rsidRPr="00E67CCF">
        <w:rPr>
          <w:rFonts w:ascii="Times New Roman" w:hAnsi="Times New Roman" w:cs="Times New Roman"/>
          <w:sz w:val="28"/>
          <w:szCs w:val="28"/>
        </w:rPr>
        <w:t>6.1.         Заседания Управляющего Совета созываются его председателем по собственной инициативе или по требованию не менее 1/3 от общего числа членов Управляющего Совета.</w:t>
      </w:r>
    </w:p>
    <w:p w:rsidR="00E67CCF" w:rsidRPr="00E67CCF" w:rsidRDefault="00E67CCF" w:rsidP="00E67CCF">
      <w:pPr>
        <w:rPr>
          <w:rFonts w:ascii="Times New Roman" w:hAnsi="Times New Roman" w:cs="Times New Roman"/>
          <w:sz w:val="28"/>
          <w:szCs w:val="28"/>
        </w:rPr>
      </w:pPr>
      <w:r w:rsidRPr="00E67CCF">
        <w:rPr>
          <w:rFonts w:ascii="Times New Roman" w:hAnsi="Times New Roman" w:cs="Times New Roman"/>
          <w:sz w:val="28"/>
          <w:szCs w:val="28"/>
        </w:rPr>
        <w:t>6.2.         Управляющий Совет проводит заседания по мере необходимости, но не реже одного раза в три месяца. График заседаний Управляющего совета утверждается Управляющим Советом.</w:t>
      </w:r>
    </w:p>
    <w:p w:rsidR="00E67CCF" w:rsidRPr="00E67CCF" w:rsidRDefault="00E67CCF" w:rsidP="00E67CCF">
      <w:pPr>
        <w:rPr>
          <w:rFonts w:ascii="Times New Roman" w:hAnsi="Times New Roman" w:cs="Times New Roman"/>
          <w:sz w:val="28"/>
          <w:szCs w:val="28"/>
        </w:rPr>
      </w:pPr>
      <w:r w:rsidRPr="00E67CCF">
        <w:rPr>
          <w:rFonts w:ascii="Times New Roman" w:hAnsi="Times New Roman" w:cs="Times New Roman"/>
          <w:sz w:val="28"/>
          <w:szCs w:val="28"/>
        </w:rPr>
        <w:t>6.3.         Конкретную дату, время и тематику заседания Управляющего Совета секретарь сообщает членам Управляющего Совета не позднее, чем за 7 дней до заседания Управляющего Совета. Рабочие материалы доводятся до членов Управляющего Совета в те же сроки.</w:t>
      </w:r>
    </w:p>
    <w:p w:rsidR="00E67CCF" w:rsidRPr="00E67CCF" w:rsidRDefault="00E67CCF" w:rsidP="00E67CCF">
      <w:pPr>
        <w:rPr>
          <w:rFonts w:ascii="Times New Roman" w:hAnsi="Times New Roman" w:cs="Times New Roman"/>
          <w:sz w:val="28"/>
          <w:szCs w:val="28"/>
        </w:rPr>
      </w:pPr>
      <w:r w:rsidRPr="00E67CCF">
        <w:rPr>
          <w:rFonts w:ascii="Times New Roman" w:hAnsi="Times New Roman" w:cs="Times New Roman"/>
          <w:sz w:val="28"/>
          <w:szCs w:val="28"/>
        </w:rPr>
        <w:t>6.4.         Кворумом для проведения заседания Управляющего Совета является присутствие не менее половины членов Управляющего Совета.</w:t>
      </w:r>
    </w:p>
    <w:p w:rsidR="00E67CCF" w:rsidRPr="00E67CCF" w:rsidRDefault="00E67CCF" w:rsidP="00E67CCF">
      <w:pPr>
        <w:rPr>
          <w:rFonts w:ascii="Times New Roman" w:hAnsi="Times New Roman" w:cs="Times New Roman"/>
          <w:sz w:val="28"/>
          <w:szCs w:val="28"/>
        </w:rPr>
      </w:pPr>
      <w:r w:rsidRPr="00E67CCF">
        <w:rPr>
          <w:rFonts w:ascii="Times New Roman" w:hAnsi="Times New Roman" w:cs="Times New Roman"/>
          <w:sz w:val="28"/>
          <w:szCs w:val="28"/>
        </w:rPr>
        <w:t>6.5.         По приглашению члена Управляющего совета в заседании с правом совещательного голоса могут принимать участие лица, не являющиеся членами Управляющего Совета, если против этого не возражает более половины членов Управляющего Совета, присутствующих на заседании.</w:t>
      </w:r>
    </w:p>
    <w:p w:rsidR="00E67CCF" w:rsidRPr="00E67CCF" w:rsidRDefault="00E67CCF" w:rsidP="00E67CCF">
      <w:pPr>
        <w:rPr>
          <w:rFonts w:ascii="Times New Roman" w:hAnsi="Times New Roman" w:cs="Times New Roman"/>
          <w:sz w:val="28"/>
          <w:szCs w:val="28"/>
        </w:rPr>
      </w:pPr>
      <w:r w:rsidRPr="00E67CCF">
        <w:rPr>
          <w:rFonts w:ascii="Times New Roman" w:hAnsi="Times New Roman" w:cs="Times New Roman"/>
          <w:sz w:val="28"/>
          <w:szCs w:val="28"/>
        </w:rPr>
        <w:t>6.6.         Каждый член Управляющего Совета обладает одним голосом. В случае равенства голосов решающим является голос председателя Управляющего Совета.</w:t>
      </w:r>
    </w:p>
    <w:p w:rsidR="00E67CCF" w:rsidRPr="00E67CCF" w:rsidRDefault="00E67CCF" w:rsidP="00E67CCF">
      <w:pPr>
        <w:rPr>
          <w:rFonts w:ascii="Times New Roman" w:hAnsi="Times New Roman" w:cs="Times New Roman"/>
          <w:sz w:val="28"/>
          <w:szCs w:val="28"/>
        </w:rPr>
      </w:pPr>
      <w:r w:rsidRPr="00E67CCF">
        <w:rPr>
          <w:rFonts w:ascii="Times New Roman" w:hAnsi="Times New Roman" w:cs="Times New Roman"/>
          <w:sz w:val="28"/>
          <w:szCs w:val="28"/>
        </w:rPr>
        <w:t>6.7.         Решения на заседании Управляющего Совета принимаются простым большинством голосов и оформляются в виде постановлений.</w:t>
      </w:r>
    </w:p>
    <w:p w:rsidR="00E67CCF" w:rsidRPr="00E67CCF" w:rsidRDefault="00E67CCF" w:rsidP="00E67CCF">
      <w:pPr>
        <w:rPr>
          <w:rFonts w:ascii="Times New Roman" w:hAnsi="Times New Roman" w:cs="Times New Roman"/>
          <w:sz w:val="28"/>
          <w:szCs w:val="28"/>
        </w:rPr>
      </w:pPr>
      <w:r w:rsidRPr="00E67CCF">
        <w:rPr>
          <w:rFonts w:ascii="Times New Roman" w:hAnsi="Times New Roman" w:cs="Times New Roman"/>
          <w:sz w:val="28"/>
          <w:szCs w:val="28"/>
        </w:rPr>
        <w:lastRenderedPageBreak/>
        <w:t>6.8.         Управляющий Совет может принимать решение заочным голосованием (опросным листом). Принятие решений голосованием не допускается, если против такого способа принятия решения возражает хотя бы один член Управляющего Совета. Заочным голосованием не могут быть приняты Устав детского сада, изменения и дополнения к нему, программа развития детского сада.</w:t>
      </w:r>
    </w:p>
    <w:p w:rsidR="00E67CCF" w:rsidRPr="00E67CCF" w:rsidRDefault="00E67CCF" w:rsidP="00E67CCF">
      <w:pPr>
        <w:numPr>
          <w:ilvl w:val="0"/>
          <w:numId w:val="7"/>
        </w:numPr>
        <w:rPr>
          <w:rFonts w:ascii="Times New Roman" w:hAnsi="Times New Roman" w:cs="Times New Roman"/>
          <w:sz w:val="28"/>
          <w:szCs w:val="28"/>
        </w:rPr>
      </w:pPr>
      <w:r w:rsidRPr="00E67CCF">
        <w:rPr>
          <w:rFonts w:ascii="Times New Roman" w:hAnsi="Times New Roman" w:cs="Times New Roman"/>
          <w:b/>
          <w:bCs/>
          <w:sz w:val="28"/>
          <w:szCs w:val="28"/>
        </w:rPr>
        <w:t>7.        Отчётность и делопроизводство.</w:t>
      </w:r>
    </w:p>
    <w:p w:rsidR="00E67CCF" w:rsidRPr="00E67CCF" w:rsidRDefault="00E67CCF" w:rsidP="00E67CCF">
      <w:pPr>
        <w:rPr>
          <w:rFonts w:ascii="Times New Roman" w:hAnsi="Times New Roman" w:cs="Times New Roman"/>
          <w:sz w:val="28"/>
          <w:szCs w:val="28"/>
        </w:rPr>
      </w:pPr>
      <w:r w:rsidRPr="00E67CCF">
        <w:rPr>
          <w:rFonts w:ascii="Times New Roman" w:hAnsi="Times New Roman" w:cs="Times New Roman"/>
          <w:sz w:val="28"/>
          <w:szCs w:val="28"/>
        </w:rPr>
        <w:t>7.1.         На заседании Управляющего Совета ведется протокол.</w:t>
      </w:r>
    </w:p>
    <w:p w:rsidR="00E67CCF" w:rsidRPr="00E67CCF" w:rsidRDefault="00E67CCF" w:rsidP="00E67CCF">
      <w:pPr>
        <w:rPr>
          <w:rFonts w:ascii="Times New Roman" w:hAnsi="Times New Roman" w:cs="Times New Roman"/>
          <w:sz w:val="28"/>
          <w:szCs w:val="28"/>
        </w:rPr>
      </w:pPr>
      <w:r w:rsidRPr="00E67CCF">
        <w:rPr>
          <w:rFonts w:ascii="Times New Roman" w:hAnsi="Times New Roman" w:cs="Times New Roman"/>
          <w:sz w:val="28"/>
          <w:szCs w:val="28"/>
        </w:rPr>
        <w:t>7.2.         Протокол заседания Управляющего Совета составляется не позднее 5 дней после его проведения. В протоколе заседания указываются:</w:t>
      </w:r>
    </w:p>
    <w:p w:rsidR="00E67CCF" w:rsidRPr="00E67CCF" w:rsidRDefault="00E67CCF" w:rsidP="00E67CCF">
      <w:pPr>
        <w:rPr>
          <w:rFonts w:ascii="Times New Roman" w:hAnsi="Times New Roman" w:cs="Times New Roman"/>
          <w:sz w:val="28"/>
          <w:szCs w:val="28"/>
        </w:rPr>
      </w:pPr>
      <w:r w:rsidRPr="00E67CCF">
        <w:rPr>
          <w:rFonts w:ascii="Times New Roman" w:hAnsi="Times New Roman" w:cs="Times New Roman"/>
          <w:sz w:val="28"/>
          <w:szCs w:val="28"/>
        </w:rPr>
        <w:t>7.2.1.  место и время его проведения;</w:t>
      </w:r>
    </w:p>
    <w:p w:rsidR="00E67CCF" w:rsidRPr="00E67CCF" w:rsidRDefault="00E67CCF" w:rsidP="00E67CCF">
      <w:pPr>
        <w:rPr>
          <w:rFonts w:ascii="Times New Roman" w:hAnsi="Times New Roman" w:cs="Times New Roman"/>
          <w:sz w:val="28"/>
          <w:szCs w:val="28"/>
        </w:rPr>
      </w:pPr>
      <w:r w:rsidRPr="00E67CCF">
        <w:rPr>
          <w:rFonts w:ascii="Times New Roman" w:hAnsi="Times New Roman" w:cs="Times New Roman"/>
          <w:sz w:val="28"/>
          <w:szCs w:val="28"/>
        </w:rPr>
        <w:t>7.2.2.  присутствующие на заседании;</w:t>
      </w:r>
    </w:p>
    <w:p w:rsidR="00E67CCF" w:rsidRPr="00E67CCF" w:rsidRDefault="00E67CCF" w:rsidP="00E67CCF">
      <w:pPr>
        <w:rPr>
          <w:rFonts w:ascii="Times New Roman" w:hAnsi="Times New Roman" w:cs="Times New Roman"/>
          <w:sz w:val="28"/>
          <w:szCs w:val="28"/>
        </w:rPr>
      </w:pPr>
      <w:r w:rsidRPr="00E67CCF">
        <w:rPr>
          <w:rFonts w:ascii="Times New Roman" w:hAnsi="Times New Roman" w:cs="Times New Roman"/>
          <w:sz w:val="28"/>
          <w:szCs w:val="28"/>
        </w:rPr>
        <w:t>7.2.3.  повестка дня заседания;</w:t>
      </w:r>
    </w:p>
    <w:p w:rsidR="00E67CCF" w:rsidRPr="00E67CCF" w:rsidRDefault="00E67CCF" w:rsidP="00E67CCF">
      <w:pPr>
        <w:rPr>
          <w:rFonts w:ascii="Times New Roman" w:hAnsi="Times New Roman" w:cs="Times New Roman"/>
          <w:sz w:val="28"/>
          <w:szCs w:val="28"/>
        </w:rPr>
      </w:pPr>
      <w:r w:rsidRPr="00E67CCF">
        <w:rPr>
          <w:rFonts w:ascii="Times New Roman" w:hAnsi="Times New Roman" w:cs="Times New Roman"/>
          <w:sz w:val="28"/>
          <w:szCs w:val="28"/>
        </w:rPr>
        <w:t>7.2.4.  вопросы, поставленные на голосование и итоги голосования по ним;</w:t>
      </w:r>
    </w:p>
    <w:p w:rsidR="00E67CCF" w:rsidRPr="00E67CCF" w:rsidRDefault="00E67CCF" w:rsidP="00E67CCF">
      <w:pPr>
        <w:rPr>
          <w:rFonts w:ascii="Times New Roman" w:hAnsi="Times New Roman" w:cs="Times New Roman"/>
          <w:sz w:val="28"/>
          <w:szCs w:val="28"/>
        </w:rPr>
      </w:pPr>
      <w:r w:rsidRPr="00E67CCF">
        <w:rPr>
          <w:rFonts w:ascii="Times New Roman" w:hAnsi="Times New Roman" w:cs="Times New Roman"/>
          <w:sz w:val="28"/>
          <w:szCs w:val="28"/>
        </w:rPr>
        <w:t>7.2.5.  принятые решения.</w:t>
      </w:r>
    </w:p>
    <w:p w:rsidR="00E67CCF" w:rsidRPr="00E67CCF" w:rsidRDefault="00E67CCF" w:rsidP="00E67CCF">
      <w:pPr>
        <w:rPr>
          <w:rFonts w:ascii="Times New Roman" w:hAnsi="Times New Roman" w:cs="Times New Roman"/>
          <w:sz w:val="28"/>
          <w:szCs w:val="28"/>
        </w:rPr>
      </w:pPr>
      <w:r w:rsidRPr="00E67CCF">
        <w:rPr>
          <w:rFonts w:ascii="Times New Roman" w:hAnsi="Times New Roman" w:cs="Times New Roman"/>
          <w:sz w:val="28"/>
          <w:szCs w:val="28"/>
        </w:rPr>
        <w:t>7.3.         Протокол заседания Управляющего Совета подписывается председательствующим на заседании, который несет ответственность за правильность составления протокола.</w:t>
      </w:r>
    </w:p>
    <w:p w:rsidR="00E67CCF" w:rsidRPr="00E67CCF" w:rsidRDefault="00E67CCF" w:rsidP="00E67CCF">
      <w:pPr>
        <w:rPr>
          <w:rFonts w:ascii="Times New Roman" w:hAnsi="Times New Roman" w:cs="Times New Roman"/>
          <w:sz w:val="28"/>
          <w:szCs w:val="28"/>
        </w:rPr>
      </w:pPr>
      <w:r w:rsidRPr="00E67CCF">
        <w:rPr>
          <w:rFonts w:ascii="Times New Roman" w:hAnsi="Times New Roman" w:cs="Times New Roman"/>
          <w:sz w:val="28"/>
          <w:szCs w:val="28"/>
        </w:rPr>
        <w:t>7.4.         Решения и протоколы заседаний Управляющего Совета включаются в номенклатуру дел детского сада и доступны для ознакомления любым лицам, имеющим право быть избранными в члены Управляющего Совета.</w:t>
      </w:r>
    </w:p>
    <w:p w:rsidR="00E67CCF" w:rsidRPr="00E67CCF" w:rsidRDefault="00E67CCF" w:rsidP="00E67CCF">
      <w:pPr>
        <w:rPr>
          <w:rFonts w:ascii="Times New Roman" w:hAnsi="Times New Roman" w:cs="Times New Roman"/>
          <w:sz w:val="28"/>
          <w:szCs w:val="28"/>
        </w:rPr>
      </w:pPr>
      <w:r w:rsidRPr="00E67CCF">
        <w:rPr>
          <w:rFonts w:ascii="Times New Roman" w:hAnsi="Times New Roman" w:cs="Times New Roman"/>
          <w:sz w:val="28"/>
          <w:szCs w:val="28"/>
        </w:rPr>
        <w:t>7.5.         Члены Управляющего Совета работают на общественных началах.</w:t>
      </w:r>
    </w:p>
    <w:p w:rsidR="00E67CCF" w:rsidRPr="00E67CCF" w:rsidRDefault="00E67CCF" w:rsidP="00E67CCF">
      <w:pPr>
        <w:rPr>
          <w:rFonts w:ascii="Times New Roman" w:hAnsi="Times New Roman" w:cs="Times New Roman"/>
          <w:sz w:val="28"/>
          <w:szCs w:val="28"/>
        </w:rPr>
      </w:pPr>
      <w:r w:rsidRPr="00E67CCF">
        <w:rPr>
          <w:rFonts w:ascii="Times New Roman" w:hAnsi="Times New Roman" w:cs="Times New Roman"/>
          <w:sz w:val="28"/>
          <w:szCs w:val="28"/>
        </w:rPr>
        <w:t>7.6.         Организационно-техническое, документационное обеспечение заседаний Управляющего Совета, подготовка аналитических справочных и других материалов к заседаниям Управляющего Совета, оформление принятых им решений возлагается на администрацию детского сада.</w:t>
      </w:r>
    </w:p>
    <w:p w:rsidR="00E67CCF" w:rsidRPr="00E67CCF" w:rsidRDefault="00E67CCF" w:rsidP="00E67CCF">
      <w:pPr>
        <w:numPr>
          <w:ilvl w:val="0"/>
          <w:numId w:val="8"/>
        </w:numPr>
        <w:rPr>
          <w:rFonts w:ascii="Times New Roman" w:hAnsi="Times New Roman" w:cs="Times New Roman"/>
          <w:sz w:val="28"/>
          <w:szCs w:val="28"/>
        </w:rPr>
      </w:pPr>
      <w:r w:rsidRPr="00E67CCF">
        <w:rPr>
          <w:rFonts w:ascii="Times New Roman" w:hAnsi="Times New Roman" w:cs="Times New Roman"/>
          <w:b/>
          <w:bCs/>
          <w:sz w:val="28"/>
          <w:szCs w:val="28"/>
        </w:rPr>
        <w:t>Комиссии Управляющего Совета</w:t>
      </w:r>
    </w:p>
    <w:p w:rsidR="00E67CCF" w:rsidRPr="00E67CCF" w:rsidRDefault="00E67CCF" w:rsidP="00E67CCF">
      <w:pPr>
        <w:rPr>
          <w:rFonts w:ascii="Times New Roman" w:hAnsi="Times New Roman" w:cs="Times New Roman"/>
          <w:sz w:val="28"/>
          <w:szCs w:val="28"/>
        </w:rPr>
      </w:pPr>
      <w:r w:rsidRPr="00E67CCF">
        <w:rPr>
          <w:rFonts w:ascii="Times New Roman" w:hAnsi="Times New Roman" w:cs="Times New Roman"/>
          <w:sz w:val="28"/>
          <w:szCs w:val="28"/>
        </w:rPr>
        <w:t>8.1.         Для подготовки материалов к заседанию Управляющего Совета и выработке проектов решений могут создаваться постоянные и временные комиссии Управляющего Совета.</w:t>
      </w:r>
    </w:p>
    <w:p w:rsidR="00E67CCF" w:rsidRPr="00E67CCF" w:rsidRDefault="00E67CCF" w:rsidP="00E67CCF">
      <w:pPr>
        <w:rPr>
          <w:rFonts w:ascii="Times New Roman" w:hAnsi="Times New Roman" w:cs="Times New Roman"/>
          <w:sz w:val="28"/>
          <w:szCs w:val="28"/>
        </w:rPr>
      </w:pPr>
      <w:r w:rsidRPr="00E67CCF">
        <w:rPr>
          <w:rFonts w:ascii="Times New Roman" w:hAnsi="Times New Roman" w:cs="Times New Roman"/>
          <w:sz w:val="28"/>
          <w:szCs w:val="28"/>
        </w:rPr>
        <w:lastRenderedPageBreak/>
        <w:t>8.2.         Постоянные комиссии создаются по основным направлениям деятельности Управляющего Совета и представляют отчет о своей деятельности на заседаниях Управляющего Совета по мере необходимости, о не реже одного раза в три месяца.</w:t>
      </w:r>
    </w:p>
    <w:p w:rsidR="00E67CCF" w:rsidRPr="00E67CCF" w:rsidRDefault="00E67CCF" w:rsidP="00E67CCF">
      <w:pPr>
        <w:rPr>
          <w:rFonts w:ascii="Times New Roman" w:hAnsi="Times New Roman" w:cs="Times New Roman"/>
          <w:sz w:val="28"/>
          <w:szCs w:val="28"/>
        </w:rPr>
      </w:pPr>
      <w:r w:rsidRPr="00E67CCF">
        <w:rPr>
          <w:rFonts w:ascii="Times New Roman" w:hAnsi="Times New Roman" w:cs="Times New Roman"/>
          <w:sz w:val="28"/>
          <w:szCs w:val="28"/>
        </w:rPr>
        <w:t>8.3.         Временные комиссии создаются для проработки отдельных вопросов деятельности детского сада, входящих в компетенцию Управляющего Совета.</w:t>
      </w:r>
    </w:p>
    <w:p w:rsidR="00E67CCF" w:rsidRPr="00E67CCF" w:rsidRDefault="00E67CCF" w:rsidP="00E67CCF">
      <w:pPr>
        <w:rPr>
          <w:rFonts w:ascii="Times New Roman" w:hAnsi="Times New Roman" w:cs="Times New Roman"/>
          <w:sz w:val="28"/>
          <w:szCs w:val="28"/>
        </w:rPr>
      </w:pPr>
      <w:r w:rsidRPr="00E67CCF">
        <w:rPr>
          <w:rFonts w:ascii="Times New Roman" w:hAnsi="Times New Roman" w:cs="Times New Roman"/>
          <w:sz w:val="28"/>
          <w:szCs w:val="28"/>
        </w:rPr>
        <w:t>8.4.         Отчет деятельности временных комиссий заслушивается на заседании Управляющего Совета.</w:t>
      </w:r>
    </w:p>
    <w:p w:rsidR="00E67CCF" w:rsidRPr="00E67CCF" w:rsidRDefault="00E67CCF" w:rsidP="00E67CCF">
      <w:pPr>
        <w:rPr>
          <w:rFonts w:ascii="Times New Roman" w:hAnsi="Times New Roman" w:cs="Times New Roman"/>
          <w:sz w:val="28"/>
          <w:szCs w:val="28"/>
        </w:rPr>
      </w:pPr>
      <w:r w:rsidRPr="00E67CCF">
        <w:rPr>
          <w:rFonts w:ascii="Times New Roman" w:hAnsi="Times New Roman" w:cs="Times New Roman"/>
          <w:sz w:val="28"/>
          <w:szCs w:val="28"/>
        </w:rPr>
        <w:t>8.5.         Управляющий Совет на своем заседании принимает решение о создании комиссии, назначении ее председателя из числа членов Управляющего Совета и утверждении ее персонального состава.</w:t>
      </w:r>
    </w:p>
    <w:p w:rsidR="00E67CCF" w:rsidRPr="00E67CCF" w:rsidRDefault="00E67CCF" w:rsidP="00E67CCF">
      <w:pPr>
        <w:rPr>
          <w:rFonts w:ascii="Times New Roman" w:hAnsi="Times New Roman" w:cs="Times New Roman"/>
          <w:sz w:val="28"/>
          <w:szCs w:val="28"/>
        </w:rPr>
      </w:pPr>
      <w:r w:rsidRPr="00E67CCF">
        <w:rPr>
          <w:rFonts w:ascii="Times New Roman" w:hAnsi="Times New Roman" w:cs="Times New Roman"/>
          <w:sz w:val="28"/>
          <w:szCs w:val="28"/>
        </w:rPr>
        <w:t>8.6.         Предложения комиссии носят рекомендательный характер.</w:t>
      </w:r>
    </w:p>
    <w:p w:rsidR="00E67CCF" w:rsidRPr="00E67CCF" w:rsidRDefault="00E67CCF" w:rsidP="00E67CCF">
      <w:pPr>
        <w:rPr>
          <w:rFonts w:ascii="Times New Roman" w:hAnsi="Times New Roman" w:cs="Times New Roman"/>
          <w:sz w:val="28"/>
          <w:szCs w:val="28"/>
        </w:rPr>
      </w:pPr>
      <w:r w:rsidRPr="00E67CCF">
        <w:rPr>
          <w:rFonts w:ascii="Times New Roman" w:hAnsi="Times New Roman" w:cs="Times New Roman"/>
          <w:sz w:val="28"/>
          <w:szCs w:val="28"/>
        </w:rPr>
        <w:t> </w:t>
      </w:r>
    </w:p>
    <w:p w:rsidR="00E67CCF" w:rsidRPr="00E67CCF" w:rsidRDefault="00E67CCF" w:rsidP="00E67CCF">
      <w:pPr>
        <w:numPr>
          <w:ilvl w:val="0"/>
          <w:numId w:val="9"/>
        </w:numPr>
        <w:rPr>
          <w:rFonts w:ascii="Times New Roman" w:hAnsi="Times New Roman" w:cs="Times New Roman"/>
          <w:sz w:val="28"/>
          <w:szCs w:val="28"/>
        </w:rPr>
      </w:pPr>
      <w:r w:rsidRPr="00E67CCF">
        <w:rPr>
          <w:rFonts w:ascii="Times New Roman" w:hAnsi="Times New Roman" w:cs="Times New Roman"/>
          <w:b/>
          <w:bCs/>
          <w:sz w:val="28"/>
          <w:szCs w:val="28"/>
        </w:rPr>
        <w:t>Права, обязанности и ответственность членов Управляющего Совета</w:t>
      </w:r>
    </w:p>
    <w:p w:rsidR="00E67CCF" w:rsidRPr="00E67CCF" w:rsidRDefault="00E67CCF" w:rsidP="00E67CCF">
      <w:pPr>
        <w:rPr>
          <w:rFonts w:ascii="Times New Roman" w:hAnsi="Times New Roman" w:cs="Times New Roman"/>
          <w:sz w:val="28"/>
          <w:szCs w:val="28"/>
        </w:rPr>
      </w:pPr>
      <w:r w:rsidRPr="00E67CCF">
        <w:rPr>
          <w:rFonts w:ascii="Times New Roman" w:hAnsi="Times New Roman" w:cs="Times New Roman"/>
          <w:sz w:val="28"/>
          <w:szCs w:val="28"/>
        </w:rPr>
        <w:t>9.1.         Член Управляющего Совета имеет право:</w:t>
      </w:r>
    </w:p>
    <w:p w:rsidR="00E67CCF" w:rsidRPr="00E67CCF" w:rsidRDefault="00E67CCF" w:rsidP="00E67CCF">
      <w:pPr>
        <w:rPr>
          <w:rFonts w:ascii="Times New Roman" w:hAnsi="Times New Roman" w:cs="Times New Roman"/>
          <w:sz w:val="28"/>
          <w:szCs w:val="28"/>
        </w:rPr>
      </w:pPr>
      <w:r w:rsidRPr="00E67CCF">
        <w:rPr>
          <w:rFonts w:ascii="Times New Roman" w:hAnsi="Times New Roman" w:cs="Times New Roman"/>
          <w:sz w:val="28"/>
          <w:szCs w:val="28"/>
        </w:rPr>
        <w:t>9.1.1.  участвовать в заседаниях Управляющего Совета, принимать участие в обсуждении и принятии решений, вносить предложения в повестку дня и по формулировке решений. Член Управляющего совета, оставшийся в меньшинстве при голосовании, вправе выразить в письменной форме свое особое мнение, которое приобщается к протоколу заседания Управляющего Совета;</w:t>
      </w:r>
    </w:p>
    <w:p w:rsidR="00E67CCF" w:rsidRPr="00E67CCF" w:rsidRDefault="00E67CCF" w:rsidP="00E67CCF">
      <w:pPr>
        <w:rPr>
          <w:rFonts w:ascii="Times New Roman" w:hAnsi="Times New Roman" w:cs="Times New Roman"/>
          <w:sz w:val="28"/>
          <w:szCs w:val="28"/>
        </w:rPr>
      </w:pPr>
      <w:r w:rsidRPr="00E67CCF">
        <w:rPr>
          <w:rFonts w:ascii="Times New Roman" w:hAnsi="Times New Roman" w:cs="Times New Roman"/>
          <w:sz w:val="28"/>
          <w:szCs w:val="28"/>
        </w:rPr>
        <w:t>9.1.2.  инициировать проведение заседания Управляющего Совета по любому вопросу, относящемуся к компетенции Управляющего Совета;</w:t>
      </w:r>
    </w:p>
    <w:p w:rsidR="00E67CCF" w:rsidRPr="00E67CCF" w:rsidRDefault="00E67CCF" w:rsidP="00E67CCF">
      <w:pPr>
        <w:rPr>
          <w:rFonts w:ascii="Times New Roman" w:hAnsi="Times New Roman" w:cs="Times New Roman"/>
          <w:sz w:val="28"/>
          <w:szCs w:val="28"/>
        </w:rPr>
      </w:pPr>
      <w:r w:rsidRPr="00E67CCF">
        <w:rPr>
          <w:rFonts w:ascii="Times New Roman" w:hAnsi="Times New Roman" w:cs="Times New Roman"/>
          <w:sz w:val="28"/>
          <w:szCs w:val="28"/>
        </w:rPr>
        <w:t>9.1.3.  запрашивать у администрации детского сада, учредителя информацию, необходимую для использования своих обязанностей члена Управляющего Совета, эффективного выполнения поручений Управляющего Совета;</w:t>
      </w:r>
    </w:p>
    <w:p w:rsidR="00E67CCF" w:rsidRPr="00E67CCF" w:rsidRDefault="00E67CCF" w:rsidP="00E67CCF">
      <w:pPr>
        <w:rPr>
          <w:rFonts w:ascii="Times New Roman" w:hAnsi="Times New Roman" w:cs="Times New Roman"/>
          <w:sz w:val="28"/>
          <w:szCs w:val="28"/>
        </w:rPr>
      </w:pPr>
      <w:r w:rsidRPr="00E67CCF">
        <w:rPr>
          <w:rFonts w:ascii="Times New Roman" w:hAnsi="Times New Roman" w:cs="Times New Roman"/>
          <w:sz w:val="28"/>
          <w:szCs w:val="28"/>
        </w:rPr>
        <w:t>9.1.4.  по письменному заявлению выйти из состава Управляющего Совета.</w:t>
      </w:r>
    </w:p>
    <w:p w:rsidR="00E67CCF" w:rsidRPr="00E67CCF" w:rsidRDefault="00E67CCF" w:rsidP="00E67CCF">
      <w:pPr>
        <w:rPr>
          <w:rFonts w:ascii="Times New Roman" w:hAnsi="Times New Roman" w:cs="Times New Roman"/>
          <w:sz w:val="28"/>
          <w:szCs w:val="28"/>
        </w:rPr>
      </w:pPr>
      <w:r w:rsidRPr="00E67CCF">
        <w:rPr>
          <w:rFonts w:ascii="Times New Roman" w:hAnsi="Times New Roman" w:cs="Times New Roman"/>
          <w:sz w:val="28"/>
          <w:szCs w:val="28"/>
        </w:rPr>
        <w:t>9.2.         Член Управляющего Совета обязан:</w:t>
      </w:r>
    </w:p>
    <w:p w:rsidR="00E67CCF" w:rsidRPr="00E67CCF" w:rsidRDefault="00E67CCF" w:rsidP="00E67CCF">
      <w:pPr>
        <w:rPr>
          <w:rFonts w:ascii="Times New Roman" w:hAnsi="Times New Roman" w:cs="Times New Roman"/>
          <w:sz w:val="28"/>
          <w:szCs w:val="28"/>
        </w:rPr>
      </w:pPr>
      <w:r w:rsidRPr="00E67CCF">
        <w:rPr>
          <w:rFonts w:ascii="Times New Roman" w:hAnsi="Times New Roman" w:cs="Times New Roman"/>
          <w:sz w:val="28"/>
          <w:szCs w:val="28"/>
        </w:rPr>
        <w:t>9.2.1.  добросовестно выполнять поручения Управляющего Совета;</w:t>
      </w:r>
    </w:p>
    <w:p w:rsidR="00E67CCF" w:rsidRPr="00E67CCF" w:rsidRDefault="00E67CCF" w:rsidP="00E67CCF">
      <w:pPr>
        <w:rPr>
          <w:rFonts w:ascii="Times New Roman" w:hAnsi="Times New Roman" w:cs="Times New Roman"/>
          <w:sz w:val="28"/>
          <w:szCs w:val="28"/>
        </w:rPr>
      </w:pPr>
      <w:r w:rsidRPr="00E67CCF">
        <w:rPr>
          <w:rFonts w:ascii="Times New Roman" w:hAnsi="Times New Roman" w:cs="Times New Roman"/>
          <w:sz w:val="28"/>
          <w:szCs w:val="28"/>
        </w:rPr>
        <w:lastRenderedPageBreak/>
        <w:t>9.2.2.  присутствовать на заседаниях Управляющего Совета;</w:t>
      </w:r>
    </w:p>
    <w:p w:rsidR="00E67CCF" w:rsidRPr="00E67CCF" w:rsidRDefault="00E67CCF" w:rsidP="00E67CCF">
      <w:pPr>
        <w:rPr>
          <w:rFonts w:ascii="Times New Roman" w:hAnsi="Times New Roman" w:cs="Times New Roman"/>
          <w:sz w:val="28"/>
          <w:szCs w:val="28"/>
        </w:rPr>
      </w:pPr>
      <w:r w:rsidRPr="00E67CCF">
        <w:rPr>
          <w:rFonts w:ascii="Times New Roman" w:hAnsi="Times New Roman" w:cs="Times New Roman"/>
          <w:sz w:val="28"/>
          <w:szCs w:val="28"/>
        </w:rPr>
        <w:t>9.2.3.  соблюдать Устав детского сада.</w:t>
      </w:r>
    </w:p>
    <w:p w:rsidR="00E67CCF" w:rsidRPr="00E67CCF" w:rsidRDefault="00E67CCF" w:rsidP="00E67CCF">
      <w:pPr>
        <w:rPr>
          <w:rFonts w:ascii="Times New Roman" w:hAnsi="Times New Roman" w:cs="Times New Roman"/>
          <w:sz w:val="28"/>
          <w:szCs w:val="28"/>
        </w:rPr>
      </w:pPr>
      <w:r w:rsidRPr="00E67CCF">
        <w:rPr>
          <w:rFonts w:ascii="Times New Roman" w:hAnsi="Times New Roman" w:cs="Times New Roman"/>
          <w:sz w:val="28"/>
          <w:szCs w:val="28"/>
        </w:rPr>
        <w:t>9.2.4.  Член Управляющего Совета выводится из его состава в следующих случаях:</w:t>
      </w:r>
    </w:p>
    <w:p w:rsidR="00E67CCF" w:rsidRPr="00E67CCF" w:rsidRDefault="00E67CCF" w:rsidP="00E67CCF">
      <w:pPr>
        <w:numPr>
          <w:ilvl w:val="0"/>
          <w:numId w:val="10"/>
        </w:numPr>
        <w:rPr>
          <w:rFonts w:ascii="Times New Roman" w:hAnsi="Times New Roman" w:cs="Times New Roman"/>
          <w:sz w:val="28"/>
          <w:szCs w:val="28"/>
        </w:rPr>
      </w:pPr>
      <w:proofErr w:type="gramStart"/>
      <w:r w:rsidRPr="00E67CCF">
        <w:rPr>
          <w:rFonts w:ascii="Times New Roman" w:hAnsi="Times New Roman" w:cs="Times New Roman"/>
          <w:sz w:val="28"/>
          <w:szCs w:val="28"/>
        </w:rPr>
        <w:t>в связи с утратой статуса представителя по объективным причинам (увольнение с работы заведующего или работника детского сада; отчисление из детского сада воспитанника – для членов Управляющего Совета – представителей воспитанников и их родителей (законных представителей);</w:t>
      </w:r>
      <w:proofErr w:type="gramEnd"/>
    </w:p>
    <w:p w:rsidR="00E67CCF" w:rsidRPr="00E67CCF" w:rsidRDefault="00E67CCF" w:rsidP="00E67CCF">
      <w:pPr>
        <w:numPr>
          <w:ilvl w:val="0"/>
          <w:numId w:val="10"/>
        </w:numPr>
        <w:rPr>
          <w:rFonts w:ascii="Times New Roman" w:hAnsi="Times New Roman" w:cs="Times New Roman"/>
          <w:sz w:val="28"/>
          <w:szCs w:val="28"/>
        </w:rPr>
      </w:pPr>
      <w:r w:rsidRPr="00E67CCF">
        <w:rPr>
          <w:rFonts w:ascii="Times New Roman" w:hAnsi="Times New Roman" w:cs="Times New Roman"/>
          <w:sz w:val="28"/>
          <w:szCs w:val="28"/>
        </w:rPr>
        <w:t>в случае</w:t>
      </w:r>
      <w:proofErr w:type="gramStart"/>
      <w:r w:rsidRPr="00E67CCF">
        <w:rPr>
          <w:rFonts w:ascii="Times New Roman" w:hAnsi="Times New Roman" w:cs="Times New Roman"/>
          <w:sz w:val="28"/>
          <w:szCs w:val="28"/>
        </w:rPr>
        <w:t>,</w:t>
      </w:r>
      <w:proofErr w:type="gramEnd"/>
      <w:r w:rsidRPr="00E67CCF">
        <w:rPr>
          <w:rFonts w:ascii="Times New Roman" w:hAnsi="Times New Roman" w:cs="Times New Roman"/>
          <w:sz w:val="28"/>
          <w:szCs w:val="28"/>
        </w:rPr>
        <w:t xml:space="preserve"> если член Управляющего Совета не принимает участие в работе Управляющего Совета (не посещает заседания Управляющего Совета без уважительных причин и т.п.);</w:t>
      </w:r>
    </w:p>
    <w:p w:rsidR="00E67CCF" w:rsidRPr="00E67CCF" w:rsidRDefault="00E67CCF" w:rsidP="00E67CCF">
      <w:pPr>
        <w:numPr>
          <w:ilvl w:val="0"/>
          <w:numId w:val="10"/>
        </w:numPr>
        <w:rPr>
          <w:rFonts w:ascii="Times New Roman" w:hAnsi="Times New Roman" w:cs="Times New Roman"/>
          <w:sz w:val="28"/>
          <w:szCs w:val="28"/>
        </w:rPr>
      </w:pPr>
      <w:r w:rsidRPr="00E67CCF">
        <w:rPr>
          <w:rFonts w:ascii="Times New Roman" w:hAnsi="Times New Roman" w:cs="Times New Roman"/>
          <w:sz w:val="28"/>
          <w:szCs w:val="28"/>
        </w:rPr>
        <w:t>в случае совершения противоправных или аморальных действий, несовместимых с членством в Управляющем Совете;</w:t>
      </w:r>
    </w:p>
    <w:p w:rsidR="00E67CCF" w:rsidRPr="00E67CCF" w:rsidRDefault="00E67CCF" w:rsidP="00E67CCF">
      <w:pPr>
        <w:numPr>
          <w:ilvl w:val="0"/>
          <w:numId w:val="10"/>
        </w:numPr>
        <w:rPr>
          <w:rFonts w:ascii="Times New Roman" w:hAnsi="Times New Roman" w:cs="Times New Roman"/>
          <w:sz w:val="28"/>
          <w:szCs w:val="28"/>
        </w:rPr>
      </w:pPr>
      <w:r w:rsidRPr="00E67CCF">
        <w:rPr>
          <w:rFonts w:ascii="Times New Roman" w:hAnsi="Times New Roman" w:cs="Times New Roman"/>
          <w:sz w:val="28"/>
          <w:szCs w:val="28"/>
        </w:rPr>
        <w:t xml:space="preserve">при выявлении следующих обстоятельств, препятствующих членству в Управляющем Совете: лишение родительских прав, судебное запрещение заниматься педагогической и иной деятельностью, связанной с работой с детьми, признание по решению суда </w:t>
      </w:r>
      <w:proofErr w:type="gramStart"/>
      <w:r w:rsidRPr="00E67CCF">
        <w:rPr>
          <w:rFonts w:ascii="Times New Roman" w:hAnsi="Times New Roman" w:cs="Times New Roman"/>
          <w:sz w:val="28"/>
          <w:szCs w:val="28"/>
        </w:rPr>
        <w:t>недееспособным</w:t>
      </w:r>
      <w:proofErr w:type="gramEnd"/>
      <w:r w:rsidRPr="00E67CCF">
        <w:rPr>
          <w:rFonts w:ascii="Times New Roman" w:hAnsi="Times New Roman" w:cs="Times New Roman"/>
          <w:sz w:val="28"/>
          <w:szCs w:val="28"/>
        </w:rPr>
        <w:t>, наличие неснятой или непогашенной судимости за совершение условного преступления.</w:t>
      </w:r>
    </w:p>
    <w:p w:rsidR="00E67CCF" w:rsidRPr="00E67CCF" w:rsidRDefault="00E67CCF" w:rsidP="00E67CCF">
      <w:pPr>
        <w:rPr>
          <w:rFonts w:ascii="Times New Roman" w:hAnsi="Times New Roman" w:cs="Times New Roman"/>
          <w:sz w:val="28"/>
          <w:szCs w:val="28"/>
        </w:rPr>
      </w:pPr>
      <w:r w:rsidRPr="00E67CCF">
        <w:rPr>
          <w:rFonts w:ascii="Times New Roman" w:hAnsi="Times New Roman" w:cs="Times New Roman"/>
          <w:sz w:val="28"/>
          <w:szCs w:val="28"/>
        </w:rPr>
        <w:t>9.3.         Учредитель вправе распустить Управляющий Совет в случаях, если Управляющий Совет: не проводит свои заседания в течение полугода; не выполняет свои функции или принимает решения, противоречащие действующему законодательству.</w:t>
      </w:r>
    </w:p>
    <w:p w:rsidR="00E67CCF" w:rsidRPr="00E67CCF" w:rsidRDefault="00E67CCF" w:rsidP="00E67CCF">
      <w:pPr>
        <w:rPr>
          <w:rFonts w:ascii="Times New Roman" w:hAnsi="Times New Roman" w:cs="Times New Roman"/>
          <w:sz w:val="28"/>
          <w:szCs w:val="28"/>
        </w:rPr>
      </w:pPr>
      <w:r w:rsidRPr="00E67CCF">
        <w:rPr>
          <w:rFonts w:ascii="Times New Roman" w:hAnsi="Times New Roman" w:cs="Times New Roman"/>
          <w:sz w:val="28"/>
          <w:szCs w:val="28"/>
        </w:rPr>
        <w:t xml:space="preserve">9.4.         Новые выборы членов Управляющего Совета назначаются </w:t>
      </w:r>
      <w:proofErr w:type="gramStart"/>
      <w:r w:rsidRPr="00E67CCF">
        <w:rPr>
          <w:rFonts w:ascii="Times New Roman" w:hAnsi="Times New Roman" w:cs="Times New Roman"/>
          <w:sz w:val="28"/>
          <w:szCs w:val="28"/>
        </w:rPr>
        <w:t>заведующим</w:t>
      </w:r>
      <w:proofErr w:type="gramEnd"/>
      <w:r w:rsidRPr="00E67CCF">
        <w:rPr>
          <w:rFonts w:ascii="Times New Roman" w:hAnsi="Times New Roman" w:cs="Times New Roman"/>
          <w:sz w:val="28"/>
          <w:szCs w:val="28"/>
        </w:rPr>
        <w:t xml:space="preserve"> детского сада.</w:t>
      </w:r>
    </w:p>
    <w:p w:rsidR="00592B0D" w:rsidRDefault="00592B0D"/>
    <w:p w:rsidR="00E67CCF" w:rsidRDefault="00E67CCF"/>
    <w:p w:rsidR="00E67CCF" w:rsidRDefault="00E67CCF"/>
    <w:tbl>
      <w:tblPr>
        <w:tblStyle w:val="myTableStyle"/>
        <w:tblOverlap w:val="never"/>
        <w:tblW w:w="6000" w:type="dxa"/>
        <w:jc w:val="center"/>
      </w:tblPr>
      <w:tblGrid>
        <w:gridCol w:w="1"/>
        <w:gridCol w:w="1"/>
      </w:tblGrid>
      <w:tr>
        <w:trPr/>
        <w:tc>
          <w:tcPr>
            <w:gridSpan w:val="3"/>
            <w:tcMar>
              <w:left w:w="350" w:type="dxa"/>
              <w:right w:w="350" w:type="dxa"/>
              <w:top w:w="150" w:type="dxa"/>
              <w:bottom w:w="0" w:type="dxa"/>
            </w:tcMar>
          </w:tcPr>
          <w:p>
            <w:pPr>
              <w:jc w:val="center"/>
              <w:rPr>
                <w:b w:val="on"/>
                <w:bCs w:val="on"/>
                <w:sz w:val="36"/>
                <w:szCs w:val="36"/>
              </w:rPr>
            </w:pPr>
            <w:r>
              <w:rPr>
                <w:b w:val="on"/>
                <w:bCs w:val="on"/>
                <w:sz w:val="36"/>
                <w:szCs w:val="36"/>
              </w:rPr>
              <w:t xml:space="preserve">ДОКУМЕНТ ПОДПИСАН ЭЛЕКТРОННОЙ ПОДПИСЬЮ</w:t>
            </w:r>
          </w:p>
        </w:tc>
      </w:tr>
      <w:tr>
        <w:trPr/>
        <w:tc>
          <w:tcPr>
            <w:gridSpan w:val="3"/>
            <w:tcMar>
              <w:left w:w="0" w:type="dxa"/>
              <w:right w:w="0" w:type="dxa"/>
              <w:bottom w:w="150" w:type="dxa"/>
            </w:tcMar>
          </w:tcPr>
          <w:p>
            <w:pPr>
              <w:shd w:val="clear" w:fill="000000"/>
              <w:jc w:val="center"/>
              <w:spacing w:before="50" w:after="50" w:line="240" w:lineRule="auto"/>
              <w:rPr>
                <w:b w:val="on"/>
                <w:bCs w:val="on"/>
                <w:color w:val="ffffff"/>
              </w:rPr>
            </w:pPr>
            <w:r>
              <w:rPr>
                <w:b w:val="on"/>
                <w:bCs w:val="on"/>
                <w:color w:val="ffffff"/>
              </w:rPr>
              <w:t xml:space="preserve">СВЕДЕНИЯ О СЕРТИФИКАТЕ ЭП</w:t>
            </w:r>
          </w:p>
        </w:tc>
      </w:tr>
      <w:tr>
        <w:trPr/>
        <w:tc>
          <w:tcPr/>
          <w:p>
            <w:pPr>
              <w:rPr/>
            </w:pPr>
            <w:r>
              <w:rPr/>
              <w:t xml:space="preserve">Сертификат</w:t>
            </w:r>
          </w:p>
        </w:tc>
        <w:tc>
          <w:tcPr>
            <w:gridSpan w:val="2"/>
          </w:tcPr>
          <w:p>
            <w:pPr>
              <w:rPr/>
            </w:pPr>
            <w:r>
              <w:rPr/>
              <w:t xml:space="preserve">603332450510203670830559428146817986133868575870</w:t>
            </w:r>
          </w:p>
        </w:tc>
      </w:tr>
      <w:tr>
        <w:trPr/>
        <w:tc>
          <w:tcPr/>
          <w:p>
            <w:pPr>
              <w:rPr/>
            </w:pPr>
            <w:r>
              <w:rPr/>
              <w:t xml:space="preserve">Владелец</w:t>
            </w:r>
          </w:p>
        </w:tc>
        <w:tc>
          <w:tcPr>
            <w:gridSpan w:val="2"/>
          </w:tcPr>
          <w:p>
            <w:pPr>
              <w:rPr/>
            </w:pPr>
            <w:r>
              <w:rPr/>
              <w:t xml:space="preserve">Чимаева Эльмира Алиевна</w:t>
            </w:r>
          </w:p>
        </w:tc>
      </w:tr>
      <w:tr>
        <w:trPr/>
        <w:tc>
          <w:tcPr/>
          <w:p>
            <w:pPr>
              <w:rPr/>
            </w:pPr>
            <w:r>
              <w:rPr/>
              <w:t xml:space="preserve">Действителен</w:t>
            </w:r>
          </w:p>
        </w:tc>
        <w:tc>
          <w:tcPr>
            <w:gridSpan w:val="2"/>
          </w:tcPr>
          <w:p>
            <w:pPr>
              <w:rPr/>
            </w:pPr>
            <w:r>
              <w:rPr/>
              <w:t xml:space="preserve">С 12.04.2021 по 12.04.2022</w:t>
            </w:r>
          </w:p>
        </w:tc>
      </w:tr>
    </w:tbl>
    <w:sectPr xmlns:w="http://schemas.openxmlformats.org/wordprocessingml/2006/main" w:rsidR="00E67CCF" w:rsidSect="00C53BA4">
      <w:pgSz w:w="11906" w:h="16838"/>
      <w:pgMar w:top="1134" w:right="850" w:bottom="1134" w:left="1701" w:header="708" w:footer="708" w:gutter="0"/>
      <w:cols w:space="708"/>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6598">
    <w:multiLevelType w:val="hybridMultilevel"/>
    <w:lvl w:ilvl="0" w:tplc="76061896">
      <w:start w:val="1"/>
      <w:numFmt w:val="decimal"/>
      <w:lvlText w:val="%1."/>
      <w:lvlJc w:val="left"/>
      <w:pPr>
        <w:ind w:left="720" w:hanging="360"/>
      </w:pPr>
    </w:lvl>
    <w:lvl w:ilvl="1" w:tplc="76061896" w:tentative="1">
      <w:start w:val="1"/>
      <w:numFmt w:val="lowerLetter"/>
      <w:lvlText w:val="%2."/>
      <w:lvlJc w:val="left"/>
      <w:pPr>
        <w:ind w:left="1440" w:hanging="360"/>
      </w:pPr>
    </w:lvl>
    <w:lvl w:ilvl="2" w:tplc="76061896" w:tentative="1">
      <w:start w:val="1"/>
      <w:numFmt w:val="lowerRoman"/>
      <w:lvlText w:val="%3."/>
      <w:lvlJc w:val="right"/>
      <w:pPr>
        <w:ind w:left="2160" w:hanging="180"/>
      </w:pPr>
    </w:lvl>
    <w:lvl w:ilvl="3" w:tplc="76061896" w:tentative="1">
      <w:start w:val="1"/>
      <w:numFmt w:val="decimal"/>
      <w:lvlText w:val="%4."/>
      <w:lvlJc w:val="left"/>
      <w:pPr>
        <w:ind w:left="2880" w:hanging="360"/>
      </w:pPr>
    </w:lvl>
    <w:lvl w:ilvl="4" w:tplc="76061896" w:tentative="1">
      <w:start w:val="1"/>
      <w:numFmt w:val="lowerLetter"/>
      <w:lvlText w:val="%5."/>
      <w:lvlJc w:val="left"/>
      <w:pPr>
        <w:ind w:left="3600" w:hanging="360"/>
      </w:pPr>
    </w:lvl>
    <w:lvl w:ilvl="5" w:tplc="76061896" w:tentative="1">
      <w:start w:val="1"/>
      <w:numFmt w:val="lowerRoman"/>
      <w:lvlText w:val="%6."/>
      <w:lvlJc w:val="right"/>
      <w:pPr>
        <w:ind w:left="4320" w:hanging="180"/>
      </w:pPr>
    </w:lvl>
    <w:lvl w:ilvl="6" w:tplc="76061896" w:tentative="1">
      <w:start w:val="1"/>
      <w:numFmt w:val="decimal"/>
      <w:lvlText w:val="%7."/>
      <w:lvlJc w:val="left"/>
      <w:pPr>
        <w:ind w:left="5040" w:hanging="360"/>
      </w:pPr>
    </w:lvl>
    <w:lvl w:ilvl="7" w:tplc="76061896" w:tentative="1">
      <w:start w:val="1"/>
      <w:numFmt w:val="lowerLetter"/>
      <w:lvlText w:val="%8."/>
      <w:lvlJc w:val="left"/>
      <w:pPr>
        <w:ind w:left="5760" w:hanging="360"/>
      </w:pPr>
    </w:lvl>
    <w:lvl w:ilvl="8" w:tplc="76061896" w:tentative="1">
      <w:start w:val="1"/>
      <w:numFmt w:val="lowerRoman"/>
      <w:lvlText w:val="%9."/>
      <w:lvlJc w:val="right"/>
      <w:pPr>
        <w:ind w:left="6480" w:hanging="180"/>
      </w:pPr>
    </w:lvl>
  </w:abstractNum>
  <w:abstractNum w:abstractNumId="16597">
    <w:multiLevelType w:val="hybridMultilevel"/>
    <w:lvl w:ilvl="0" w:tplc="7644617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03FD24F3"/>
    <w:multiLevelType w:val="multilevel"/>
    <w:tmpl w:val="66D216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77E7A73"/>
    <w:multiLevelType w:val="multilevel"/>
    <w:tmpl w:val="D7903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36648F6"/>
    <w:multiLevelType w:val="multilevel"/>
    <w:tmpl w:val="75F231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749571A"/>
    <w:multiLevelType w:val="multilevel"/>
    <w:tmpl w:val="B1F490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1E1354B"/>
    <w:multiLevelType w:val="multilevel"/>
    <w:tmpl w:val="6FD82B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EEB43E7"/>
    <w:multiLevelType w:val="multilevel"/>
    <w:tmpl w:val="5470DD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1844285"/>
    <w:multiLevelType w:val="multilevel"/>
    <w:tmpl w:val="5B9E1D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DDC62DC"/>
    <w:multiLevelType w:val="multilevel"/>
    <w:tmpl w:val="B1BAA9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6A86334"/>
    <w:multiLevelType w:val="multilevel"/>
    <w:tmpl w:val="3B58FF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F287F6D"/>
    <w:multiLevelType w:val="multilevel"/>
    <w:tmpl w:val="AAC494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9"/>
  </w:num>
  <w:num w:numId="3">
    <w:abstractNumId w:val="6"/>
  </w:num>
  <w:num w:numId="4">
    <w:abstractNumId w:val="7"/>
  </w:num>
  <w:num w:numId="5">
    <w:abstractNumId w:val="5"/>
  </w:num>
  <w:num w:numId="6">
    <w:abstractNumId w:val="8"/>
  </w:num>
  <w:num w:numId="7">
    <w:abstractNumId w:val="4"/>
  </w:num>
  <w:num w:numId="8">
    <w:abstractNumId w:val="2"/>
  </w:num>
  <w:num w:numId="9">
    <w:abstractNumId w:val="0"/>
  </w:num>
  <w:num w:numId="10">
    <w:abstractNumId w:val="1"/>
  </w:num>
  <w:num w:numId="16597">
    <w:abstractNumId w:val="16597"/>
  </w:num>
  <w:num w:numId="16598">
    <w:abstractNumId w:val="16598"/>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characterSpacingControl w:val="doNotCompress"/>
  <w:compat/>
  <w:rsids>
    <w:rsidRoot w:val="00431281"/>
    <w:rsid w:val="00431281"/>
    <w:rsid w:val="0048266A"/>
    <w:rsid w:val="00592B0D"/>
    <w:rsid w:val="00A55CC0"/>
    <w:rsid w:val="00C53BA4"/>
    <w:rsid w:val="00D61E9B"/>
    <w:rsid w:val="00DB2BAF"/>
    <w:rsid w:val="00DE4CC6"/>
    <w:rsid w:val="00E67CCF"/>
    <w:rsid w:val="00EA050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3BA4"/>
  </w:style>
  <w:style w:type="paragraph" w:styleId="1">
    <w:name w:val="heading 1"/>
    <w:basedOn w:val="a"/>
    <w:next w:val="a"/>
    <w:link w:val="10"/>
    <w:uiPriority w:val="9"/>
    <w:qFormat/>
    <w:rsid w:val="00D61E9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D61E9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D61E9B"/>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D61E9B"/>
    <w:rPr>
      <w:b/>
      <w:bCs/>
    </w:rPr>
  </w:style>
  <w:style w:type="paragraph" w:styleId="a4">
    <w:name w:val="No Spacing"/>
    <w:uiPriority w:val="1"/>
    <w:qFormat/>
    <w:rsid w:val="00D61E9B"/>
    <w:pPr>
      <w:spacing w:after="0" w:line="240" w:lineRule="auto"/>
    </w:pPr>
  </w:style>
  <w:style w:type="character" w:customStyle="1" w:styleId="10">
    <w:name w:val="Заголовок 1 Знак"/>
    <w:basedOn w:val="a0"/>
    <w:link w:val="1"/>
    <w:uiPriority w:val="9"/>
    <w:rsid w:val="00D61E9B"/>
    <w:rPr>
      <w:rFonts w:asciiTheme="majorHAnsi" w:eastAsiaTheme="majorEastAsia" w:hAnsiTheme="majorHAnsi" w:cstheme="majorBidi"/>
      <w:b/>
      <w:bCs/>
      <w:color w:val="365F91" w:themeColor="accent1" w:themeShade="BF"/>
      <w:sz w:val="28"/>
      <w:szCs w:val="28"/>
    </w:rPr>
  </w:style>
  <w:style w:type="paragraph" w:styleId="a5">
    <w:name w:val="Title"/>
    <w:basedOn w:val="a"/>
    <w:next w:val="a"/>
    <w:link w:val="a6"/>
    <w:uiPriority w:val="10"/>
    <w:qFormat/>
    <w:rsid w:val="00D61E9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6">
    <w:name w:val="Название Знак"/>
    <w:basedOn w:val="a0"/>
    <w:link w:val="a5"/>
    <w:uiPriority w:val="10"/>
    <w:rsid w:val="00D61E9B"/>
    <w:rPr>
      <w:rFonts w:asciiTheme="majorHAnsi" w:eastAsiaTheme="majorEastAsia" w:hAnsiTheme="majorHAnsi" w:cstheme="majorBidi"/>
      <w:color w:val="17365D" w:themeColor="text2" w:themeShade="BF"/>
      <w:spacing w:val="5"/>
      <w:kern w:val="28"/>
      <w:sz w:val="52"/>
      <w:szCs w:val="52"/>
    </w:rPr>
  </w:style>
  <w:style w:type="character" w:customStyle="1" w:styleId="20">
    <w:name w:val="Заголовок 2 Знак"/>
    <w:basedOn w:val="a0"/>
    <w:link w:val="2"/>
    <w:uiPriority w:val="9"/>
    <w:rsid w:val="00D61E9B"/>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D61E9B"/>
    <w:rPr>
      <w:rFonts w:asciiTheme="majorHAnsi" w:eastAsiaTheme="majorEastAsia" w:hAnsiTheme="majorHAnsi" w:cstheme="majorBidi"/>
      <w:b/>
      <w:bCs/>
      <w:color w:val="4F81BD" w:themeColor="accent1"/>
    </w:rPr>
  </w:style>
  <w:style w:type="table" w:styleId="a7">
    <w:name w:val="Table Grid"/>
    <w:basedOn w:val="a1"/>
    <w:uiPriority w:val="59"/>
    <w:rsid w:val="00EA0504"/>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xmlns:w="http://schemas.openxmlformats.org/wordprocessingml/2006/main" w:type="table" w:customStyle="1" w:styleId="myTableStyle">
    <w:name w:val="myTableStyle"/>
    <w:tblPr>
      <w:tblBorders>
        <w:top w:val="single" w:color="000000" w:sz="16" w:space="0"/>
        <w:left w:val="single" w:color="000000" w:sz="16" w:space="0"/>
        <w:bottom w:val="single" w:color="000000" w:sz="16" w:space="0"/>
        <w:right w:val="single" w:color="000000" w:sz="16" w:space="0"/>
        <w:insideH w:val="nil" w:color="000000" w:sz="16" w:space="0"/>
        <w:insideV w:val="nil" w:color="000000" w:sz="16" w:space="0"/>
      </w:tblBorders>
      <w:tblCellMar>
        <w:left w:w="150" w:type="dxa"/>
        <w:right w:w="150" w:type="dxa"/>
        <w:top w:w="0" w:type="dxa"/>
        <w:bottom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D61E9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D61E9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D61E9B"/>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D61E9B"/>
    <w:rPr>
      <w:b/>
      <w:bCs/>
    </w:rPr>
  </w:style>
  <w:style w:type="paragraph" w:styleId="a4">
    <w:name w:val="No Spacing"/>
    <w:uiPriority w:val="1"/>
    <w:qFormat/>
    <w:rsid w:val="00D61E9B"/>
    <w:pPr>
      <w:spacing w:after="0" w:line="240" w:lineRule="auto"/>
    </w:pPr>
  </w:style>
  <w:style w:type="character" w:customStyle="1" w:styleId="10">
    <w:name w:val="Заголовок 1 Знак"/>
    <w:basedOn w:val="a0"/>
    <w:link w:val="1"/>
    <w:uiPriority w:val="9"/>
    <w:rsid w:val="00D61E9B"/>
    <w:rPr>
      <w:rFonts w:asciiTheme="majorHAnsi" w:eastAsiaTheme="majorEastAsia" w:hAnsiTheme="majorHAnsi" w:cstheme="majorBidi"/>
      <w:b/>
      <w:bCs/>
      <w:color w:val="365F91" w:themeColor="accent1" w:themeShade="BF"/>
      <w:sz w:val="28"/>
      <w:szCs w:val="28"/>
    </w:rPr>
  </w:style>
  <w:style w:type="paragraph" w:styleId="a5">
    <w:name w:val="Title"/>
    <w:basedOn w:val="a"/>
    <w:next w:val="a"/>
    <w:link w:val="a6"/>
    <w:uiPriority w:val="10"/>
    <w:qFormat/>
    <w:rsid w:val="00D61E9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6">
    <w:name w:val="Название Знак"/>
    <w:basedOn w:val="a0"/>
    <w:link w:val="a5"/>
    <w:uiPriority w:val="10"/>
    <w:rsid w:val="00D61E9B"/>
    <w:rPr>
      <w:rFonts w:asciiTheme="majorHAnsi" w:eastAsiaTheme="majorEastAsia" w:hAnsiTheme="majorHAnsi" w:cstheme="majorBidi"/>
      <w:color w:val="17365D" w:themeColor="text2" w:themeShade="BF"/>
      <w:spacing w:val="5"/>
      <w:kern w:val="28"/>
      <w:sz w:val="52"/>
      <w:szCs w:val="52"/>
    </w:rPr>
  </w:style>
  <w:style w:type="character" w:customStyle="1" w:styleId="20">
    <w:name w:val="Заголовок 2 Знак"/>
    <w:basedOn w:val="a0"/>
    <w:link w:val="2"/>
    <w:uiPriority w:val="9"/>
    <w:rsid w:val="00D61E9B"/>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D61E9B"/>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760637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159876352" Type="http://schemas.openxmlformats.org/officeDocument/2006/relationships/footnotes" Target="footnotes.xml"/><Relationship Id="rId285678491" Type="http://schemas.openxmlformats.org/officeDocument/2006/relationships/endnotes" Target="endnotes.xml"/><Relationship Id="rId778652996" Type="http://schemas.openxmlformats.org/officeDocument/2006/relationships/comments" Target="comments.xml"/><Relationship Id="rId766449530" Type="http://schemas.microsoft.com/office/2011/relationships/commentsExtended" Target="commentsExtended.xml"/><Relationship Id="rId294476320" Type="http://schemas.microsoft.com/office/2011/relationships/people" Target="peop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Type="http://www.w3.org/2000/09/xmldsig#Object" URI="#idPackageObject">
      <DigestMethod Algorithm="http://www.w3.org/2000/09/xmldsig#sha1"/>
      <DigestValue>BE+a2Rbb3GZ2yFVy2zfQCZtsvyc=</DigestValue>
    </Reference>
    <Reference Type="http://www.w3.org/2000/09/xmldsig#Object" URI="#idOfficeObject">
      <DigestMethod Algorithm="http://www.w3.org/2000/09/xmldsig#sha1"/>
      <DigestValue>qHaQ7908NIwzGU7HYBA+z0wQ+Vo=</DigestValue>
    </Reference>
  </SignedInfo>
  <SignatureValue>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</SignatureValue>
  <KeyInfo>
    <X509Data>
      <X509Certificate>MIIFmjCCA4ICFGmuXN4bNSDagNvjEsKHZo/19nx+MA0GCSqGSIb3DQEBCwUAMIGQ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==</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3"/>
            <mdssi:RelationshipReference SourceId="rId7"/>
            <mdssi:RelationshipReference SourceId="rId2"/>
            <mdssi:RelationshipReference SourceId="rId1"/>
            <mdssi:RelationshipReference SourceId="rId6"/>
            <mdssi:RelationshipReference SourceId="rId5"/>
            <mdssi:RelationshipReference SourceId="rId4"/>
            <mdssi:RelationshipReference SourceId="rId159876352"/>
            <mdssi:RelationshipReference SourceId="rId285678491"/>
            <mdssi:RelationshipReference SourceId="rId778652996"/>
            <mdssi:RelationshipReference SourceId="rId766449530"/>
            <mdssi:RelationshipReference SourceId="rId294476320"/>
          </Transform>
          <Transform Algorithm="http://www.w3.org/TR/2001/REC-xml-c14n-20010315"/>
        </Transforms>
        <DigestMethod Algorithm="http://www.w3.org/2000/09/xmldsig#sha1"/>
        <DigestValue>rZxjAyZpi5fGlFOitc71LDzMgYk=</DigestValue>
      </Reference>
      <Reference URI="/word/comments.xml?ContentType=application/vnd.openxmlformats-officedocument.wordprocessingml.comments+xml">
        <DigestMethod Algorithm="http://www.w3.org/2000/09/xmldsig#sha1"/>
        <DigestValue>JGMbD17xQK+xgWwLGU59N0W4ypo=</DigestValue>
      </Reference>
      <Reference URI="/word/commentsExtended.xml?ContentType=application/vnd.openxmlformats-officedocument.wordprocessingml.commentsExtended+xml">
        <DigestMethod Algorithm="http://www.w3.org/2000/09/xmldsig#sha1"/>
        <DigestValue>HOmwiReAWaF6fSTgNAiIEZsySNY=</DigestValue>
      </Reference>
      <Reference URI="/word/document.xml?ContentType=application/vnd.openxmlformats-officedocument.wordprocessingml.document.main+xml">
        <DigestMethod Algorithm="http://www.w3.org/2000/09/xmldsig#sha1"/>
        <DigestValue>5S7xUPk1uOFxwbCo9PVPh8ky6e0=</DigestValue>
      </Reference>
      <Reference URI="/word/endnotes.xml?ContentType=application/vnd.openxmlformats-officedocument.wordprocessingml.endnotes+xml">
        <DigestMethod Algorithm="http://www.w3.org/2000/09/xmldsig#sha1"/>
        <DigestValue>XK5ZbMMgs6hzU/qpAqvTWMoOE9c=</DigestValue>
      </Reference>
      <Reference URI="/word/fontTable.xml?ContentType=application/vnd.openxmlformats-officedocument.wordprocessingml.fontTable+xml">
        <DigestMethod Algorithm="http://www.w3.org/2000/09/xmldsig#sha1"/>
        <DigestValue>+ar0SYjWqT8EEMzwx5Ckf6/grJk=</DigestValue>
      </Reference>
      <Reference URI="/word/footnotes.xml?ContentType=application/vnd.openxmlformats-officedocument.wordprocessingml.footnotes+xml">
        <DigestMethod Algorithm="http://www.w3.org/2000/09/xmldsig#sha1"/>
        <DigestValue>Z7SgDzw4bdeHTtigjzzivAQ1EJY=</DigestValue>
      </Reference>
      <Reference URI="/word/numbering.xml?ContentType=application/vnd.openxmlformats-officedocument.wordprocessingml.numbering+xml">
        <DigestMethod Algorithm="http://www.w3.org/2000/09/xmldsig#sha1"/>
        <DigestValue>RhagBX57jcGwx9R+vRNlko1PQNA=</DigestValue>
      </Reference>
      <Reference URI="/word/people.xml?ContentType=application/vnd.openxmlformats-officedocument.wordprocessingml.people+xml">
        <DigestMethod Algorithm="http://www.w3.org/2000/09/xmldsig#sha1"/>
        <DigestValue>C135an2bmNEa7XffOu2Jxuurw4E=</DigestValue>
      </Reference>
      <Reference URI="/word/settings.xml?ContentType=application/vnd.openxmlformats-officedocument.wordprocessingml.settings+xml">
        <DigestMethod Algorithm="http://www.w3.org/2000/09/xmldsig#sha1"/>
        <DigestValue>pGu/wgQZPekb+F+kwaIFcHK3rA4=</DigestValue>
      </Reference>
      <Reference URI="/word/styles.xml?ContentType=application/vnd.openxmlformats-officedocument.wordprocessingml.styles+xml">
        <DigestMethod Algorithm="http://www.w3.org/2000/09/xmldsig#sha1"/>
        <DigestValue>uOb8HCNezmHw8+zUBIDOpScN1yc=</DigestValue>
      </Reference>
      <Reference URI="/word/stylesWithEffects.xml?ContentType=application/vnd.ms-word.stylesWithEffects+xml">
        <DigestMethod Algorithm="http://www.w3.org/2000/09/xmldsig#sha1"/>
        <DigestValue>2fZt9+pfwoRCTlS4RD5iR17Mzss=</DigestValue>
      </Reference>
      <Reference URI="/word/theme/theme1.xml?ContentType=application/vnd.openxmlformats-officedocument.theme+xml">
        <DigestMethod Algorithm="http://www.w3.org/2000/09/xmldsig#sha1"/>
        <DigestValue>fm1/ufsC+MmtPoFQcWcZk0D9ErM=</DigestValue>
      </Reference>
      <Reference URI="/word/webSettings.xml?ContentType=application/vnd.openxmlformats-officedocument.wordprocessingml.webSettings+xml">
        <DigestMethod Algorithm="http://www.w3.org/2000/09/xmldsig#sha1"/>
        <DigestValue>KR2LTchqolxEcKtgPOQ3qyL0A4E=</DigestValue>
      </Reference>
    </Manifest>
    <SignatureProperties>
      <SignatureProperty Id="idSignatureTime" Target="#idPackageSignature">
        <mdssi:SignatureTime>
          <mdssi:Format>YYYY-MM-DDThh:mm:ssTZD</mdssi:Format>
          <mdssi:Value>2021-04-12T06:49:57Z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Защита подлинности документа</SignatureComments>
          <WindowsVersion>5.1</WindowsVersion>
          <OfficeVersion>12.0</OfficeVersion>
          <ApplicationVersion>12.0</ApplicationVersion>
          <Monitors>1</Monitors>
          <HorizontalResolution>1680</HorizontalResolution>
          <VerticalResolution>1050</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Signature>
</file>

<file path=docProps/app.xml><?xml version="1.0" encoding="utf-8"?>
<Properties xmlns="http://schemas.openxmlformats.org/officeDocument/2006/extended-properties" xmlns:vt="http://schemas.openxmlformats.org/officeDocument/2006/docPropsVTypes">
  <Template>Normal</Template>
  <TotalTime>17</TotalTime>
  <Pages>10</Pages>
  <Words>2438</Words>
  <Characters>13897</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Таня</dc:creator>
  <cp:keywords/>
  <dc:description/>
  <cp:lastModifiedBy>Раиска</cp:lastModifiedBy>
  <cp:revision>3</cp:revision>
  <dcterms:created xsi:type="dcterms:W3CDTF">2014-06-07T12:56:00Z</dcterms:created>
  <dcterms:modified xsi:type="dcterms:W3CDTF">2019-01-28T12:56:00Z</dcterms:modified>
</cp:coreProperties>
</file>