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0A" w:rsidRPr="005E490A" w:rsidRDefault="005E490A" w:rsidP="005E4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методическими рекомендациями и средствами обучения и воспитания</w:t>
      </w:r>
    </w:p>
    <w:p w:rsidR="005E490A" w:rsidRPr="005E490A" w:rsidRDefault="005E490A" w:rsidP="005E49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13466"/>
      </w:tblGrid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«Физическое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«От рождения до школы» под редакцией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Н.Е.Вераксы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М.А.Васильева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культура в детском саду» Осокина, Е.А. Тимофеева, М.А.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Мозаика-синтез, 1999.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Подвижные игры и игровые упражнения для детей 5-7 лет / Л.И.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2002.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пособия:  Э.Я.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Методика физического воспитания»; 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Подвижная игра – спутник жизни ребенка, пособие, Махачкала, 2003г.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«Физкультурные занятия в детском саду» (по всем группам)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Кенемам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Д.В.Хухлаева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«Теория и методика физического воспитания детей дошкольного возраста»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пособия:   З.И.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«Здоровый малыш»,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В.И. Ковалько «Азбука физкультминуток для дошкольников», </w:t>
            </w:r>
          </w:p>
          <w:p w:rsidR="005E490A" w:rsidRPr="005E490A" w:rsidRDefault="005E490A" w:rsidP="005E490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И.М. Новикова «Формирование представлений о 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образа жизни у дошкольников».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программ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 человек». – Козлова С.А.  М.: Школьная Пресса, 2004.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«Одаренный ребенок» / </w:t>
            </w:r>
            <w:r w:rsidRPr="005E4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Л.А.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О.М. Дьяченко и др. – М., 1995.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 // Николаева С.Н.   В</w:t>
            </w:r>
            <w:r w:rsidRPr="005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кн.: Юный эколог: Программа и условия ее реализации в дошкольном учреждении. - М., 1998.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tabs>
                <w:tab w:val="num" w:pos="7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А.К. Дидактические игры в детском саду. – М.: Просвещение, 1991.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К.Ю. Я и моя безопасность. Тематический словарь в картинках: Мир человека. – М.: Школьная Пресса, 2010. – 48 с.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Безопасность 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М.Д.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Маханева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ООО «Издательство АСТ-ЛТД», 1997.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 Основы безопасности детей дошкольного возраста. – М.: Просвещение, 2000.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Твоя безопасность: Как себя вести дома и на улице. Для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Л.А.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- М.: Просвещение, 2005.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Нравственно-трудовое воспитание ребёнк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дошкольника. Пособие для педагогов. /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2003.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ручной труд в детском саду. Пособие для воспитателей / Л.В.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М: Просвещение, 1990.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воспитания и развития детей в дошкольных учреждениях Дагестана «Родничок»; 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пособие «Правовое воспитание»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Р.А.Жукова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патриотического воспитания в ДОУ»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Е.Ю.Александрова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Е.П.Гордеева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«Патриотическое воспитание дошкольников» Пенс А.М.,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Р.М.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«Дагестанский фольклор о трудовом воспитании детей».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Веретенникова «Ознакомление дошкольников с природой»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«Наш дом – природа»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Н.А.Рыжова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В.Н.Волчкова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Н.В.Степанова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А.А.Вахрушева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«Здравствуй, мир!» «Познавательное развитие»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«Конструирование»,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З.В.Лиштван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«Игры – занятия со строительным материалом».</w:t>
            </w:r>
          </w:p>
          <w:p w:rsidR="005E490A" w:rsidRPr="005E490A" w:rsidRDefault="005E490A" w:rsidP="005E49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Л.Ф. «Гендерное воспитание дошкольников»</w:t>
            </w:r>
          </w:p>
          <w:p w:rsidR="005E490A" w:rsidRPr="005E490A" w:rsidRDefault="005E490A" w:rsidP="005E490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90A" w:rsidRPr="005E490A" w:rsidRDefault="005E490A" w:rsidP="005E490A">
            <w:pPr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 образовательной области «Речевое развитие».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Бондаренко А.К. Дидактические игры в детском саду. – М.: Просвещение, 1985. 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речи в детском саду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О.С. Ушаковой. – М.: Просвещение, 1993.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Максаков А.И.,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 Учите, играя. – М.: Просвещение, 1983.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с литературой. – М.: Сфера, 1998.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3-5 лет с литературой. – М., 2010.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О.С. Знакомим дошкольников 5-7 лет с литературой. – М., 2010.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Программа воспитания и развития детей в дошкольных учреждениях Дагестана «Родничок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«Речевые занятия в детском саду» Гасанова Р.Х.</w:t>
            </w:r>
          </w:p>
          <w:p w:rsidR="005E490A" w:rsidRPr="005E490A" w:rsidRDefault="005E490A" w:rsidP="005E49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Фольклор народов Дагестана. Р.Х. Гасанова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образовательной области «Познавательное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Гризик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Познавательное развитие детей 4-5 лет. – М., 1997.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Подготовительная группа. – М.: Мозаика-Синтез, 2008.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Старшая группа. – М.: Мозаика-Синтез, 2008.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Средняя группа. – М.: Мозаика-Синтез, 2008.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В.П. Математика в детском саду. Младшая группа. – М.: Мозаика-Синтез, 2008.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Новикова В.П., Тихонова Л.И. Воспитание ребенка-дошкольника.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2008.</w:t>
            </w:r>
          </w:p>
          <w:p w:rsidR="005E490A" w:rsidRPr="005E490A" w:rsidRDefault="005E490A" w:rsidP="005E490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И.А.Помораева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</w:t>
            </w:r>
          </w:p>
        </w:tc>
      </w:tr>
      <w:tr w:rsidR="005E490A" w:rsidRPr="005E490A" w:rsidTr="005E490A">
        <w:trPr>
          <w:trHeight w:val="350"/>
        </w:trPr>
        <w:tc>
          <w:tcPr>
            <w:tcW w:w="22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5E490A" w:rsidRPr="005E490A" w:rsidRDefault="005E490A" w:rsidP="005E4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технологии и пособия пособий по образовательной области «Художественно-эстетическое развитие»</w:t>
            </w:r>
          </w:p>
          <w:p w:rsidR="005E490A" w:rsidRPr="005E490A" w:rsidRDefault="005E490A" w:rsidP="005E49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5E490A" w:rsidRPr="005E490A" w:rsidRDefault="005E490A" w:rsidP="005E490A">
            <w:pPr>
              <w:numPr>
                <w:ilvl w:val="0"/>
                <w:numId w:val="5"/>
              </w:num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Программа «Цветные ладошки» И.А. Лыковой (ООО «Карапуз - дидактика», 2007 г</w:t>
            </w:r>
            <w:proofErr w:type="gramEnd"/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«Рисуем натюрморт»(5-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лет), «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Цветные пейзажи»(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3-8 лет)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эстетического воспитания детей 2-7 лет «</w:t>
            </w:r>
            <w:r w:rsidRPr="005E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Красота.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49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Радость. Творчество»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Комарова Т.С., Антонова А.В.,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 -  М., </w:t>
            </w:r>
            <w:r w:rsidRPr="005E4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 </w:t>
            </w:r>
            <w:r w:rsidRPr="005E49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Дошкольникам об искусстве. –</w:t>
            </w: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М., 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 и родителей. – 2-е изд.,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дораб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М.: Просвещение, 1996. 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ада.- М.: Просвещение, 1985.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.- 3-е изд.,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доп. – М.: Просвещение, 1991.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Размыслова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Цвет в детском изобразительном творчестве. – М.: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общество России, 2002.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М.: Карапуз-Дидактика, 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Лыкова И.А. Изобразительное творчество в детском саду. Занятия в изостудии. – М.: Карапуз-Дидактика,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Лыкова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И.А.художественный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 в детском саду: 4-7 лет. – М.: Карапуз-Дидактика, 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Занятия по конструированию из строительного материала. М.2006.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Л.А.Развивающие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 детьми 2-3,3-4, 4-5, 5-6,6-7 лет.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2007.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«ТРИЗ – в детском саду» Г.С.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Альтшуллер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Программа воспитания и развития детей в дошкольных учреждениях Дагестана «Родничок»; «Дети гор».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«Система занятий по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» пособие </w:t>
            </w:r>
            <w:proofErr w:type="spellStart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М.Байрамбекова</w:t>
            </w:r>
            <w:proofErr w:type="spellEnd"/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>.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</w:pPr>
            <w:r w:rsidRPr="005E490A">
              <w:rPr>
                <w:rFonts w:ascii="Times New Roman" w:eastAsia="Times New Roman" w:hAnsi="Times New Roman" w:cs="Times New Roman"/>
                <w:color w:val="C0504D"/>
                <w:sz w:val="24"/>
                <w:szCs w:val="24"/>
                <w:lang w:eastAsia="ru-RU"/>
              </w:rPr>
              <w:t xml:space="preserve"> Программа – руководство «Отчий дом» </w:t>
            </w:r>
          </w:p>
          <w:p w:rsidR="005E490A" w:rsidRPr="005E490A" w:rsidRDefault="005E490A" w:rsidP="005E490A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BalticaC"/>
                <w:bCs/>
                <w:color w:val="000000"/>
                <w:sz w:val="24"/>
                <w:szCs w:val="24"/>
                <w:lang w:eastAsia="ru-RU"/>
              </w:rPr>
            </w:pPr>
            <w:r w:rsidRPr="005E490A">
              <w:rPr>
                <w:rFonts w:ascii="BalticaC" w:eastAsia="Times New Roman" w:hAnsi="BalticaC" w:cs="BalticaC"/>
                <w:bCs/>
                <w:color w:val="C0504D"/>
                <w:sz w:val="24"/>
                <w:szCs w:val="24"/>
                <w:lang w:eastAsia="ru-RU"/>
              </w:rPr>
              <w:t xml:space="preserve">Региональная программа по музыкальному воспитанию; С.С. </w:t>
            </w:r>
            <w:proofErr w:type="spellStart"/>
            <w:r w:rsidRPr="005E490A">
              <w:rPr>
                <w:rFonts w:ascii="BalticaC" w:eastAsia="Times New Roman" w:hAnsi="BalticaC" w:cs="BalticaC"/>
                <w:bCs/>
                <w:color w:val="C0504D"/>
                <w:sz w:val="24"/>
                <w:szCs w:val="24"/>
                <w:lang w:eastAsia="ru-RU"/>
              </w:rPr>
              <w:t>Агабекова</w:t>
            </w:r>
            <w:proofErr w:type="spellEnd"/>
            <w:r w:rsidRPr="005E490A">
              <w:rPr>
                <w:rFonts w:ascii="BalticaC" w:eastAsia="Times New Roman" w:hAnsi="BalticaC" w:cs="BalticaC"/>
                <w:bCs/>
                <w:color w:val="C0504D"/>
                <w:sz w:val="24"/>
                <w:szCs w:val="24"/>
                <w:lang w:eastAsia="ru-RU"/>
              </w:rPr>
              <w:t>.</w:t>
            </w:r>
          </w:p>
        </w:tc>
      </w:tr>
    </w:tbl>
    <w:p w:rsidR="005E490A" w:rsidRPr="005E490A" w:rsidRDefault="005E490A" w:rsidP="005E490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154" w:rsidRDefault="002B2154">
      <w:bookmarkStart w:id="0" w:name="_GoBack"/>
      <w:bookmarkEnd w:id="0"/>
    </w:p>
    <w:sectPr w:rsidR="002B2154" w:rsidSect="005E49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6ED4"/>
    <w:multiLevelType w:val="hybridMultilevel"/>
    <w:tmpl w:val="B9D835B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674B8"/>
    <w:multiLevelType w:val="hybridMultilevel"/>
    <w:tmpl w:val="7620074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D672A9"/>
    <w:multiLevelType w:val="hybridMultilevel"/>
    <w:tmpl w:val="F7C4C52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EF04AE"/>
    <w:multiLevelType w:val="hybridMultilevel"/>
    <w:tmpl w:val="5748C3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23F9D"/>
    <w:multiLevelType w:val="hybridMultilevel"/>
    <w:tmpl w:val="656C644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0A"/>
    <w:rsid w:val="002B2154"/>
    <w:rsid w:val="005E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2019-03-04T07:24:00Z</dcterms:created>
  <dcterms:modified xsi:type="dcterms:W3CDTF">2019-03-04T07:24:00Z</dcterms:modified>
</cp:coreProperties>
</file>