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Охрана здоровья обучающихся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60" w:lineRule="auto"/>
        <w:jc w:val="both"/>
        <w:rPr>
          <w:color w:val="555555"/>
          <w:sz w:val="24"/>
          <w:szCs w:val="24"/>
        </w:rPr>
      </w:pPr>
      <w:r w:rsidDel="00000000" w:rsidR="00000000" w:rsidRPr="00000000">
        <w:rPr>
          <w:color w:val="555555"/>
          <w:sz w:val="24"/>
          <w:szCs w:val="24"/>
          <w:rtl w:val="0"/>
        </w:rPr>
        <w:t xml:space="preserve">В ДОУ создаются условия охраны здоровья воспитанников ДОУ. Имеетсямедицинский кабинет и процедурный. В штате учреждения медицинского работника нет. Медицинское обслуживание осуществляется по договорус ЦБ г.Каспийска в рамках которого: организуется систематический контроль за состоянием здоровья воспитанников, проводятся консультации для воспитателей, родителей, проводятся профилактические мероприятия по предупреждению заболеваний среди воспитанников (профилактические осмотры).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60" w:lineRule="auto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В детском саду используются здоровьесберегающие технологии, направленных на полноценное физическое развитие детей, их оздоровление, профилактику заболеваний,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60" w:lineRule="auto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В образовательном учреждении с целью охраны здоровья воспитанников проводятся следующее мероприятия: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60" w:lineRule="auto"/>
        <w:ind w:left="660" w:hanging="360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проведение профилактических осмотров;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60" w:lineRule="auto"/>
        <w:ind w:left="660" w:hanging="360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мероприятия по обеспечению адаптации в образовательном учреждении;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60" w:lineRule="auto"/>
        <w:ind w:left="660" w:hanging="360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осуществление систематического контроля за физическим развитием воспитанников и уровнем их заболеваемости;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60" w:lineRule="auto"/>
        <w:ind w:left="660" w:hanging="360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обеспечение контроля за санитарно-гигиеническим состоянием образовательного учреждения;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60" w:lineRule="auto"/>
        <w:ind w:left="660" w:hanging="360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осуществление контроля за физическим, гигиеническим воспитанием детей, проведением закаливающих мероприятий;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60" w:lineRule="auto"/>
        <w:ind w:left="660" w:hanging="360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осуществление контроля за выполнением санитарных норм и правил.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60" w:lineRule="auto"/>
        <w:jc w:val="both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Состояние и содержание территории, здания, помещений соответствует 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 Каждая группа имеет отдельный прогулочный участок.</w:t>
      </w:r>
    </w:p>
    <w:p w:rsidR="00000000" w:rsidDel="00000000" w:rsidP="00000000" w:rsidRDefault="00000000" w:rsidRPr="00000000" w14:paraId="0000000C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