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1AF65" w14:textId="77777777" w:rsidR="00CB1DD7" w:rsidRPr="0043014C" w:rsidRDefault="00CB1DD7" w:rsidP="00CB1D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Договор</w:t>
      </w:r>
    </w:p>
    <w:p w14:paraId="48A2BA9D" w14:textId="77777777" w:rsidR="00CB1DD7" w:rsidRPr="0043014C" w:rsidRDefault="00CB1DD7" w:rsidP="00CB1D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 сетевой форме реализации образовательной программы</w:t>
      </w:r>
    </w:p>
    <w:p w14:paraId="25DDFBDE" w14:textId="77777777" w:rsidR="00CB1DD7" w:rsidRPr="0043014C" w:rsidRDefault="00CB1DD7" w:rsidP="00CB1D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Каспийск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31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августа 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proofErr w:type="gramEnd"/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</w:t>
      </w:r>
    </w:p>
    <w:p w14:paraId="50143D87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</w:t>
      </w:r>
    </w:p>
    <w:p w14:paraId="338941A1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учреждение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Станция юных натуралистов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лице  директора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Салиховой Зинаиды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Абдуллаевны</w:t>
      </w:r>
      <w:proofErr w:type="spellEnd"/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, действующего на основании Устава, осуществляющее образовательную деятельность на основании лицензии от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января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8450  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серия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05ЛО1 № 0002831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выданной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Министерством образования и науки Республики Дагестан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«Базовая организация»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>(МБУ ДО «СЮН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»)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161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</w:t>
      </w:r>
    </w:p>
    <w:p w14:paraId="33A7924F" w14:textId="7134A84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(полное наименован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ие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учреждения) 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                       </w:t>
      </w:r>
      <w:r w:rsidRPr="00476038">
        <w:rPr>
          <w:rFonts w:ascii="Times New Roman" w:eastAsia="Calibri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директора</w:t>
      </w:r>
      <w:r w:rsidRPr="00476038"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действующего на основании Устава, (осуществляющее образовательную деятельность на основании лицензии от «__» ______ 20__ г. ______ серия __________________, выданной ________________________________________________________________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именуемая в дальнейшем «Организация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участник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 (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МБОУ СОШ №   </w:t>
      </w:r>
      <w:r w:rsidRPr="0043014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)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вместе в дальнейшем именуемые «Стороны», заключили настоящий Договор о нижеследующем: </w:t>
      </w:r>
    </w:p>
    <w:p w14:paraId="3EA4ABDA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61AB27" w14:textId="77777777" w:rsidR="00CB1DD7" w:rsidRPr="002C2522" w:rsidRDefault="00CB1DD7" w:rsidP="00CB1DD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25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13EFD2A9" w14:textId="74BEAC64" w:rsidR="00CB1DD7" w:rsidRPr="00E764D8" w:rsidRDefault="00CB1DD7" w:rsidP="00CB1DD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1.1.   </w:t>
      </w:r>
      <w:r w:rsidRPr="00E764D8">
        <w:rPr>
          <w:rFonts w:ascii="Times New Roman" w:eastAsia="Calibri" w:hAnsi="Times New Roman" w:cs="Times New Roman"/>
          <w:sz w:val="24"/>
          <w:szCs w:val="24"/>
          <w:lang w:eastAsia="ru-RU"/>
        </w:rPr>
        <w:t>Стороны заключают настоящий договор о сетевой форме реализации Сторонами общеобразовательной программы естественно</w:t>
      </w:r>
      <w:r w:rsidR="005C54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E764D8">
        <w:rPr>
          <w:rFonts w:ascii="Times New Roman" w:eastAsia="Calibri" w:hAnsi="Times New Roman" w:cs="Times New Roman"/>
          <w:sz w:val="24"/>
          <w:szCs w:val="24"/>
          <w:lang w:eastAsia="ru-RU"/>
        </w:rPr>
        <w:t>научной направленности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271488D" w14:textId="77777777" w:rsidR="00CB1DD7" w:rsidRDefault="00CB1DD7" w:rsidP="00CB1DD7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1.2.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Базовая организация реализует   дополнительн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общеобразовательн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 (далее Образовательная программа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)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2 – 8 классов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обучения по естественнонаучной  направленности  </w:t>
      </w:r>
      <w:r w:rsidRPr="000F72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название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 в объеме 144 или 216  часов с использованием в сетевой форме ресурсов Организации участника.</w:t>
      </w:r>
    </w:p>
    <w:p w14:paraId="7EF93B09" w14:textId="77777777" w:rsidR="00CB1DD7" w:rsidRPr="00A34A08" w:rsidRDefault="00CB1DD7" w:rsidP="00CB1DD7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F72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разрабатывается и утверждается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Базовой о</w:t>
      </w:r>
      <w:r w:rsidRPr="00A34A08">
        <w:rPr>
          <w:rFonts w:ascii="Times New Roman" w:eastAsia="Calibri" w:hAnsi="Times New Roman" w:cs="Times New Roman"/>
          <w:sz w:val="24"/>
          <w:szCs w:val="24"/>
          <w:lang w:eastAsia="ru-RU"/>
        </w:rPr>
        <w:t>рганизацией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A5AC52D" w14:textId="77777777" w:rsidR="00CB1DD7" w:rsidRPr="002C2522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4B2165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522">
        <w:rPr>
          <w:rFonts w:ascii="Times New Roman" w:hAnsi="Times New Roman" w:cs="Times New Roman"/>
          <w:sz w:val="21"/>
          <w:szCs w:val="21"/>
        </w:rPr>
        <w:t>1.4.</w:t>
      </w:r>
      <w:r>
        <w:rPr>
          <w:sz w:val="21"/>
          <w:szCs w:val="21"/>
        </w:rPr>
        <w:t xml:space="preserve"> </w:t>
      </w:r>
      <w:r w:rsidRPr="002C2522">
        <w:rPr>
          <w:rFonts w:ascii="Times New Roman" w:hAnsi="Times New Roman" w:cs="Times New Roman"/>
          <w:sz w:val="21"/>
          <w:szCs w:val="21"/>
        </w:rPr>
        <w:t>Образовательная программа     реализуется    в     </w:t>
      </w:r>
      <w:proofErr w:type="gramStart"/>
      <w:r w:rsidRPr="002C2522">
        <w:rPr>
          <w:rFonts w:ascii="Times New Roman" w:hAnsi="Times New Roman" w:cs="Times New Roman"/>
          <w:sz w:val="21"/>
          <w:szCs w:val="21"/>
        </w:rPr>
        <w:t>период</w:t>
      </w:r>
      <w:r w:rsidRPr="002C2522">
        <w:rPr>
          <w:sz w:val="21"/>
          <w:szCs w:val="21"/>
        </w:rPr>
        <w:t xml:space="preserve">  </w:t>
      </w:r>
      <w:r w:rsidRPr="002C2522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2C2522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sz w:val="21"/>
          <w:szCs w:val="21"/>
        </w:rPr>
        <w:t>0</w:t>
      </w:r>
      <w:r w:rsidRPr="002C2522">
        <w:rPr>
          <w:sz w:val="21"/>
          <w:szCs w:val="21"/>
        </w:rPr>
        <w:t>1. 0</w:t>
      </w:r>
      <w:r>
        <w:rPr>
          <w:sz w:val="21"/>
          <w:szCs w:val="21"/>
        </w:rPr>
        <w:t>9</w:t>
      </w:r>
      <w:r w:rsidRPr="002C2522">
        <w:rPr>
          <w:sz w:val="21"/>
          <w:szCs w:val="21"/>
        </w:rPr>
        <w:t xml:space="preserve">. </w:t>
      </w:r>
      <w:r w:rsidRPr="002C2522">
        <w:rPr>
          <w:rFonts w:ascii="Times New Roman" w:hAnsi="Times New Roman" w:cs="Times New Roman"/>
          <w:sz w:val="21"/>
          <w:szCs w:val="21"/>
        </w:rPr>
        <w:t>20</w:t>
      </w:r>
      <w:r w:rsidRPr="002C2522">
        <w:rPr>
          <w:sz w:val="21"/>
          <w:szCs w:val="21"/>
        </w:rPr>
        <w:t>20</w:t>
      </w:r>
      <w:r w:rsidRPr="002C2522">
        <w:rPr>
          <w:rFonts w:ascii="Times New Roman" w:hAnsi="Times New Roman" w:cs="Times New Roman"/>
          <w:sz w:val="21"/>
          <w:szCs w:val="21"/>
        </w:rPr>
        <w:t>г. по</w:t>
      </w:r>
      <w:r w:rsidRPr="002C2522">
        <w:rPr>
          <w:sz w:val="21"/>
          <w:szCs w:val="21"/>
        </w:rPr>
        <w:t xml:space="preserve"> 31. 0</w:t>
      </w:r>
      <w:r>
        <w:rPr>
          <w:sz w:val="21"/>
          <w:szCs w:val="21"/>
        </w:rPr>
        <w:t>5</w:t>
      </w:r>
      <w:r w:rsidRPr="002C2522">
        <w:rPr>
          <w:sz w:val="21"/>
          <w:szCs w:val="21"/>
        </w:rPr>
        <w:t xml:space="preserve">. </w:t>
      </w:r>
      <w:r w:rsidRPr="002C2522">
        <w:rPr>
          <w:rFonts w:ascii="Times New Roman" w:hAnsi="Times New Roman" w:cs="Times New Roman"/>
          <w:sz w:val="21"/>
          <w:szCs w:val="21"/>
        </w:rPr>
        <w:t>20</w:t>
      </w:r>
      <w:r w:rsidRPr="002C2522">
        <w:rPr>
          <w:sz w:val="21"/>
          <w:szCs w:val="21"/>
        </w:rPr>
        <w:t>21г.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84CF590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754EEF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. Стороны согласуют между собой учебные планы, выделяя дисциплины (модули), практики, научно-исследовательскую работу и другие виды образовательной деятельности обучающихся, для реализации их в сетевой форме.</w:t>
      </w:r>
    </w:p>
    <w:p w14:paraId="4E61F473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.6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. Стороны вправе в ходе реализации настоящего договора дополнить предметы, цель и задачи договора путем подписания дополнительного соглашения к настоящему договору.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Реализация данного договора направлена на: </w:t>
      </w:r>
    </w:p>
    <w:p w14:paraId="1EEBC083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сетевого взаимодействия образовательных организаций и повышение качества и доступности образования за счет интеграции и использования ресурсов организаций-партнеров;</w:t>
      </w:r>
    </w:p>
    <w:p w14:paraId="5545282C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разработку курсов и программ с возможностью использования материально-технических ресурсов партнера, в том числе современного, высокотехнологичного оборудования; </w:t>
      </w:r>
    </w:p>
    <w:p w14:paraId="5922FDDE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>- апробацию и внедрение инновационных программ образования детей;</w:t>
      </w:r>
    </w:p>
    <w:p w14:paraId="2E721E58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повышение уровня технологических компетенций и развитие профессионального мастерства педагогов;</w:t>
      </w:r>
    </w:p>
    <w:p w14:paraId="6B02D0A3" w14:textId="77777777" w:rsidR="00CB1DD7" w:rsidRPr="0043014C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360E09" w14:textId="77777777" w:rsidR="00CB1DD7" w:rsidRDefault="00CB1DD7" w:rsidP="00CB1DD7">
      <w:pPr>
        <w:pStyle w:val="a6"/>
        <w:spacing w:before="0" w:beforeAutospacing="0" w:after="255" w:afterAutospacing="0"/>
        <w:rPr>
          <w:b/>
          <w:color w:val="000000"/>
        </w:rPr>
      </w:pPr>
      <w:r w:rsidRPr="002C2522">
        <w:rPr>
          <w:b/>
          <w:color w:val="000000"/>
        </w:rPr>
        <w:t>2. Осуществление образовательной деятельности при реализации Образовательной программы</w:t>
      </w:r>
    </w:p>
    <w:p w14:paraId="0CC539FA" w14:textId="77777777" w:rsidR="00CB1DD7" w:rsidRPr="008A666B" w:rsidRDefault="00CB1DD7" w:rsidP="00CB1DD7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8A666B">
        <w:rPr>
          <w:color w:val="000000"/>
        </w:rPr>
        <w:t xml:space="preserve">  2.1. Части   Образовательной   программы (учебные </w:t>
      </w:r>
      <w:proofErr w:type="gramStart"/>
      <w:r w:rsidRPr="008A666B">
        <w:rPr>
          <w:color w:val="000000"/>
        </w:rPr>
        <w:t>предметы,   </w:t>
      </w:r>
      <w:proofErr w:type="gramEnd"/>
      <w:r w:rsidRPr="008A666B">
        <w:rPr>
          <w:color w:val="000000"/>
        </w:rPr>
        <w:t>курсы,</w:t>
      </w:r>
    </w:p>
    <w:p w14:paraId="054DE2F9" w14:textId="77777777" w:rsidR="00CB1DD7" w:rsidRPr="008A666B" w:rsidRDefault="00CB1DD7" w:rsidP="00CB1DD7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8A666B">
        <w:rPr>
          <w:color w:val="000000"/>
        </w:rPr>
        <w:t>дисциплины (модули), практики, иные компоненты), реализуемые каждой    из</w:t>
      </w:r>
    </w:p>
    <w:p w14:paraId="180911F2" w14:textId="77777777" w:rsidR="00CB1DD7" w:rsidRPr="008A666B" w:rsidRDefault="00CB1DD7" w:rsidP="00CB1DD7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8A666B">
        <w:rPr>
          <w:color w:val="000000"/>
        </w:rPr>
        <w:t>Сторон, их объем и содержание определяются Образовательной программой   и</w:t>
      </w:r>
    </w:p>
    <w:p w14:paraId="2F024031" w14:textId="2A291E12" w:rsidR="00CB1DD7" w:rsidRPr="008A666B" w:rsidRDefault="00CB1DD7" w:rsidP="00CB1DD7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8A666B">
        <w:rPr>
          <w:color w:val="000000"/>
        </w:rPr>
        <w:lastRenderedPageBreak/>
        <w:t>настоящим Договором.</w:t>
      </w:r>
      <w:r w:rsidR="00A0005D">
        <w:rPr>
          <w:color w:val="000000"/>
        </w:rPr>
        <w:t xml:space="preserve"> </w:t>
      </w:r>
    </w:p>
    <w:p w14:paraId="04655206" w14:textId="1F2E8828" w:rsidR="00CB1DD7" w:rsidRDefault="00CB1DD7" w:rsidP="00CB1DD7">
      <w:pPr>
        <w:pStyle w:val="a6"/>
        <w:spacing w:before="0" w:beforeAutospacing="0" w:after="0" w:afterAutospacing="0"/>
        <w:contextualSpacing/>
      </w:pPr>
      <w:r w:rsidRPr="008A666B">
        <w:rPr>
          <w:color w:val="000000"/>
        </w:rPr>
        <w:br/>
      </w:r>
      <w:r w:rsidRPr="0043014C">
        <w:rPr>
          <w:rFonts w:eastAsia="Calibri"/>
        </w:rPr>
        <w:t xml:space="preserve"> </w:t>
      </w:r>
      <w:r>
        <w:rPr>
          <w:rFonts w:eastAsia="Calibri"/>
        </w:rPr>
        <w:t>2.2</w:t>
      </w:r>
      <w:r w:rsidRPr="0043014C">
        <w:rPr>
          <w:rFonts w:eastAsia="Calibri"/>
        </w:rPr>
        <w:t>. Образовательные программы реализуются Сторонами в сетевой форме в соответствии с Федеральным Законом «Об образовании в Российской Федерации»</w:t>
      </w:r>
      <w:r w:rsidR="00A0005D" w:rsidRPr="00A0005D">
        <w:t xml:space="preserve"> </w:t>
      </w:r>
      <w:r w:rsidR="00A0005D" w:rsidRPr="00A0005D">
        <w:rPr>
          <w:rFonts w:eastAsia="Calibri"/>
        </w:rPr>
        <w:t>от 29.12.2012 г. № 273-ФЗ</w:t>
      </w:r>
      <w:r w:rsidR="00A0005D">
        <w:rPr>
          <w:rFonts w:eastAsia="Calibri"/>
        </w:rPr>
        <w:t xml:space="preserve"> </w:t>
      </w:r>
      <w:bookmarkStart w:id="0" w:name="_Hlk62639074"/>
      <w:r w:rsidRPr="0043014C">
        <w:rPr>
          <w:rFonts w:eastAsia="Calibri"/>
        </w:rPr>
        <w:t>,</w:t>
      </w:r>
      <w:r w:rsidRPr="00BB25CE">
        <w:t xml:space="preserve"> </w:t>
      </w:r>
      <w:r w:rsidRPr="000A395F">
        <w:rPr>
          <w:rFonts w:eastAsia="Calibri"/>
        </w:rPr>
        <w:t>Приказ</w:t>
      </w:r>
      <w:r>
        <w:rPr>
          <w:rFonts w:eastAsia="Calibri"/>
        </w:rPr>
        <w:t xml:space="preserve">а </w:t>
      </w:r>
      <w:r w:rsidRPr="000A395F">
        <w:rPr>
          <w:rFonts w:eastAsia="Calibri"/>
        </w:rPr>
        <w:t xml:space="preserve"> Министерства науки и высшего образования РФ и Министерства просвещения РФ от 5 августа 2020 г. № 882/391 "Об организации и осуществлении образовательной деятельности при сетевой форме реализации образовательных программ"</w:t>
      </w:r>
      <w:r>
        <w:rPr>
          <w:rFonts w:eastAsia="Calibri"/>
        </w:rPr>
        <w:t xml:space="preserve">, </w:t>
      </w:r>
      <w:bookmarkEnd w:id="0"/>
      <w:r w:rsidRPr="00735F20">
        <w:t>Приказа Министерства образования науки РФ от 9.11.2018г.№196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A0005D">
        <w:t>,</w:t>
      </w:r>
      <w:r>
        <w:t xml:space="preserve"> </w:t>
      </w:r>
      <w:r w:rsidRPr="0043014C">
        <w:rPr>
          <w:rFonts w:eastAsia="Calibri"/>
        </w:rPr>
        <w:t xml:space="preserve"> </w:t>
      </w:r>
      <w:r w:rsidR="00A0005D">
        <w:rPr>
          <w:rFonts w:eastAsia="Calibri"/>
        </w:rPr>
        <w:t xml:space="preserve">        </w:t>
      </w:r>
      <w:r w:rsidR="00A0005D" w:rsidRPr="00A0005D">
        <w:t>Уставом МБУ ДО «СЮН»</w:t>
      </w:r>
      <w:r w:rsidR="00A0005D">
        <w:t xml:space="preserve"> </w:t>
      </w:r>
      <w:r w:rsidRPr="0043014C">
        <w:rPr>
          <w:rFonts w:eastAsia="Calibri"/>
        </w:rPr>
        <w:t>и иными нормативно-правовыми актами.</w:t>
      </w:r>
      <w:r w:rsidRPr="000A395F">
        <w:t xml:space="preserve"> </w:t>
      </w:r>
    </w:p>
    <w:p w14:paraId="3E0868D3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3AA4CC7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Число обучающихся по Образовательной программе составляет от 12-15 человек.          </w:t>
      </w:r>
    </w:p>
    <w:p w14:paraId="17505E3D" w14:textId="7FACD08E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Поименный список обучающихся ,</w:t>
      </w:r>
      <w:bookmarkStart w:id="1" w:name="_GoBack"/>
      <w:bookmarkEnd w:id="1"/>
      <w:r w:rsid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(далее Список), направляется Базовой организацией в Организацию-участник не менее чем за _____дней до начала реализации Образовательной программы. При изменении состава обучающихся Базовая организация должна незамедлительно проинформировать Организацию-участника.</w:t>
      </w:r>
    </w:p>
    <w:p w14:paraId="013C0BE0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A04F50" w14:textId="77777777" w:rsidR="00CB1DD7" w:rsidRPr="00F5267D" w:rsidRDefault="00CB1DD7" w:rsidP="00CB1DD7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 </w:t>
      </w:r>
      <w:r w:rsidRPr="00063AC9">
        <w:rPr>
          <w:rFonts w:ascii="Times New Roman" w:eastAsia="Calibri" w:hAnsi="Times New Roman" w:cs="Times New Roman"/>
        </w:rPr>
        <w:t xml:space="preserve">Расписание занятий по </w:t>
      </w:r>
      <w:r w:rsidRPr="00F5267D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 Образовательной программы, в том числе время, место соответствующих      частей   Образовательной   программы, определяются</w:t>
      </w:r>
      <w:r w:rsidRPr="00063A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каждой стороной самостоятельно.</w:t>
      </w:r>
    </w:p>
    <w:p w14:paraId="5C0FA015" w14:textId="77777777" w:rsidR="00CB1DD7" w:rsidRPr="00063AC9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7D19EC" w14:textId="77777777" w:rsidR="00CB1DD7" w:rsidRPr="00B655CD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   2.5. Освоение   обучающимися    части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Образовательной   </w:t>
      </w:r>
      <w:proofErr w:type="gramStart"/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  в</w:t>
      </w:r>
      <w:proofErr w:type="gramEnd"/>
    </w:p>
    <w:p w14:paraId="005859D7" w14:textId="77777777" w:rsidR="00CB1DD7" w:rsidRPr="00B655CD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Организации-участнике сопровождается осуществлением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итогового </w:t>
      </w: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мониторинга</w:t>
      </w: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>,    проводимой   в формах,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определенных    Образовательной </w:t>
      </w:r>
      <w:r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программой, и   в порядке, установленном локальными нормативными актами Базовой  Организации.</w:t>
      </w:r>
    </w:p>
    <w:p w14:paraId="5A796EC7" w14:textId="683E69DE" w:rsidR="009B1A2A" w:rsidRPr="002C54F4" w:rsidRDefault="00CB1DD7" w:rsidP="009B1A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55C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9B1A2A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>2.6.</w:t>
      </w:r>
      <w:r w:rsidR="009B1A2A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Стороны имеют право в любое время получать информацию о ходе и качестве обучения по реализуемым образовательным программам в сетевой форме;</w:t>
      </w:r>
    </w:p>
    <w:p w14:paraId="587B3E2F" w14:textId="77777777" w:rsidR="00CB1DD7" w:rsidRPr="002C54F4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0D69F2" w14:textId="77777777" w:rsidR="00CB1DD7" w:rsidRPr="002C54F4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A614C0" w14:textId="1CC57352" w:rsidR="00CB1DD7" w:rsidRPr="002C54F4" w:rsidRDefault="00CB1DD7" w:rsidP="009B1A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>2.7.</w:t>
      </w:r>
      <w:r w:rsidR="009B1A2A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считаются оказанными при реализации плана работы </w:t>
      </w:r>
      <w:r w:rsidR="002C54F4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течении учебного года</w:t>
      </w:r>
      <w:r w:rsidR="009B1A2A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полном объеме и</w:t>
      </w:r>
      <w:r w:rsidR="00BD38F3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B1A2A" w:rsidRPr="002C54F4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качественном его выполнении Сторонами;</w:t>
      </w:r>
    </w:p>
    <w:p w14:paraId="2A76C731" w14:textId="77777777" w:rsidR="00CB1DD7" w:rsidRPr="002C54F4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5AE158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4301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Финансовое обеспечение реализации образовательной программы.</w:t>
      </w:r>
      <w:r w:rsidRPr="004301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383C023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08A822" w14:textId="56086F72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.1. Финансирование организации сетевой формы реализации дополнительных образовательных</w:t>
      </w:r>
      <w:r w:rsid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 осуществляется за счет муниципальных средств в рамках финансово-хозяйственного плана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МБУ ДО</w:t>
      </w:r>
      <w:r w:rsidR="007479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СЮН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>МБОУ  СОШ</w:t>
      </w:r>
      <w:proofErr w:type="gramEnd"/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0A1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626F399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5C06DB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4. Срок действия Договора</w:t>
      </w:r>
    </w:p>
    <w:p w14:paraId="487FC3F8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8DD4B6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4.1. Настоящий Договор вступает в силу со дня его заключения.</w:t>
      </w:r>
    </w:p>
    <w:p w14:paraId="24263F3B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549099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4.2. Настоящий Договор заключен на период реализации Образовательной</w:t>
      </w:r>
    </w:p>
    <w:p w14:paraId="26746132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программы, предусмотренный пунктом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14:paraId="59C17708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004CC3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14:paraId="7C24962B" w14:textId="77777777" w:rsidR="009B1A2A" w:rsidRDefault="009B1A2A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8CDCB29" w14:textId="77777777" w:rsidR="009B1A2A" w:rsidRDefault="009B1A2A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1C57DF7" w14:textId="77777777" w:rsidR="002C54F4" w:rsidRDefault="002C54F4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1A942CC" w14:textId="77777777" w:rsidR="002C54F4" w:rsidRDefault="002C54F4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C8DD365" w14:textId="107E2049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5. Заключительные положения</w:t>
      </w:r>
    </w:p>
    <w:p w14:paraId="07F39B97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A4B7CA" w14:textId="77777777" w:rsidR="00CB1DD7" w:rsidRPr="009D5468" w:rsidRDefault="00CB1DD7" w:rsidP="00CB1D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5.1. Условия, на которых заключен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Договор,  могут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быть изменены   по</w:t>
      </w:r>
    </w:p>
    <w:p w14:paraId="752B823E" w14:textId="77777777" w:rsidR="00CB1DD7" w:rsidRPr="009D5468" w:rsidRDefault="00CB1DD7" w:rsidP="00CB1D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соглашению Сторон или в   соответствии   с   законодательством Российской</w:t>
      </w:r>
    </w:p>
    <w:p w14:paraId="213077C4" w14:textId="77777777" w:rsidR="00CB1DD7" w:rsidRDefault="00CB1DD7" w:rsidP="00CB1D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</w:t>
      </w:r>
    </w:p>
    <w:p w14:paraId="5B6F5BC4" w14:textId="77777777" w:rsidR="00CB1DD7" w:rsidRPr="009D5468" w:rsidRDefault="00CB1DD7" w:rsidP="00CB1D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204591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5.2. Договор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может  быть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расторгнут   по соглашению    Сторон или в</w:t>
      </w:r>
    </w:p>
    <w:p w14:paraId="2319C3F0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судебном 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порядке  по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основаниям, предусмотренным   законодательством</w:t>
      </w:r>
    </w:p>
    <w:p w14:paraId="2E7E961F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Российской Федерации.</w:t>
      </w:r>
    </w:p>
    <w:p w14:paraId="4951E520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CFC980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5.3. Действие    Договора   прекращается 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в  случае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прекращения</w:t>
      </w:r>
    </w:p>
    <w:p w14:paraId="6F721B46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   образовательной    деятельности   Базовой   организации,</w:t>
      </w:r>
    </w:p>
    <w:p w14:paraId="078D3C3A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приостановления  действия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 аннулирования лицензии на    осуществление</w:t>
      </w:r>
    </w:p>
    <w:p w14:paraId="504C30D8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      деятельности   Базовой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организации,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прекращения</w:t>
      </w:r>
    </w:p>
    <w:p w14:paraId="15FABC04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   Организации-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участника,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приостановления   действия   или</w:t>
      </w:r>
    </w:p>
    <w:p w14:paraId="4F0BAE5C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аннулирования лицензии на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осуществление  образовательной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деятельности</w:t>
      </w:r>
    </w:p>
    <w:p w14:paraId="0E2CCF26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Организации-участника.</w:t>
      </w:r>
    </w:p>
    <w:p w14:paraId="6813A278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4CC23D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5.4. Все споры, возникающие между Сторонами по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</w:p>
    <w:p w14:paraId="1FC4868A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разрешаются   Сторонами  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в  порядке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,   установленном   законодательством</w:t>
      </w:r>
    </w:p>
    <w:p w14:paraId="516A1095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Российской Федерации.</w:t>
      </w:r>
    </w:p>
    <w:p w14:paraId="6D0B03A9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5AEF" w14:textId="0DAC1EBD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5.5. Настоящий Договор составлен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54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экземплярах, по одному для</w:t>
      </w:r>
    </w:p>
    <w:p w14:paraId="7BE38098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каждой   из   сторон. Все экземпляры имеют   одинаковую юридическую силу.</w:t>
      </w:r>
    </w:p>
    <w:p w14:paraId="7E8FB0F7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  в</w:t>
      </w:r>
    </w:p>
    <w:p w14:paraId="2BF0D09C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письменной форме и подписываться уполномоченными представителями Сторон.</w:t>
      </w:r>
    </w:p>
    <w:p w14:paraId="507FC68A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F07C1E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5.6. К Договору прилагаются и являются его неотъемлемой частью:</w:t>
      </w:r>
    </w:p>
    <w:p w14:paraId="34D65886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0EED6A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приложение № _____ -__________________________________________;</w:t>
      </w:r>
    </w:p>
    <w:p w14:paraId="3DB6C217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40CA3E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приложение № _____-_________________________________________.</w:t>
      </w:r>
    </w:p>
    <w:p w14:paraId="7B9B76D9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2B6A3B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97159B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6. Адреса, реквизиты и подписи Сторон</w:t>
      </w:r>
    </w:p>
    <w:p w14:paraId="31248951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B4B021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Базовая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организация: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Организация-участник:</w:t>
      </w:r>
    </w:p>
    <w:p w14:paraId="6BD5DBAB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592EBA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25878CCA" w14:textId="17F20FEA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(полное </w:t>
      </w:r>
      <w:proofErr w:type="gramStart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наименование)   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(полное наименование)</w:t>
      </w:r>
    </w:p>
    <w:p w14:paraId="3C593550" w14:textId="77777777" w:rsidR="002C54F4" w:rsidRPr="009D5468" w:rsidRDefault="002C54F4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53EBB6" w14:textId="455F0578" w:rsidR="00CB1DD7" w:rsidRDefault="009B1A2A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="00CB1DD7"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Адрес:   </w:t>
      </w:r>
      <w:proofErr w:type="gramEnd"/>
      <w:r w:rsidR="00CB1DD7"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="00CB1D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CB1DD7"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Адрес:</w:t>
      </w:r>
    </w:p>
    <w:p w14:paraId="6961AA67" w14:textId="77777777" w:rsidR="002C54F4" w:rsidRPr="009D5468" w:rsidRDefault="002C54F4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DB5905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7BF304FB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130E3D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 ____________________________________</w:t>
      </w:r>
    </w:p>
    <w:p w14:paraId="3DFACDEE" w14:textId="3FF793E8" w:rsidR="002C54F4" w:rsidRPr="009D5468" w:rsidRDefault="002C54F4" w:rsidP="002C5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должности,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ФИО )</w:t>
      </w:r>
      <w:proofErr w:type="gramEnd"/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(наименование должност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и, ФИО )</w:t>
      </w:r>
    </w:p>
    <w:p w14:paraId="3087FE02" w14:textId="77777777" w:rsidR="002C54F4" w:rsidRPr="009D5468" w:rsidRDefault="002C54F4" w:rsidP="002C5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2853B0" w14:textId="08465427" w:rsidR="002C54F4" w:rsidRDefault="002C54F4" w:rsidP="002C5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М.П.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9D5468">
        <w:rPr>
          <w:rFonts w:ascii="Times New Roman" w:eastAsia="Calibri" w:hAnsi="Times New Roman" w:cs="Times New Roman"/>
          <w:sz w:val="24"/>
          <w:szCs w:val="24"/>
          <w:lang w:eastAsia="ru-RU"/>
        </w:rPr>
        <w:t>М.П.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</w:t>
      </w:r>
    </w:p>
    <w:p w14:paraId="621F7348" w14:textId="77777777" w:rsidR="002C54F4" w:rsidRDefault="002C54F4" w:rsidP="002C5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96842B" w14:textId="77777777" w:rsidR="002C54F4" w:rsidRDefault="002C54F4" w:rsidP="002C5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161A25" w14:textId="77777777" w:rsidR="00CB1DD7" w:rsidRPr="009D5468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DD559B" w14:textId="77777777" w:rsidR="00CB1DD7" w:rsidRDefault="00CB1DD7" w:rsidP="00CB1D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Hlk62305300"/>
    </w:p>
    <w:bookmarkEnd w:id="2"/>
    <w:p w14:paraId="3C4AD5E1" w14:textId="77777777" w:rsidR="00B16AC6" w:rsidRDefault="00B16AC6"/>
    <w:sectPr w:rsidR="00B16AC6" w:rsidSect="009B1A2A">
      <w:footerReference w:type="default" r:id="rId7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43365" w14:textId="77777777" w:rsidR="00A76436" w:rsidRDefault="00A76436">
      <w:pPr>
        <w:spacing w:after="0" w:line="240" w:lineRule="auto"/>
      </w:pPr>
      <w:r>
        <w:separator/>
      </w:r>
    </w:p>
  </w:endnote>
  <w:endnote w:type="continuationSeparator" w:id="0">
    <w:p w14:paraId="009C42AB" w14:textId="77777777" w:rsidR="00A76436" w:rsidRDefault="00A7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3130464"/>
      <w:docPartObj>
        <w:docPartGallery w:val="Page Numbers (Bottom of Page)"/>
        <w:docPartUnique/>
      </w:docPartObj>
    </w:sdtPr>
    <w:sdtEndPr/>
    <w:sdtContent>
      <w:p w14:paraId="6329E5C9" w14:textId="77777777" w:rsidR="0043014C" w:rsidRDefault="009B1A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613EFD" w14:textId="77777777" w:rsidR="0043014C" w:rsidRDefault="00A764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FF3B7" w14:textId="77777777" w:rsidR="00A76436" w:rsidRDefault="00A76436">
      <w:pPr>
        <w:spacing w:after="0" w:line="240" w:lineRule="auto"/>
      </w:pPr>
      <w:r>
        <w:separator/>
      </w:r>
    </w:p>
  </w:footnote>
  <w:footnote w:type="continuationSeparator" w:id="0">
    <w:p w14:paraId="4039B9F7" w14:textId="77777777" w:rsidR="00A76436" w:rsidRDefault="00A76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5578"/>
    <w:multiLevelType w:val="hybridMultilevel"/>
    <w:tmpl w:val="8FC62BCE"/>
    <w:lvl w:ilvl="0" w:tplc="EAAA41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F4"/>
    <w:rsid w:val="001A7F97"/>
    <w:rsid w:val="002C54F4"/>
    <w:rsid w:val="003E59CF"/>
    <w:rsid w:val="004B7559"/>
    <w:rsid w:val="004D057E"/>
    <w:rsid w:val="00561274"/>
    <w:rsid w:val="005C542E"/>
    <w:rsid w:val="007479B0"/>
    <w:rsid w:val="009B1A2A"/>
    <w:rsid w:val="00A0005D"/>
    <w:rsid w:val="00A4530B"/>
    <w:rsid w:val="00A76436"/>
    <w:rsid w:val="00B01B43"/>
    <w:rsid w:val="00B16AC6"/>
    <w:rsid w:val="00BD38F3"/>
    <w:rsid w:val="00C31A20"/>
    <w:rsid w:val="00CB1DD7"/>
    <w:rsid w:val="00DE6A4A"/>
    <w:rsid w:val="00FB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F0EB"/>
  <w15:chartTrackingRefBased/>
  <w15:docId w15:val="{3AAB1F7A-DA08-473E-9580-AC591D4D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1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B1DD7"/>
  </w:style>
  <w:style w:type="paragraph" w:styleId="a5">
    <w:name w:val="List Paragraph"/>
    <w:basedOn w:val="a"/>
    <w:uiPriority w:val="34"/>
    <w:qFormat/>
    <w:rsid w:val="00CB1DD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2021-01-23T11:45:00Z</dcterms:created>
  <dcterms:modified xsi:type="dcterms:W3CDTF">2021-01-27T12:04:00Z</dcterms:modified>
</cp:coreProperties>
</file>