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34301C">
      <w:r>
        <w:rPr>
          <w:color w:val="555555"/>
          <w:shd w:val="clear" w:color="auto" w:fill="FFFFFF"/>
        </w:rPr>
        <w:t>Образовательное пространство детского сада оснащено средствами обучения и воспитания, соответствующими материалами, игровым, спортивным, оздоровительным оборудованием, инвентарем.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0A"/>
    <w:rsid w:val="001C5CCA"/>
    <w:rsid w:val="0034301C"/>
    <w:rsid w:val="004521B3"/>
    <w:rsid w:val="006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2021-08-16T08:32:00Z</dcterms:created>
  <dcterms:modified xsi:type="dcterms:W3CDTF">2021-08-16T08:32:00Z</dcterms:modified>
</cp:coreProperties>
</file>