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before="300" w:line="377.14285714285717" w:lineRule="auto"/>
        <w:rPr>
          <w:color w:val="007ad0"/>
          <w:sz w:val="36"/>
          <w:szCs w:val="36"/>
        </w:rPr>
      </w:pPr>
      <w:r w:rsidDel="00000000" w:rsidR="00000000" w:rsidRPr="00000000">
        <w:rPr>
          <w:color w:val="007ad0"/>
          <w:sz w:val="36"/>
          <w:szCs w:val="36"/>
          <w:rtl w:val="0"/>
        </w:rPr>
        <w:t xml:space="preserve">Объекты спорта</w:t>
      </w:r>
    </w:p>
    <w:p w:rsidR="00000000" w:rsidDel="00000000" w:rsidP="00000000" w:rsidRDefault="00000000" w:rsidRPr="00000000" w14:paraId="0000000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before="300" w:line="377.14285714285717" w:lineRule="auto"/>
        <w:rPr>
          <w:color w:val="555555"/>
          <w:sz w:val="24"/>
          <w:szCs w:val="24"/>
        </w:rPr>
      </w:pPr>
      <w:r w:rsidDel="00000000" w:rsidR="00000000" w:rsidRPr="00000000">
        <w:rPr>
          <w:color w:val="555555"/>
          <w:sz w:val="21"/>
          <w:szCs w:val="21"/>
          <w:rtl w:val="0"/>
        </w:rPr>
        <w:t xml:space="preserve">В МКОУ "</w:t>
      </w:r>
      <w:r w:rsidDel="00000000" w:rsidR="00000000" w:rsidRPr="00000000">
        <w:rPr>
          <w:color w:val="555555"/>
          <w:sz w:val="24"/>
          <w:szCs w:val="24"/>
          <w:rtl w:val="0"/>
        </w:rPr>
        <w:t xml:space="preserve">БОЛЬШЕАРЕШЕВСКАЯ СОШ" имеет одно футбольное поле, один спортивный зал, оборудованный необходимыми спортивными снарядами и инвентарем для проведения занятий.</w:t>
      </w:r>
    </w:p>
    <w:p w:rsidR="00000000" w:rsidDel="00000000" w:rsidP="00000000" w:rsidRDefault="00000000" w:rsidRPr="00000000" w14:paraId="0000000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before="300" w:line="377.14285714285717" w:lineRule="auto"/>
        <w:rPr>
          <w:b w:val="1"/>
          <w:color w:val="555555"/>
          <w:sz w:val="20"/>
          <w:szCs w:val="20"/>
        </w:rPr>
      </w:pPr>
      <w:r w:rsidDel="00000000" w:rsidR="00000000" w:rsidRPr="00000000">
        <w:rPr>
          <w:b w:val="1"/>
          <w:color w:val="555555"/>
          <w:sz w:val="20"/>
          <w:szCs w:val="20"/>
          <w:rtl w:val="0"/>
        </w:rPr>
        <w:t xml:space="preserve">В школе систематически проводятся Дни здоровья и спорта, школьные соревнования, спортивные игры.</w:t>
      </w:r>
    </w:p>
    <w:p w:rsidR="00000000" w:rsidDel="00000000" w:rsidP="00000000" w:rsidRDefault="00000000" w:rsidRPr="00000000" w14:paraId="0000000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before="300" w:line="377.14285714285717" w:lineRule="auto"/>
        <w:rPr>
          <w:color w:val="007ad0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