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5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960"/>
      </w:tblGrid>
      <w:tr w:rsidR="007C6F3D" w:rsidTr="00606DAB">
        <w:trPr>
          <w:tblCellSpacing w:w="0" w:type="dxa"/>
        </w:trPr>
        <w:tc>
          <w:tcPr>
            <w:tcW w:w="4785" w:type="dxa"/>
            <w:hideMark/>
          </w:tcPr>
          <w:p w:rsidR="007C6F3D" w:rsidRDefault="007C6F3D" w:rsidP="00D66338"/>
        </w:tc>
        <w:tc>
          <w:tcPr>
            <w:tcW w:w="4960" w:type="dxa"/>
            <w:hideMark/>
          </w:tcPr>
          <w:p w:rsidR="007C6F3D" w:rsidRDefault="007C6F3D" w:rsidP="00B065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4E1B" w:rsidTr="00606DAB">
        <w:trPr>
          <w:tblCellSpacing w:w="0" w:type="dxa"/>
        </w:trPr>
        <w:tc>
          <w:tcPr>
            <w:tcW w:w="4785" w:type="dxa"/>
          </w:tcPr>
          <w:p w:rsidR="004D4E1B" w:rsidRDefault="004D4E1B" w:rsidP="00D66338"/>
        </w:tc>
        <w:tc>
          <w:tcPr>
            <w:tcW w:w="4960" w:type="dxa"/>
          </w:tcPr>
          <w:p w:rsidR="004D4E1B" w:rsidRDefault="004D4E1B" w:rsidP="00D66338"/>
        </w:tc>
      </w:tr>
    </w:tbl>
    <w:p w:rsidR="00606DAB" w:rsidRDefault="00606DAB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DAB">
        <w:rPr>
          <w:rFonts w:ascii="Times New Roman" w:eastAsia="Calibri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6867525" cy="8886825"/>
            <wp:effectExtent l="0" t="0" r="0" b="0"/>
            <wp:docPr id="1" name="Рисунок 1" descr="C:\Users\User\Desktop\IMG-20210427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427-WA00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712" cy="888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C7E7C">
        <w:rPr>
          <w:rFonts w:ascii="Times New Roman" w:hAnsi="Times New Roman" w:cs="Times New Roman"/>
          <w:sz w:val="24"/>
          <w:szCs w:val="24"/>
          <w:lang w:val="ru-RU"/>
        </w:rPr>
        <w:lastRenderedPageBreak/>
        <w:t>3.3 Педсовет созывается председателем по мере необходимости, но не реже четырех раз в год. Внеочередные заседания педсовета проводятся по требованию не менее одной трети педагогических работников Школы.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3.4 Тематика педсоветов вносится в годовой план Школы с учетом задач.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3.5 Решения педсовета являются обязательными для всех членов педагогического коллектива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3.6 Решение педсовета является правомочным,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3.7 Процедура голосования определяется педагогическим советом Школы.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3.8 Время, место и повестка дня заседания педсовета сообщаются не позднее, чем за один месяц до его проведения.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3.9 Организацию работы по выполнению решений и рекомендаций педагогического совета осуществляет директор Школы. На очередных заседаниях совета он докладывает о результатах этой работы.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3.10 Подготовка каждого педсовета осуществляется постоянными и временными общественно-профессиональными объединениями педагогов, выполняющими в период подготовки педсовета полномочия, возлагаемые на них представителем администрации.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3919" w:rsidRPr="00BC7E7C" w:rsidRDefault="00E523F9" w:rsidP="00E523F9">
      <w:pPr>
        <w:outlineLvl w:val="4"/>
      </w:pPr>
      <w:r>
        <w:rPr>
          <w:rFonts w:ascii="PTSansRegular" w:hAnsi="PTSansRegular"/>
          <w:b/>
          <w:bCs/>
          <w:sz w:val="26"/>
          <w:szCs w:val="26"/>
        </w:rPr>
        <w:t>4</w:t>
      </w:r>
      <w:r w:rsidRPr="00794392">
        <w:rPr>
          <w:rFonts w:ascii="PTSansRegular" w:hAnsi="PTSansRegular"/>
          <w:b/>
          <w:bCs/>
          <w:sz w:val="26"/>
          <w:szCs w:val="26"/>
        </w:rPr>
        <w:t xml:space="preserve">. </w:t>
      </w:r>
      <w:r>
        <w:rPr>
          <w:rFonts w:ascii="PTSansRegular" w:hAnsi="PTSansRegular"/>
          <w:b/>
          <w:bCs/>
          <w:sz w:val="26"/>
          <w:szCs w:val="26"/>
        </w:rPr>
        <w:t xml:space="preserve">Компетенция педагогического совета  </w:t>
      </w:r>
    </w:p>
    <w:p w:rsidR="00BD3919" w:rsidRPr="006A0B65" w:rsidRDefault="00BD3919" w:rsidP="00BD3919">
      <w:pPr>
        <w:ind w:firstLine="709"/>
        <w:jc w:val="both"/>
      </w:pPr>
    </w:p>
    <w:p w:rsidR="00BD3919" w:rsidRPr="006A0B65" w:rsidRDefault="00BD3919" w:rsidP="00BD3919">
      <w:pPr>
        <w:jc w:val="both"/>
      </w:pPr>
      <w:r w:rsidRPr="006A0B65">
        <w:t>К компетенции Педагогического совета относятся:</w:t>
      </w:r>
    </w:p>
    <w:p w:rsidR="003A0BA7" w:rsidRDefault="00BD3919" w:rsidP="00BD3919">
      <w:pPr>
        <w:jc w:val="both"/>
      </w:pPr>
      <w:r w:rsidRPr="006A0B65">
        <w:t xml:space="preserve">- разработка </w:t>
      </w:r>
      <w:r w:rsidR="00E523F9">
        <w:t>и принятие образовательных программ;</w:t>
      </w:r>
    </w:p>
    <w:p w:rsidR="00BD3919" w:rsidRPr="006A0B65" w:rsidRDefault="003A0BA7" w:rsidP="00BD3919">
      <w:pPr>
        <w:jc w:val="both"/>
      </w:pPr>
      <w:r>
        <w:t>- разработка и принятие локальных актов;</w:t>
      </w:r>
    </w:p>
    <w:p w:rsidR="00BD3919" w:rsidRPr="006A0B65" w:rsidRDefault="003A0BA7" w:rsidP="00BD3919">
      <w:pPr>
        <w:jc w:val="both"/>
      </w:pPr>
      <w:r>
        <w:t xml:space="preserve">- </w:t>
      </w:r>
      <w:r w:rsidR="00BD3919" w:rsidRPr="006A0B65">
        <w:t xml:space="preserve">определение </w:t>
      </w:r>
      <w:r w:rsidR="00E523F9">
        <w:t xml:space="preserve">порядка </w:t>
      </w:r>
      <w:r w:rsidR="008D4F71">
        <w:t xml:space="preserve">и форм </w:t>
      </w:r>
      <w:r w:rsidR="00E523F9">
        <w:t xml:space="preserve">проведения промежуточной </w:t>
      </w:r>
      <w:r w:rsidR="008D4F71">
        <w:t xml:space="preserve">и итоговой </w:t>
      </w:r>
      <w:r w:rsidR="00E523F9">
        <w:t>аттестации</w:t>
      </w:r>
      <w:r w:rsidR="00BD3919" w:rsidRPr="006A0B65">
        <w:t xml:space="preserve"> обучающихся; </w:t>
      </w:r>
    </w:p>
    <w:p w:rsidR="00BD3919" w:rsidRPr="006A0B65" w:rsidRDefault="00BD3919" w:rsidP="00BD3919">
      <w:pPr>
        <w:jc w:val="both"/>
      </w:pPr>
      <w:r w:rsidRPr="006A0B65">
        <w:t>- обсуждение и принятие решения по любым вопросам, касающимся содержания образования, форм, методов учебно-воспитательного процесса и способов их реализации;</w:t>
      </w:r>
    </w:p>
    <w:p w:rsidR="00BD3919" w:rsidRPr="006A0B65" w:rsidRDefault="00BD3919" w:rsidP="00BD3919">
      <w:pPr>
        <w:jc w:val="both"/>
      </w:pPr>
      <w:r w:rsidRPr="006A0B65">
        <w:t>- решение вопроса о переводе об</w:t>
      </w:r>
      <w:r w:rsidR="008D4F71">
        <w:t>учающихся, об условном переводе;</w:t>
      </w:r>
    </w:p>
    <w:p w:rsidR="008D4F71" w:rsidRDefault="00BD3919" w:rsidP="00BD3919">
      <w:pPr>
        <w:jc w:val="both"/>
      </w:pPr>
      <w:r w:rsidRPr="006A0B65">
        <w:t>- решение вопросов о допуске обучающихся к итоговой аттестации</w:t>
      </w:r>
      <w:r w:rsidR="008D4F71">
        <w:t xml:space="preserve"> и по ее результатам </w:t>
      </w:r>
      <w:r w:rsidR="003A0BA7">
        <w:t xml:space="preserve">- </w:t>
      </w:r>
      <w:r w:rsidR="008D4F71">
        <w:t>о выпуске</w:t>
      </w:r>
      <w:r w:rsidRPr="006A0B65">
        <w:t xml:space="preserve">; </w:t>
      </w:r>
    </w:p>
    <w:p w:rsidR="00BD3919" w:rsidRPr="006A0B65" w:rsidRDefault="00BD3919" w:rsidP="00BD3919">
      <w:pPr>
        <w:jc w:val="both"/>
      </w:pPr>
      <w:r w:rsidRPr="006A0B65">
        <w:t>- обсуждает годовой календарный учебный график.</w:t>
      </w:r>
    </w:p>
    <w:p w:rsidR="00BD3919" w:rsidRPr="006A0B65" w:rsidRDefault="00BD3919" w:rsidP="00BD3919">
      <w:pPr>
        <w:jc w:val="both"/>
      </w:pPr>
      <w:r w:rsidRPr="006A0B65">
        <w:t>-выносит предложения по развитию системы повышения квалификации педагогических работников, развитию их творческих инициатив;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eastAsia="Wingdings" w:hAnsi="Times New Roman" w:cs="Times New Roman"/>
          <w:sz w:val="24"/>
          <w:szCs w:val="24"/>
          <w:lang w:val="ru-RU"/>
        </w:rPr>
        <w:t>-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решает вопросы о поощрении и наказании учащихся школы в пределах своей компетенции, в соответствии с Положением о поощрениях и взысканиях учащихся;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eastAsia="Wingdings" w:hAnsi="Times New Roman" w:cs="Times New Roman"/>
          <w:sz w:val="24"/>
          <w:szCs w:val="24"/>
          <w:lang w:val="ru-RU"/>
        </w:rPr>
        <w:t>-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подводит итоги деятельности школы за четверть, полугодие, год;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eastAsia="Wingdings" w:hAnsi="Times New Roman" w:cs="Times New Roman"/>
          <w:sz w:val="24"/>
          <w:szCs w:val="24"/>
          <w:lang w:val="ru-RU"/>
        </w:rPr>
        <w:t>-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контролирует выполнение ранее принятых решений;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eastAsia="Wingdings" w:hAnsi="Times New Roman" w:cs="Times New Roman"/>
          <w:sz w:val="24"/>
          <w:szCs w:val="24"/>
          <w:lang w:val="ru-RU"/>
        </w:rPr>
        <w:t>-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рекомендует членов педагогического коллектива к награждению.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3919" w:rsidRDefault="003A0BA7" w:rsidP="003A0BA7">
      <w:pPr>
        <w:outlineLvl w:val="4"/>
        <w:rPr>
          <w:rFonts w:ascii="PTSansRegular" w:hAnsi="PTSansRegular"/>
          <w:b/>
          <w:bCs/>
          <w:sz w:val="26"/>
          <w:szCs w:val="26"/>
        </w:rPr>
      </w:pPr>
      <w:r>
        <w:rPr>
          <w:rFonts w:ascii="PTSansRegular" w:hAnsi="PTSansRegular"/>
          <w:b/>
          <w:bCs/>
          <w:sz w:val="26"/>
          <w:szCs w:val="26"/>
        </w:rPr>
        <w:t>5</w:t>
      </w:r>
      <w:r w:rsidRPr="00794392">
        <w:rPr>
          <w:rFonts w:ascii="PTSansRegular" w:hAnsi="PTSansRegular"/>
          <w:b/>
          <w:bCs/>
          <w:sz w:val="26"/>
          <w:szCs w:val="26"/>
        </w:rPr>
        <w:t xml:space="preserve">. </w:t>
      </w:r>
      <w:r>
        <w:rPr>
          <w:rFonts w:ascii="PTSansRegular" w:hAnsi="PTSansRegular"/>
          <w:b/>
          <w:bCs/>
          <w:sz w:val="26"/>
          <w:szCs w:val="26"/>
        </w:rPr>
        <w:t xml:space="preserve"> Документация и отчетность  </w:t>
      </w:r>
    </w:p>
    <w:p w:rsidR="003A0BA7" w:rsidRPr="00BC7E7C" w:rsidRDefault="003A0BA7" w:rsidP="003A0BA7">
      <w:pPr>
        <w:outlineLvl w:val="4"/>
      </w:pP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5.1. Заседания и решения педсовета протоколируются. Протокол заседания подписывается председателем педагогического совета и секретарем.</w:t>
      </w:r>
    </w:p>
    <w:p w:rsidR="00BD3919" w:rsidRPr="00BC7E7C" w:rsidRDefault="00BD3919" w:rsidP="00BD391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>5.2. Протоколы заседаний и решений хранятся в делопроизводстве школы.</w:t>
      </w:r>
    </w:p>
    <w:p w:rsidR="003D3C6E" w:rsidRDefault="003D3C6E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603332450510203670830559428146817986133868575877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Лавренова Елена  Степановна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12.04.2021 по 12.04.2022</w:t>
            </w:r>
          </w:p>
        </w:tc>
      </w:tr>
    </w:tbl>
    <w:sectPr xmlns:w="http://schemas.openxmlformats.org/wordprocessingml/2006/main" xmlns:r="http://schemas.openxmlformats.org/officeDocument/2006/relationships" w:rsidR="003D3C6E" w:rsidSect="00606DAB">
      <w:footerReference w:type="default" r:id="rId8"/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A24" w:rsidRDefault="00EC2A24" w:rsidP="003A0BA7">
      <w:r>
        <w:separator/>
      </w:r>
    </w:p>
  </w:endnote>
  <w:endnote w:type="continuationSeparator" w:id="0">
    <w:p w:rsidR="00EC2A24" w:rsidRDefault="00EC2A24" w:rsidP="003A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Regular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368292"/>
      <w:docPartObj>
        <w:docPartGallery w:val="Page Numbers (Bottom of Page)"/>
        <w:docPartUnique/>
      </w:docPartObj>
    </w:sdtPr>
    <w:sdtEndPr/>
    <w:sdtContent>
      <w:p w:rsidR="003A0BA7" w:rsidRDefault="00113D08">
        <w:pPr>
          <w:pStyle w:val="a8"/>
          <w:jc w:val="right"/>
        </w:pPr>
        <w:r>
          <w:fldChar w:fldCharType="begin"/>
        </w:r>
        <w:r w:rsidR="00A47D4A">
          <w:instrText xml:space="preserve"> PAGE   \* MERGEFORMAT </w:instrText>
        </w:r>
        <w:r>
          <w:fldChar w:fldCharType="separate"/>
        </w:r>
        <w:r w:rsidR="00606D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0BA7" w:rsidRDefault="003A0B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A24" w:rsidRDefault="00EC2A24" w:rsidP="003A0BA7">
      <w:r>
        <w:separator/>
      </w:r>
    </w:p>
  </w:footnote>
  <w:footnote w:type="continuationSeparator" w:id="0">
    <w:p w:rsidR="00EC2A24" w:rsidRDefault="00EC2A24" w:rsidP="003A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6851">
    <w:multiLevelType w:val="hybridMultilevel"/>
    <w:lvl w:ilvl="0" w:tplc="82954097">
      <w:start w:val="1"/>
      <w:numFmt w:val="decimal"/>
      <w:lvlText w:val="%1."/>
      <w:lvlJc w:val="left"/>
      <w:pPr>
        <w:ind w:left="720" w:hanging="360"/>
      </w:pPr>
    </w:lvl>
    <w:lvl w:ilvl="1" w:tplc="82954097" w:tentative="1">
      <w:start w:val="1"/>
      <w:numFmt w:val="lowerLetter"/>
      <w:lvlText w:val="%2."/>
      <w:lvlJc w:val="left"/>
      <w:pPr>
        <w:ind w:left="1440" w:hanging="360"/>
      </w:pPr>
    </w:lvl>
    <w:lvl w:ilvl="2" w:tplc="82954097" w:tentative="1">
      <w:start w:val="1"/>
      <w:numFmt w:val="lowerRoman"/>
      <w:lvlText w:val="%3."/>
      <w:lvlJc w:val="right"/>
      <w:pPr>
        <w:ind w:left="2160" w:hanging="180"/>
      </w:pPr>
    </w:lvl>
    <w:lvl w:ilvl="3" w:tplc="82954097" w:tentative="1">
      <w:start w:val="1"/>
      <w:numFmt w:val="decimal"/>
      <w:lvlText w:val="%4."/>
      <w:lvlJc w:val="left"/>
      <w:pPr>
        <w:ind w:left="2880" w:hanging="360"/>
      </w:pPr>
    </w:lvl>
    <w:lvl w:ilvl="4" w:tplc="82954097" w:tentative="1">
      <w:start w:val="1"/>
      <w:numFmt w:val="lowerLetter"/>
      <w:lvlText w:val="%5."/>
      <w:lvlJc w:val="left"/>
      <w:pPr>
        <w:ind w:left="3600" w:hanging="360"/>
      </w:pPr>
    </w:lvl>
    <w:lvl w:ilvl="5" w:tplc="82954097" w:tentative="1">
      <w:start w:val="1"/>
      <w:numFmt w:val="lowerRoman"/>
      <w:lvlText w:val="%6."/>
      <w:lvlJc w:val="right"/>
      <w:pPr>
        <w:ind w:left="4320" w:hanging="180"/>
      </w:pPr>
    </w:lvl>
    <w:lvl w:ilvl="6" w:tplc="82954097" w:tentative="1">
      <w:start w:val="1"/>
      <w:numFmt w:val="decimal"/>
      <w:lvlText w:val="%7."/>
      <w:lvlJc w:val="left"/>
      <w:pPr>
        <w:ind w:left="5040" w:hanging="360"/>
      </w:pPr>
    </w:lvl>
    <w:lvl w:ilvl="7" w:tplc="82954097" w:tentative="1">
      <w:start w:val="1"/>
      <w:numFmt w:val="lowerLetter"/>
      <w:lvlText w:val="%8."/>
      <w:lvlJc w:val="left"/>
      <w:pPr>
        <w:ind w:left="5760" w:hanging="360"/>
      </w:pPr>
    </w:lvl>
    <w:lvl w:ilvl="8" w:tplc="829540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50">
    <w:multiLevelType w:val="hybridMultilevel"/>
    <w:lvl w:ilvl="0" w:tplc="633102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A3A54BF"/>
    <w:multiLevelType w:val="hybridMultilevel"/>
    <w:tmpl w:val="14BE41A2"/>
    <w:lvl w:ilvl="0" w:tplc="D0CCB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6850">
    <w:abstractNumId w:val="26850"/>
  </w:num>
  <w:num w:numId="26851">
    <w:abstractNumId w:val="2685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A68"/>
    <w:rsid w:val="00086353"/>
    <w:rsid w:val="00113D08"/>
    <w:rsid w:val="001D5B87"/>
    <w:rsid w:val="00343313"/>
    <w:rsid w:val="003A0BA7"/>
    <w:rsid w:val="003D3C6E"/>
    <w:rsid w:val="003D4AA4"/>
    <w:rsid w:val="0044395E"/>
    <w:rsid w:val="004D4E1B"/>
    <w:rsid w:val="005007A8"/>
    <w:rsid w:val="00524392"/>
    <w:rsid w:val="005312C6"/>
    <w:rsid w:val="005955ED"/>
    <w:rsid w:val="005C006C"/>
    <w:rsid w:val="00606DAB"/>
    <w:rsid w:val="00612200"/>
    <w:rsid w:val="00693418"/>
    <w:rsid w:val="00752FD0"/>
    <w:rsid w:val="007B32D3"/>
    <w:rsid w:val="007C6F3D"/>
    <w:rsid w:val="007D466A"/>
    <w:rsid w:val="007F72CF"/>
    <w:rsid w:val="008C7111"/>
    <w:rsid w:val="008D4F71"/>
    <w:rsid w:val="008E4480"/>
    <w:rsid w:val="00A170F2"/>
    <w:rsid w:val="00A27149"/>
    <w:rsid w:val="00A44A68"/>
    <w:rsid w:val="00A47D4A"/>
    <w:rsid w:val="00B065C7"/>
    <w:rsid w:val="00B13892"/>
    <w:rsid w:val="00BD3919"/>
    <w:rsid w:val="00BE0F03"/>
    <w:rsid w:val="00C07AFA"/>
    <w:rsid w:val="00C636F9"/>
    <w:rsid w:val="00DC6A89"/>
    <w:rsid w:val="00E11363"/>
    <w:rsid w:val="00E11949"/>
    <w:rsid w:val="00E25481"/>
    <w:rsid w:val="00E523F9"/>
    <w:rsid w:val="00E64D85"/>
    <w:rsid w:val="00E67087"/>
    <w:rsid w:val="00E77688"/>
    <w:rsid w:val="00EC2A24"/>
    <w:rsid w:val="00ED47AD"/>
    <w:rsid w:val="00F954C1"/>
    <w:rsid w:val="00FC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E205"/>
  <w15:docId w15:val="{C7DC1BF2-00E8-403F-A198-B548F116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919"/>
    <w:pPr>
      <w:spacing w:after="0" w:line="240" w:lineRule="auto"/>
    </w:pPr>
    <w:rPr>
      <w:lang w:val="en-US" w:bidi="en-US"/>
    </w:rPr>
  </w:style>
  <w:style w:type="paragraph" w:customStyle="1" w:styleId="a4">
    <w:name w:val="МОН основной"/>
    <w:basedOn w:val="a"/>
    <w:rsid w:val="00BD3919"/>
    <w:pPr>
      <w:spacing w:line="360" w:lineRule="auto"/>
      <w:ind w:firstLine="709"/>
      <w:jc w:val="both"/>
    </w:pPr>
    <w:rPr>
      <w:sz w:val="28"/>
    </w:rPr>
  </w:style>
  <w:style w:type="table" w:styleId="a5">
    <w:name w:val="Table Grid"/>
    <w:basedOn w:val="a1"/>
    <w:rsid w:val="001D5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3A0B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0B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8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863070959" Type="http://schemas.openxmlformats.org/officeDocument/2006/relationships/comments" Target="comments.xml"/><Relationship Id="rId363502214" Type="http://schemas.microsoft.com/office/2011/relationships/commentsExtended" Target="commentsExtended.xml"/><Relationship Id="rId21849102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0qyFSHAFJdi6JhA1AsPQBjJa+Ig=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</SignatureValue>
  <KeyInfo>
    <X509Data>
      <X509Certificate>MIIFnjCCA4YCFGmuXN4bNSDagNvjEsKHZo/19nyFMA0GCSqGSIb3DQEBCwUAMIGQ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863070959"/>
            <mdssi:RelationshipReference SourceId="rId363502214"/>
            <mdssi:RelationshipReference SourceId="rId218491025"/>
          </Transform>
          <Transform Algorithm="http://www.w3.org/TR/2001/REC-xml-c14n-20010315"/>
        </Transforms>
        <DigestMethod Algorithm="http://www.w3.org/2000/09/xmldsig#sha1"/>
        <DigestValue>mEDGh5Xm7d/wUmScf+kvrhvD5uQ=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Ow1dOO2DXUlK3vzQyKO6mtLU4zk=</DigestValue>
      </Reference>
      <Reference URI="/word/endnotes.xml?ContentType=application/vnd.openxmlformats-officedocument.wordprocessingml.endnotes+xml">
        <DigestMethod Algorithm="http://www.w3.org/2000/09/xmldsig#sha1"/>
        <DigestValue>KWxI8lJifKLHoiTzwoFLfOhiIJE=</DigestValue>
      </Reference>
      <Reference URI="/word/fontTable.xml?ContentType=application/vnd.openxmlformats-officedocument.wordprocessingml.fontTable+xml">
        <DigestMethod Algorithm="http://www.w3.org/2000/09/xmldsig#sha1"/>
        <DigestValue>gRm4Mn+np6KwnbIlwz1V1PnkeDY=</DigestValue>
      </Reference>
      <Reference URI="/word/footer1.xml?ContentType=application/vnd.openxmlformats-officedocument.wordprocessingml.footer+xml">
        <DigestMethod Algorithm="http://www.w3.org/2000/09/xmldsig#sha1"/>
        <DigestValue>T7ztxuuZsJLziw/05esUB5xEKd4=</DigestValue>
      </Reference>
      <Reference URI="/word/footnotes.xml?ContentType=application/vnd.openxmlformats-officedocument.wordprocessingml.footnotes+xml">
        <DigestMethod Algorithm="http://www.w3.org/2000/09/xmldsig#sha1"/>
        <DigestValue>bjQZ9dK9v3ZOn1fFZkVJOXKf+Mc=</DigestValue>
      </Reference>
      <Reference URI="/word/media/image1.jpeg?ContentType=image/jpeg">
        <DigestMethod Algorithm="http://www.w3.org/2000/09/xmldsig#sha1"/>
        <DigestValue>zzGEqKxQ1GslM7QpcYISXQPGiME=</DigestValue>
      </Reference>
      <Reference URI="/word/numbering.xml?ContentType=application/vnd.openxmlformats-officedocument.wordprocessingml.numbering+xml">
        <DigestMethod Algorithm="http://www.w3.org/2000/09/xmldsig#sha1"/>
        <DigestValue>ntKYq+XtymhGdyl2uzrnbG+tQwA=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TBPD3vkcMrmpckdcDlE50m9PZF8=</DigestValue>
      </Reference>
      <Reference URI="/word/styles.xml?ContentType=application/vnd.openxmlformats-officedocument.wordprocessingml.styles+xml">
        <DigestMethod Algorithm="http://www.w3.org/2000/09/xmldsig#sha1"/>
        <DigestValue>vAaikKwM9xVtUuLgvW0G27AHa8s=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U/3zCG31cl2pX4V2rjChsmu5zPQ=</DigestValue>
      </Reference>
    </Manifest>
    <SignatureProperties>
      <SignatureProperty Id="idSignatureTime" Target="#idPackageSignature">
        <mdssi:SignatureTime>
          <mdssi:Format>YYYY-MM-DDThh:mm:ssTZD</mdssi:Format>
          <mdssi:Value>2021-04-28T10:03:09Z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20</cp:revision>
  <cp:lastPrinted>2002-01-01T05:09:00Z</cp:lastPrinted>
  <dcterms:created xsi:type="dcterms:W3CDTF">2013-12-11T10:05:00Z</dcterms:created>
  <dcterms:modified xsi:type="dcterms:W3CDTF">2021-04-28T07:09:00Z</dcterms:modified>
</cp:coreProperties>
</file>