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spacing w:line="14" w:lineRule="exact"/>
      </w:pPr>
      <w:r>
        <w:drawing>
          <wp:anchor distT="8890" distB="0" distL="0" distR="0" simplePos="0" relativeHeight="12582937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7052945" cy="10588625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052945" cy="1058862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6760210" simplePos="0" relativeHeight="125829379" behindDoc="0" locked="0" layoutInCell="1" allowOverlap="1">
                <wp:simplePos x="0" y="0"/>
                <wp:positionH relativeFrom="column">
                  <wp:posOffset>4209415</wp:posOffset>
                </wp:positionH>
                <wp:positionV relativeFrom="paragraph">
                  <wp:posOffset>36195</wp:posOffset>
                </wp:positionV>
                <wp:extent cx="292735" cy="38989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2735" cy="3898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pacing w:val="0"/>
                                <w:w w:val="100"/>
                                <w:position w:val="0"/>
                                <w:sz w:val="50"/>
                                <w:szCs w:val="50"/>
                                <w:shd w:val="clear" w:color="auto" w:fill="auto"/>
                                <w:lang w:val="ru-RU" w:eastAsia="ru-RU" w:bidi="ru-RU"/>
                              </w:rPr>
                              <w:t>V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31.44999999999999pt;margin-top:2.8500000000000001pt;width:23.050000000000001pt;height:30.699999999999999pt;z-index:-125829374;mso-wrap-distance-left:0;mso-wrap-distance-right:532.29999999999995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pBdr>
                        <w:shd w:val="clear" w:color="auto" w:fill="00000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50"/>
                          <w:szCs w:val="50"/>
                        </w:rPr>
                      </w:pPr>
                      <w:r>
                        <w:rPr>
                          <w:rFonts w:ascii="Arial" w:eastAsia="Arial" w:hAnsi="Arial" w:cs="Arial"/>
                          <w:color w:val="FFFFFF"/>
                          <w:spacing w:val="0"/>
                          <w:w w:val="100"/>
                          <w:position w:val="0"/>
                          <w:sz w:val="50"/>
                          <w:szCs w:val="50"/>
                          <w:shd w:val="clear" w:color="auto" w:fill="auto"/>
                          <w:lang w:val="ru-RU" w:eastAsia="ru-RU" w:bidi="ru-RU"/>
                        </w:rPr>
                        <w:t>V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004560" simplePos="0" relativeHeight="125829381" behindDoc="0" locked="0" layoutInCell="1" allowOverlap="1">
                <wp:simplePos x="0" y="0"/>
                <wp:positionH relativeFrom="column">
                  <wp:posOffset>5742305</wp:posOffset>
                </wp:positionH>
                <wp:positionV relativeFrom="paragraph">
                  <wp:posOffset>0</wp:posOffset>
                </wp:positionV>
                <wp:extent cx="1048385" cy="40259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48385" cy="4025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FFFFFF"/>
                                <w:spacing w:val="0"/>
                                <w:w w:val="100"/>
                                <w:position w:val="0"/>
                                <w:sz w:val="52"/>
                                <w:szCs w:val="52"/>
                                <w:shd w:val="clear" w:color="auto" w:fill="auto"/>
                                <w:lang w:val="ru-RU" w:eastAsia="ru-RU" w:bidi="ru-RU"/>
                              </w:rPr>
                              <w:t xml:space="preserve">V 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pacing w:val="0"/>
                                <w:w w:val="100"/>
                                <w:position w:val="0"/>
                                <w:sz w:val="42"/>
                                <w:szCs w:val="42"/>
                                <w:shd w:val="clear" w:color="auto" w:fill="auto"/>
                                <w:lang w:val="ru-RU" w:eastAsia="ru-RU" w:bidi="ru-RU"/>
                              </w:rPr>
                              <w:t xml:space="preserve">л </w:t>
                            </w:r>
                            <w:r>
                              <w:rPr>
                                <w:color w:val="FFFFFF"/>
                                <w:spacing w:val="0"/>
                                <w:w w:val="100"/>
                                <w:position w:val="0"/>
                                <w:sz w:val="52"/>
                                <w:szCs w:val="52"/>
                                <w:shd w:val="clear" w:color="auto" w:fill="auto"/>
                                <w:lang w:val="ru-RU" w:eastAsia="ru-RU" w:bidi="ru-RU"/>
                              </w:rPr>
                              <w:t>V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52.14999999999998pt;margin-top:0;width:82.549999999999997pt;height:31.699999999999999pt;z-index:-125829372;mso-wrap-distance-left:0;mso-wrap-distance-right:472.80000000000001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pBdr>
                        <w:shd w:val="clear" w:color="auto" w:fill="00000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z w:val="52"/>
                          <w:szCs w:val="52"/>
                          <w:shd w:val="clear" w:color="auto" w:fill="auto"/>
                          <w:lang w:val="ru-RU" w:eastAsia="ru-RU" w:bidi="ru-RU"/>
                        </w:rPr>
                        <w:t xml:space="preserve">V 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pacing w:val="0"/>
                          <w:w w:val="100"/>
                          <w:position w:val="0"/>
                          <w:sz w:val="42"/>
                          <w:szCs w:val="42"/>
                          <w:shd w:val="clear" w:color="auto" w:fill="auto"/>
                          <w:lang w:val="ru-RU" w:eastAsia="ru-RU" w:bidi="ru-RU"/>
                        </w:rPr>
                        <w:t xml:space="preserve">л </w:t>
                      </w: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z w:val="52"/>
                          <w:szCs w:val="52"/>
                          <w:shd w:val="clear" w:color="auto" w:fill="auto"/>
                          <w:lang w:val="ru-RU" w:eastAsia="ru-RU" w:bidi="ru-RU"/>
                        </w:rPr>
                        <w:t>V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544695" simplePos="0" relativeHeight="125829383" behindDoc="0" locked="0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1102995</wp:posOffset>
                </wp:positionV>
                <wp:extent cx="2508250" cy="21018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0825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Министерство образования и науки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96.30000000000001pt;margin-top:86.849999999999994pt;width:197.5pt;height:16.550000000000001pt;z-index:-125829370;mso-wrap-distance-left:0;mso-wrap-distance-right:357.85000000000002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Министерство образования и науки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385560" simplePos="0" relativeHeight="125829385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1313180</wp:posOffset>
                </wp:positionV>
                <wp:extent cx="667385" cy="11874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7385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u-RU" w:eastAsia="ru-RU" w:bidi="ru-RU"/>
                              </w:rPr>
                              <w:t>(наименование гос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84.80000000000001pt;margin-top:103.40000000000001pt;width:52.549999999999997pt;height:9.3499999999999996pt;z-index:-125829368;mso-wrap-distance-left:0;mso-wrap-distance-right:502.80000000000001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(наименование гос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3891915" simplePos="0" relativeHeight="125829387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1581785</wp:posOffset>
                </wp:positionV>
                <wp:extent cx="3161030" cy="37465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61030" cy="3746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48"/>
                                <w:szCs w:val="48"/>
                                <w:shd w:val="clear" w:color="auto" w:fill="auto"/>
                                <w:lang w:val="ru-RU" w:eastAsia="ru-RU" w:bidi="ru-RU"/>
                              </w:rPr>
                              <w:t>СВИДЕТЕЛЬСТВО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53.34999999999999pt;margin-top:124.55pt;width:248.90000000000001pt;height:29.5pt;z-index:-125829366;mso-wrap-distance-left:0;mso-wrap-distance-right:306.44999999999999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48"/>
                          <w:szCs w:val="48"/>
                          <w:shd w:val="clear" w:color="auto" w:fill="auto"/>
                          <w:lang w:val="ru-RU" w:eastAsia="ru-RU" w:bidi="ru-RU"/>
                        </w:rPr>
                        <w:t>СВИДЕТЕЛЬСТВО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242435" simplePos="0" relativeHeight="125829389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1956435</wp:posOffset>
                </wp:positionV>
                <wp:extent cx="2810510" cy="47561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10510" cy="4756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ru-RU" w:eastAsia="ru-RU" w:bidi="ru-RU"/>
                              </w:rPr>
                              <w:t>о государственной аккредитации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74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АА 120312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66.80000000000001pt;margin-top:154.05000000000001pt;width:221.30000000000001pt;height:37.450000000000003pt;z-index:-125829364;mso-wrap-distance-left:0;mso-wrap-distance-right:334.05000000000001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о государственной аккредитации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74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АА 120312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537835" simplePos="0" relativeHeight="125829391" behindDoc="0" locked="0" layoutInCell="1" allowOverlap="1">
                <wp:simplePos x="0" y="0"/>
                <wp:positionH relativeFrom="column">
                  <wp:posOffset>4077970</wp:posOffset>
                </wp:positionH>
                <wp:positionV relativeFrom="paragraph">
                  <wp:posOffset>2730500</wp:posOffset>
                </wp:positionV>
                <wp:extent cx="1515110" cy="20701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15110" cy="207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16» февраля 2009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21.10000000000002pt;margin-top:215.pt;width:119.3pt;height:16.300000000000001pt;z-index:-125829362;mso-wrap-distance-left:0;mso-wrap-distance-right:436.05000000000001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16» февраля 2009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821680" simplePos="0" relativeHeight="125829393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2785745</wp:posOffset>
                </wp:positionV>
                <wp:extent cx="1231265" cy="17653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31265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>Регистрационный №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76.799999999999997pt;margin-top:219.34999999999999pt;width:96.950000000000003pt;height:13.9pt;z-index:-125829360;mso-wrap-distance-left:0;mso-wrap-distance-right:458.39999999999998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Регистрационный №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3813175" simplePos="0" relativeHeight="125829395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3202940</wp:posOffset>
                </wp:positionV>
                <wp:extent cx="3239770" cy="21653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39770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u w:val="single"/>
                                <w:shd w:val="clear" w:color="auto" w:fill="auto"/>
                                <w:lang w:val="ru-RU" w:eastAsia="ru-RU" w:bidi="ru-RU"/>
                              </w:rPr>
                              <w:t>Муниципальное дошко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 xml:space="preserve">льное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u w:val="single"/>
                                <w:shd w:val="clear" w:color="auto" w:fill="auto"/>
                                <w:lang w:val="ru-RU" w:eastAsia="ru-RU" w:bidi="ru-RU"/>
                              </w:rPr>
                              <w:t>образовате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льно^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250.80000000000001pt;margin-top:252.19999999999999pt;width:255.09999999999999pt;height:17.050000000000001pt;z-index:-125829358;mso-wrap-distance-left:0;mso-wrap-distance-right:300.25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u w:val="single"/>
                          <w:shd w:val="clear" w:color="auto" w:fill="auto"/>
                          <w:lang w:val="ru-RU" w:eastAsia="ru-RU" w:bidi="ru-RU"/>
                        </w:rPr>
                        <w:t>Муниципальное дошко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льное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u w:val="single"/>
                          <w:shd w:val="clear" w:color="auto" w:fill="auto"/>
                          <w:lang w:val="ru-RU" w:eastAsia="ru-RU" w:bidi="ru-RU"/>
                        </w:rPr>
                        <w:t>образовате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льно^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1883410" simplePos="0" relativeHeight="125829397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3224530</wp:posOffset>
                </wp:positionV>
                <wp:extent cx="5169535" cy="42037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69535" cy="4203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Настоящим удостоверяется, что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u w:val="single"/>
                                <w:shd w:val="clear" w:color="auto" w:fill="auto"/>
                                <w:lang w:val="ru-RU" w:eastAsia="ru-RU" w:bidi="ru-RU"/>
                              </w:rPr>
                              <w:t>учреждение «Детский сад № 2 «Березка» г.Кизляра Республики Дагестан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»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77.299999999999997pt;margin-top:253.90000000000001pt;width:407.05000000000001pt;height:33.100000000000001pt;z-index:-125829356;mso-wrap-distance-left:0;mso-wrap-distance-right:148.30000000000001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Настоящим удостоверяется, что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u w:val="single"/>
                          <w:shd w:val="clear" w:color="auto" w:fill="auto"/>
                          <w:lang w:val="ru-RU" w:eastAsia="ru-RU" w:bidi="ru-RU"/>
                        </w:rPr>
                        <w:t>учреждение «Детский сад № 2 «Березка» г.Кизляра Республики Дагестан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»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967730" simplePos="0" relativeHeight="125829399" behindDoc="0" locked="0" layoutInCell="1" allowOverlap="1">
                <wp:simplePos x="0" y="0"/>
                <wp:positionH relativeFrom="column">
                  <wp:posOffset>2980690</wp:posOffset>
                </wp:positionH>
                <wp:positionV relativeFrom="paragraph">
                  <wp:posOffset>3620770</wp:posOffset>
                </wp:positionV>
                <wp:extent cx="1085215" cy="118745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5215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u-RU" w:eastAsia="ru-RU" w:bidi="ru-RU"/>
                              </w:rPr>
                              <w:t>образовательного учреждения)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34.69999999999999pt;margin-top:285.10000000000002pt;width:85.450000000000003pt;height:9.3499999999999996pt;z-index:-125829354;mso-wrap-distance-left:0;mso-wrap-distance-right:469.89999999999998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образовательного учреждения)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2618105" simplePos="0" relativeHeight="125829401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3931920</wp:posOffset>
                </wp:positionV>
                <wp:extent cx="4434840" cy="405130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434840" cy="4051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расположенное(ый, ая) </w:t>
                            </w:r>
                            <w:r>
                              <w:rPr>
                                <w:b/>
                                <w:bCs/>
                                <w:strike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  <w:lang w:val="ru-RU" w:eastAsia="ru-RU" w:bidi="ru-RU"/>
                              </w:rPr>
                              <w:t>по аД</w:t>
                            </w:r>
                            <w:r>
                              <w:rPr>
                                <w:b/>
                                <w:bCs/>
                                <w:strike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</w:t>
                            </w:r>
                            <w:r>
                              <w:rPr>
                                <w:b/>
                                <w:bCs/>
                                <w:strike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  <w:lang w:val="ru-RU" w:eastAsia="ru-RU" w:bidi="ru-RU"/>
                              </w:rPr>
                              <w:t>СС</w:t>
                            </w:r>
                            <w:r>
                              <w:rPr>
                                <w:b/>
                                <w:bCs/>
                                <w:strike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у; 368800, Р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е</w:t>
                            </w:r>
                            <w:r>
                              <w:rPr>
                                <w:b/>
                                <w:bCs/>
                                <w:strike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спублика Дагестан,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4480" w:val="left"/>
                                <w:tab w:pos="6909" w:val="left"/>
                              </w:tabs>
                              <w:bidi w:val="0"/>
                              <w:spacing w:before="0" w:after="0" w:line="182" w:lineRule="auto"/>
                              <w:ind w:left="3160" w:right="0" w:firstLine="0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u-RU" w:eastAsia="ru-RU" w:bidi="ru-RU"/>
                              </w:rPr>
                              <w:t>*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perscript"/>
                                <w:lang w:val="ru-RU" w:eastAsia="ru-RU" w:bidi="ru-RU"/>
                              </w:rPr>
                              <w:t>7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u-RU" w:eastAsia="ru-RU" w:bidi="ru-RU"/>
                              </w:rPr>
                              <w:t xml:space="preserve"> (место нахождения)</w:t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8"/>
                                <w:szCs w:val="8"/>
                                <w:shd w:val="clear" w:color="auto" w:fill="auto"/>
                                <w:lang w:val="en-US" w:eastAsia="en-US" w:bidi="en-US"/>
                              </w:rPr>
                              <w:t>i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16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г. Кизляр, ул .Фру нзе, 18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77.299999999999997pt;margin-top:309.60000000000002pt;width:349.19999999999999pt;height:31.899999999999999pt;z-index:-125829352;mso-wrap-distance-left:0;mso-wrap-distance-right:206.15000000000001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расположенное(ый, ая) </w:t>
                      </w:r>
                      <w:r>
                        <w:rPr>
                          <w:b/>
                          <w:bCs/>
                          <w:strike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ru-RU" w:eastAsia="ru-RU" w:bidi="ru-RU"/>
                        </w:rPr>
                        <w:t>по аД</w:t>
                      </w:r>
                      <w:r>
                        <w:rPr>
                          <w:b/>
                          <w:bCs/>
                          <w:strike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</w:t>
                      </w:r>
                      <w:r>
                        <w:rPr>
                          <w:b/>
                          <w:bCs/>
                          <w:strike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ru-RU" w:eastAsia="ru-RU" w:bidi="ru-RU"/>
                        </w:rPr>
                        <w:t>СС</w:t>
                      </w:r>
                      <w:r>
                        <w:rPr>
                          <w:b/>
                          <w:bCs/>
                          <w:strike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у; 368800, Р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е</w:t>
                      </w:r>
                      <w:r>
                        <w:rPr>
                          <w:b/>
                          <w:bCs/>
                          <w:strike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спублика Дагестан,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480" w:val="left"/>
                          <w:tab w:pos="6909" w:val="left"/>
                        </w:tabs>
                        <w:bidi w:val="0"/>
                        <w:spacing w:before="0" w:after="0" w:line="182" w:lineRule="auto"/>
                        <w:ind w:left="3160" w:right="0" w:firstLine="0"/>
                        <w:jc w:val="both"/>
                        <w:rPr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*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perscript"/>
                          <w:lang w:val="ru-RU" w:eastAsia="ru-RU" w:bidi="ru-RU"/>
                        </w:rPr>
                        <w:t>7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 xml:space="preserve"> (место нахождения)</w:t>
                        <w:tab/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8"/>
                          <w:szCs w:val="8"/>
                          <w:shd w:val="clear" w:color="auto" w:fill="auto"/>
                          <w:lang w:val="en-US" w:eastAsia="en-US" w:bidi="en-US"/>
                        </w:rPr>
                        <w:t>i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16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г. Кизляр, ул .Фру нзе, 18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1969135" simplePos="0" relativeHeight="125829403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4406900</wp:posOffset>
                </wp:positionV>
                <wp:extent cx="5083810" cy="701040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83810" cy="7010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83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прошло государственную аккредитацию, по результатам которой ему установлен следующий государственный статус: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underscore" w:pos="7965" w:val="left"/>
                              </w:tabs>
                              <w:bidi w:val="0"/>
                              <w:spacing w:before="0" w:after="0" w:line="240" w:lineRule="auto"/>
                              <w:ind w:left="160" w:right="0" w:firstLine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u w:val="single"/>
                                <w:shd w:val="clear" w:color="auto" w:fill="auto"/>
                                <w:lang w:val="ru-RU" w:eastAsia="ru-RU" w:bidi="ru-RU"/>
                              </w:rPr>
                              <w:t>дошкольное образовательное учреждение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ab/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u-RU" w:eastAsia="ru-RU" w:bidi="ru-RU"/>
                              </w:rPr>
                              <w:t>(тип образовательного учреждения)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76.799999999999997pt;margin-top:347.pt;width:400.30000000000001pt;height:55.200000000000003pt;z-index:-125829350;mso-wrap-distance-left:0;mso-wrap-distance-right:155.05000000000001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83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прошло государственную аккредитацию, по результатам которой ему установлен следующий государственный статус: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7965" w:val="left"/>
                        </w:tabs>
                        <w:bidi w:val="0"/>
                        <w:spacing w:before="0" w:after="0" w:line="240" w:lineRule="auto"/>
                        <w:ind w:left="160" w:right="0" w:firstLine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u w:val="single"/>
                          <w:shd w:val="clear" w:color="auto" w:fill="auto"/>
                          <w:lang w:val="ru-RU" w:eastAsia="ru-RU" w:bidi="ru-RU"/>
                        </w:rPr>
                        <w:t>дошкольное образовательное учреждение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ab/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(тип образовательного учреждения)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050280" simplePos="0" relativeHeight="125829405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4989195</wp:posOffset>
                </wp:positionV>
                <wp:extent cx="1002665" cy="121920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2665" cy="121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u-RU" w:eastAsia="ru-RU" w:bidi="ru-RU"/>
                              </w:rPr>
                              <w:t>&gt;разовательного учреждения)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247.90000000000001pt;margin-top:392.85000000000002pt;width:78.950000000000003pt;height:9.5999999999999996pt;z-index:-125829348;mso-wrap-distance-left:0;mso-wrap-distance-right:476.39999999999998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&gt;разовательного учреждения)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208395" simplePos="0" relativeHeight="125829407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5351780</wp:posOffset>
                </wp:positionV>
                <wp:extent cx="844550" cy="201295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455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детекиитад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80.650000000000006pt;margin-top:421.39999999999998pt;width:66.5pt;height:15.85pt;z-index:-125829346;mso-wrap-distance-left:0;mso-wrap-distance-right:488.85000000000002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детекиитад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415915" simplePos="0" relativeHeight="125829409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5452745</wp:posOffset>
                </wp:positionV>
                <wp:extent cx="1637030" cy="118745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37030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u-RU" w:eastAsia="ru-RU" w:bidi="ru-RU"/>
                              </w:rPr>
                              <w:t>(вид, категория образовательного учреждения)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212.90000000000001pt;margin-top:429.35000000000002pt;width:128.90000000000001pt;height:9.3499999999999996pt;z-index:-125829344;mso-wrap-distance-left:0;mso-wrap-distance-right:426.44999999999999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(вид, категория образовательного учреждения)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2017395" simplePos="0" relativeHeight="125829411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5808980</wp:posOffset>
                </wp:positionV>
                <wp:extent cx="5035550" cy="368935"/>
                <wp:wrapTopAndBottom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35550" cy="3689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В соответствии с установленным государственным статусом образователь</w:t>
                              <w:softHyphen/>
                              <w:t>ное учреждение реализует образовательные программы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77.5pt;margin-top:457.39999999999998pt;width:396.5pt;height:29.050000000000001pt;z-index:-125829342;mso-wrap-distance-left:0;mso-wrap-distance-right:158.84999999999999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 соответствии с установленным государственным статусом образователь</w:t>
                        <w:softHyphen/>
                        <w:t>ное учреждение реализует образовательные программы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156835" simplePos="0" relativeHeight="125829413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6284595</wp:posOffset>
                </wp:positionV>
                <wp:extent cx="1896110" cy="204470"/>
                <wp:wrapTopAndBottom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96110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дошкольного образования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77.5pt;margin-top:494.85000000000002pt;width:149.30000000000001pt;height:16.100000000000001pt;z-index:-125829340;mso-wrap-distance-left:0;mso-wrap-distance-right:406.05000000000001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дошкольного образования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352415" simplePos="0" relativeHeight="125829415" behindDoc="0" locked="0" layoutInCell="1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6385560</wp:posOffset>
                </wp:positionV>
                <wp:extent cx="1700530" cy="118745"/>
                <wp:wrapTopAndBottom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0530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u-RU" w:eastAsia="ru-RU" w:bidi="ru-RU"/>
                              </w:rPr>
                              <w:t>вровень реализуемых образовательных программ)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224.15000000000001pt;margin-top:502.80000000000001pt;width:133.90000000000001pt;height:9.3499999999999996pt;z-index:-125829338;mso-wrap-distance-left:0;mso-wrap-distance-right:421.44999999999999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вровень реализуемых образовательных программ)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1978025" simplePos="0" relativeHeight="125829417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6931025</wp:posOffset>
                </wp:positionV>
                <wp:extent cx="5074920" cy="201295"/>
                <wp:wrapTopAndBottom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7492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имеет право на выдачу выпускникам документа государственного образца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77.299999999999997pt;margin-top:545.75pt;width:399.60000000000002pt;height:15.85pt;z-index:-125829336;mso-wrap-distance-left:0;mso-wrap-distance-right:155.75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имеет право на выдачу выпускникам документа государственного образца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608195" simplePos="0" relativeHeight="125829419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7537450</wp:posOffset>
                </wp:positionV>
                <wp:extent cx="2444750" cy="118745"/>
                <wp:wrapTopAndBottom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44750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u-RU" w:eastAsia="ru-RU" w:bidi="ru-RU"/>
                              </w:rPr>
                              <w:t>(указать вид документа об уровне образования и (или) квалификации)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181.19999999999999pt;margin-top:593.5pt;width:192.5pt;height:9.3499999999999996pt;z-index:-125829334;mso-wrap-distance-left:0;mso-wrap-distance-right:362.85000000000002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(указать вид документа об уровне образования и (или) квалификации)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2182495" simplePos="0" relativeHeight="125829421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7875905</wp:posOffset>
                </wp:positionV>
                <wp:extent cx="4870450" cy="194945"/>
                <wp:wrapTopAndBottom/>
                <wp:docPr id="45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70450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на пользование печатью с изображением герба Российской Федерации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90.5pt;margin-top:620.14999999999998pt;width:383.5pt;height:15.35pt;z-index:-125829332;mso-wrap-distance-left:0;mso-wrap-distance-right:171.84999999999999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на пользование печатью с изображением герба Российской Федерации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309360" simplePos="0" relativeHeight="125829423" behindDoc="0" locked="0" layoutInCell="1" allowOverlap="1">
                <wp:simplePos x="0" y="0"/>
                <wp:positionH relativeFrom="column">
                  <wp:posOffset>4839970</wp:posOffset>
                </wp:positionH>
                <wp:positionV relativeFrom="paragraph">
                  <wp:posOffset>9116060</wp:posOffset>
                </wp:positionV>
                <wp:extent cx="743585" cy="201295"/>
                <wp:wrapTopAndBottom/>
                <wp:docPr id="47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3585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А.Гасанов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381.10000000000002pt;margin-top:717.79999999999995pt;width:58.549999999999997pt;height:15.85pt;z-index:-125829330;mso-wrap-distance-left:0;mso-wrap-distance-right:496.80000000000001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А.Гасанов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095875" simplePos="0" relativeHeight="125829425" behindDoc="0" locked="0" layoutInCell="1" allowOverlap="1">
                <wp:simplePos x="0" y="0"/>
                <wp:positionH relativeFrom="column">
                  <wp:posOffset>5020310</wp:posOffset>
                </wp:positionH>
                <wp:positionV relativeFrom="paragraph">
                  <wp:posOffset>10393680</wp:posOffset>
                </wp:positionV>
                <wp:extent cx="1957070" cy="118745"/>
                <wp:wrapTopAndBottom/>
                <wp:docPr id="49" name="Shape 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57070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u-RU" w:eastAsia="ru-RU" w:bidi="ru-RU"/>
                              </w:rPr>
                              <w:t>© Пермская печатная фабрика Гознака. 2001 —174300.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395.30000000000001pt;margin-top:818.39999999999998pt;width:154.09999999999999pt;height:9.3499999999999996pt;z-index:-125829328;mso-wrap-distance-left:0;mso-wrap-distance-right:401.25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© Пермская печатная фабрика Гознака. 2001 —174300.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widowControl w:val="0"/>
        <w:spacing w:line="14" w:lineRule="exact"/>
      </w:pPr>
    </w:p>
    <w:sectPr>
      <w:footnotePr>
        <w:pos w:val="pageBottom"/>
        <w:numFmt w:val="decimal"/>
        <w:numRestart w:val="continuous"/>
      </w:footnotePr>
      <w:pgSz w:w="11904" w:h="17221"/>
      <w:pgMar w:top="240" w:left="427" w:right="369" w:bottom="96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Подпись к картинке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Подпись к картинке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