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51F" w:rsidRDefault="0082751F" w:rsidP="008275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ПРИНЯТО                                                                                                    УТВЕРЖДАЮ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    заведующий МКДОУ </w:t>
      </w:r>
      <w:r w:rsidR="00822F7D">
        <w:rPr>
          <w:rFonts w:ascii="Times New Roman CYR" w:hAnsi="Times New Roman CYR" w:cs="Times New Roman CYR"/>
          <w:b/>
          <w:bCs/>
          <w:sz w:val="20"/>
          <w:szCs w:val="20"/>
        </w:rPr>
        <w:t>д/с №2 «Березка»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r w:rsidR="00822F7D">
        <w:rPr>
          <w:rFonts w:ascii="Times New Roman CYR" w:hAnsi="Times New Roman CYR" w:cs="Times New Roman CYR"/>
          <w:b/>
          <w:bCs/>
          <w:sz w:val="20"/>
          <w:szCs w:val="20"/>
        </w:rPr>
        <w:t>д/с №2 «Березка»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                                ______________</w:t>
      </w:r>
      <w:r w:rsidR="00822F7D">
        <w:rPr>
          <w:rFonts w:ascii="Times New Roman CYR" w:hAnsi="Times New Roman CYR" w:cs="Times New Roman CYR"/>
          <w:b/>
          <w:bCs/>
          <w:sz w:val="20"/>
          <w:szCs w:val="20"/>
        </w:rPr>
        <w:t>И.В.Степанова</w:t>
      </w:r>
    </w:p>
    <w:p w:rsidR="0082751F" w:rsidRDefault="00C52D8C" w:rsidP="008275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№1 от «15</w:t>
      </w:r>
      <w:r w:rsidR="0082751F">
        <w:rPr>
          <w:rFonts w:ascii="Times New Roman CYR" w:hAnsi="Times New Roman CYR" w:cs="Times New Roman CYR"/>
          <w:b/>
          <w:bCs/>
          <w:sz w:val="20"/>
          <w:szCs w:val="20"/>
        </w:rPr>
        <w:t xml:space="preserve">»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февраля 2016</w:t>
      </w:r>
      <w:bookmarkStart w:id="0" w:name="_GoBack"/>
      <w:bookmarkEnd w:id="0"/>
      <w:r w:rsidR="0082751F">
        <w:rPr>
          <w:rFonts w:ascii="Times New Roman CYR" w:hAnsi="Times New Roman CYR" w:cs="Times New Roman CYR"/>
          <w:b/>
          <w:bCs/>
          <w:sz w:val="20"/>
          <w:szCs w:val="20"/>
        </w:rPr>
        <w:t xml:space="preserve">г.                   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Приказ от 15.02.2016</w:t>
      </w:r>
      <w:r w:rsidR="00D813FC">
        <w:rPr>
          <w:rFonts w:ascii="Times New Roman CYR" w:hAnsi="Times New Roman CYR" w:cs="Times New Roman CYR"/>
          <w:b/>
          <w:bCs/>
          <w:sz w:val="20"/>
          <w:szCs w:val="20"/>
        </w:rPr>
        <w:t>г. №3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0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</w:rPr>
      </w:pP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sz w:val="24"/>
          <w:szCs w:val="24"/>
        </w:rPr>
        <w:br/>
      </w:r>
      <w:r>
        <w:rPr>
          <w:rFonts w:ascii="Times New Roman CYR" w:hAnsi="Times New Roman CYR" w:cs="Times New Roman CYR"/>
          <w:sz w:val="48"/>
          <w:szCs w:val="48"/>
        </w:rPr>
        <w:t xml:space="preserve">    </w:t>
      </w: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DE4FA0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b/>
          <w:i/>
          <w:iCs/>
          <w:sz w:val="32"/>
          <w:szCs w:val="32"/>
        </w:rPr>
      </w:pPr>
      <w:r w:rsidRPr="00822F7D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ОБ АТТЕСТАЦИОННОЙ КОМИССИИ </w:t>
      </w:r>
    </w:p>
    <w:p w:rsidR="0082751F" w:rsidRPr="00822F7D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F7D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МКДОУ </w:t>
      </w:r>
      <w:r w:rsidR="00DE4FA0">
        <w:rPr>
          <w:rFonts w:ascii="Times New Roman" w:hAnsi="Times New Roman" w:cs="Times New Roman"/>
          <w:b/>
          <w:i/>
          <w:iCs/>
          <w:sz w:val="32"/>
          <w:szCs w:val="32"/>
        </w:rPr>
        <w:t>Д/С</w:t>
      </w:r>
      <w:r w:rsidR="00822F7D" w:rsidRPr="00822F7D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№2</w:t>
      </w:r>
      <w:r w:rsidR="00DE4FA0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«БЕРЕЗКА»</w:t>
      </w:r>
    </w:p>
    <w:p w:rsidR="0082751F" w:rsidRPr="00822F7D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B115C9" w:rsidRDefault="00B115C9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1. Общие положения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1.1. Настоящее Положение регламентирует работу аттестационной комиссии в образовательной организации, и руководствуется в своей деятельности документальными основами: Федеральным законом РФ «Об образовании в Российской Федерации» от 29.12.2012 № 273-ФЗ, Приказ Минобрнауки РФ от 7 апреля 2014 г. № 276 «Об утверждении порядка проведения аттестации педагогических работников организаций, осуществляющих образовательную деятельность», Приказ Минздравсоцразвития РФ от 26 августа 2010 г. № 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 Уставом ОУ.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1.2.Основными принципами аттестации являются коллегиальность, гласность, открытость, обеспечивающие объективное отношение к педагогическим работникам, недопустимость дискриминации при проведении аттестации.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1.3. Аттестация педагогических работников на соответствие занимаемой должности проводится один раз в пять лет и является обязательной. Отказ от прохождения аттестации является нарушением трудовой дисциплины.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1.4. Целью аттестации является подтверждение соответствия педагогических работников занимаемым ими должностям на основе оценки их профессиональной деятельности.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1.5. Основными задачами аттестации педагогических работников являются:</w:t>
      </w:r>
    </w:p>
    <w:p w:rsidR="0082751F" w:rsidRDefault="0082751F" w:rsidP="0082751F">
      <w:pPr>
        <w:widowControl w:val="0"/>
        <w:tabs>
          <w:tab w:val="left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ab/>
      </w:r>
      <w:r>
        <w:rPr>
          <w:rFonts w:ascii="Times New Roman CYR" w:hAnsi="Times New Roman CYR" w:cs="Times New Roman CYR"/>
          <w:sz w:val="24"/>
          <w:szCs w:val="24"/>
        </w:rPr>
        <w:t>объективная оценка деятельности педагогических работников и определение соответствия занимаемой должности;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ind w:left="72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ab/>
      </w:r>
      <w:r>
        <w:rPr>
          <w:rFonts w:ascii="Times New Roman CYR" w:hAnsi="Times New Roman CYR" w:cs="Times New Roman CYR"/>
          <w:sz w:val="24"/>
          <w:szCs w:val="24"/>
        </w:rPr>
        <w:t>выявление перспектив использования потенциальных профессиональных возможностей педагогических работников;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ind w:left="72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ab/>
      </w:r>
      <w:r>
        <w:rPr>
          <w:rFonts w:ascii="Times New Roman CYR" w:hAnsi="Times New Roman CYR" w:cs="Times New Roman CYR"/>
          <w:sz w:val="24"/>
          <w:szCs w:val="24"/>
        </w:rPr>
        <w:t>учет требований федеральных государственных образовательных стандартов к кадровым условиям реализации образовательных программ при формировании кадрового состава образовательного учреждения;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ind w:left="72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ab/>
      </w:r>
      <w:r>
        <w:rPr>
          <w:rFonts w:ascii="Times New Roman CYR" w:hAnsi="Times New Roman CYR" w:cs="Times New Roman CYR"/>
          <w:sz w:val="24"/>
          <w:szCs w:val="24"/>
        </w:rPr>
        <w:t>стимулирование целенаправленного, непрерывного повышения профессионального роста и личностного развития педагогических работников.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 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2. Состав аттестационной комиссии и порядок работы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2.1. Комиссия формируется из числа работников образовательного учреждения,</w:t>
      </w:r>
      <w:r w:rsidR="00822F7D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первичной профсоюзной организации, органов самоуправления образовательного учреждения. Персональный состав формируется таким образом, чтобы была исключена возможность конфликта интересов, который мог бы повлиять на принимаемые аттестационной комиссией решения, и утверждается распорядительным актом работодателя.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2.2. На организационном собрании комиссии избираются председатель, заместитель председателя и секретарь комиссии. Председатель аттестационной комиссии: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организует работу аттестационной комиссии;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распределяет обязанности между членами аттестационной комиссии;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проводит заседания аттестационной комиссии;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принимает решение о проведении внеплановых заседаний аттестационной комиссии.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2.3. В отсутствии председателя его обязанности исполняет заместитель председателя.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2.4. Организацию работы по подготовке заседаний, ведение и оформление протоколов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заседаний осуществляет секретарь аттестационной комиссии.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2.5. Аттестационная комиссия: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принимает решение о соответствии или несоответствии аттестуемого занимаемой должности на основании результатов тестирования и показа организованного вида деятельности с детьми с последующим самоанализом.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2.6. Заседание аттестационной комиссии проводится по мере проведения аттестационных мероприятий.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 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3. Процедура аттестации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3.1. Основанием для проведения аттестации на соответствие занимаемой должности педагогического работника является приказ заведующего ДОУ.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3.2. Информация о дате, месте и времени проведения аттестации письменно доводится заведующим ДОУ до сведения педагогического работника, подлежащего аттестации, не позднее чем за 30 календарных дней до дня проведения их аттестации по графику.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3.3.Для проведения аттестации на каждого педагогического работника заведующий вносит в аттестационную комиссию ОУ представление на аттестуемого, в котором содержаться следующие сведения о педагогическом работнике:</w:t>
      </w:r>
    </w:p>
    <w:p w:rsidR="0082751F" w:rsidRDefault="0082751F" w:rsidP="0082751F">
      <w:pPr>
        <w:widowControl w:val="0"/>
        <w:tabs>
          <w:tab w:val="left" w:pos="720"/>
        </w:tabs>
        <w:autoSpaceDE w:val="0"/>
        <w:autoSpaceDN w:val="0"/>
        <w:adjustRightInd w:val="0"/>
        <w:spacing w:before="100" w:after="100" w:line="240" w:lineRule="auto"/>
        <w:ind w:left="72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ab/>
      </w:r>
      <w:r>
        <w:rPr>
          <w:rFonts w:ascii="Times New Roman CYR" w:hAnsi="Times New Roman CYR" w:cs="Times New Roman CYR"/>
          <w:sz w:val="24"/>
          <w:szCs w:val="24"/>
        </w:rPr>
        <w:t>Фамилия, имя, отчество;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ind w:left="72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ab/>
      </w:r>
      <w:r>
        <w:rPr>
          <w:rFonts w:ascii="Times New Roman CYR" w:hAnsi="Times New Roman CYR" w:cs="Times New Roman CYR"/>
          <w:sz w:val="24"/>
          <w:szCs w:val="24"/>
        </w:rPr>
        <w:t>Наименование должности на дату проведения аттестации;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ind w:left="72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ab/>
      </w:r>
      <w:r>
        <w:rPr>
          <w:rFonts w:ascii="Times New Roman CYR" w:hAnsi="Times New Roman CYR" w:cs="Times New Roman CYR"/>
          <w:sz w:val="24"/>
          <w:szCs w:val="24"/>
        </w:rPr>
        <w:t>Дата заключения по этой должности трудового договора;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ind w:left="72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ab/>
      </w:r>
      <w:r>
        <w:rPr>
          <w:rFonts w:ascii="Times New Roman CYR" w:hAnsi="Times New Roman CYR" w:cs="Times New Roman CYR"/>
          <w:sz w:val="24"/>
          <w:szCs w:val="24"/>
        </w:rPr>
        <w:t>Уровень образования и (или) квалификации по специальности или направлению подготовки;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ind w:left="72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ab/>
      </w:r>
      <w:r>
        <w:rPr>
          <w:rFonts w:ascii="Times New Roman CYR" w:hAnsi="Times New Roman CYR" w:cs="Times New Roman CYR"/>
          <w:sz w:val="24"/>
          <w:szCs w:val="24"/>
        </w:rPr>
        <w:t>Информация о получении дополнительного профессионального образования по профилю педагогической деятельности;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ind w:left="72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ab/>
      </w:r>
      <w:r>
        <w:rPr>
          <w:rFonts w:ascii="Times New Roman CYR" w:hAnsi="Times New Roman CYR" w:cs="Times New Roman CYR"/>
          <w:sz w:val="24"/>
          <w:szCs w:val="24"/>
        </w:rPr>
        <w:t>Результаты предыдущих аттестаций (в случае их проведения);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ind w:left="720" w:hanging="360"/>
        <w:rPr>
          <w:rFonts w:ascii="Times New Roman CYR" w:hAnsi="Times New Roman CYR" w:cs="Times New Roman CYR"/>
          <w:sz w:val="24"/>
          <w:szCs w:val="24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ab/>
      </w:r>
      <w:r>
        <w:rPr>
          <w:rFonts w:ascii="Times New Roman CYR" w:hAnsi="Times New Roman CYR" w:cs="Times New Roman CYR"/>
          <w:sz w:val="24"/>
          <w:szCs w:val="24"/>
        </w:rPr>
        <w:t>Мотивированная всесторонняя и объективная оценка профессиональных, деловых качеств, результатов профессиональной деятельности педагогического работника по выполнению трудовых обязанностей, возложенных на него трудовым договором.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3.4.Заведующая знакомит педагогических работников с представлением под роспись не позднее, чем за 30 календарных дней до дня проведения аттестации. После ознакомления с представлением педагогический работник по желанию может представить в аттестационную комиссию организации дополнительные сведения, характеризующие его профессиональную деятельность за период с даты предыдущей аттестации (при первичной аттестации – с даты поступления на работу).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3.5. Педагогические работники в ходе аттестации проходят квалификационные испытания, которые проводятся в форме показа организованного вида деятельности с детьми с последующим самоанализом.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3.6. В случае отсутствия педагогического работника в день проведения аттестации по уважительным причинам, его аттестация переносится на другую дату, и в график аттестации вносятся соответствующие изменения, о чем заведующая знакомит работника под роспись не менее чем за 30 календарных дней до новой даты проведения его аттестации.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3.7. По результатам аттестации комиссия принимает одно из решений: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– соответствует занимаемой должности (указывается должность работника);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– не соответствует занимаемой должности (указывается должность работника).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3.8. Решение принимается аттестационной комиссией организации в отсутствие аттестуемого педагогического работника, открытым голосованием большинством голосов членов аттестационной комиссии организации.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 прохождении аттестации педагогический работник, являющийся членом аттестационной комиссии организации, не участвует в голосовании по своей кандидатуре.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Решение комиссии оформляется протоколом, который подписывается председателем, заместителем председателя, секретарем и членами комиссии, принимавшими участие в голосовании.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3.9. Решение комиссии заносится в аттестационный лист педагогического работника.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аттестационный лист педагогического работника в случае необходимости комиссия заносит рекомендации по совершенствованию профессиональной деятельности педагогического работника, о необходимости повышения его квалификации с указанием специализации и другие рекомендации. Данные рекомендации используются в дальнейшей работе с педагогом.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3.10. Решение аттестационной комиссии о результатах аттестации педагогического работника утверждается приказом заведующим ДОУ.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3.11. Заведующий ДОУ обязан ознакомить под роспись работника с аттестационным листом и приказом о результатах аттестации.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3.12. Аттестационный лист и выписка из приказа о результатах аттестации хранятся в личном деле педагогического работника.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3.13. Результат аттестации педагогический работник вправе обжаловать в порядке, предусмотренном законодательством РФ.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3.14. Аттестацию в целях подтверждения соответствия занимаемой должности не проходят следующие педагогические работники: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а) педагогические работники, имеющие квалификационную категорию;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б) проработавшие в занимаемой должности менее двух лет в организации, в которой проводится аттестация;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в) беременные женщины;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г) женщины, находящиеся в отпуске по беременности и родам;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д) лица, находящиеся в</w:t>
      </w:r>
      <w:r w:rsidR="00822F7D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отпуску по уходу за ребенком до достижения им возраста трех лет;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е) отсутствовавшие на рабочем месте более четырех месяцев подряд в связи с заболеванием.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Аттестация педагогических работников, предусмотренных подпунктами «г» и «д» настоящего пункта, возможна не ранее чем через два года после их выхода из указанных отпусков.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Аттестация педагогических работников, предусмотренных подпунктом «е» настоящего пункта, возможна не ранее чем через год после их выхода на работу.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 </w:t>
      </w:r>
    </w:p>
    <w:p w:rsidR="0082751F" w:rsidRDefault="0082751F" w:rsidP="0082751F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 </w:t>
      </w:r>
    </w:p>
    <w:p w:rsidR="0082751F" w:rsidRPr="0082751F" w:rsidRDefault="0082751F" w:rsidP="0082751F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1E2990" w:rsidRDefault="001E2990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1E2990" w:rsidSect="001E2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0485">
    <w:multiLevelType w:val="hybridMultilevel"/>
    <w:lvl w:ilvl="0" w:tplc="55680007">
      <w:start w:val="1"/>
      <w:numFmt w:val="decimal"/>
      <w:lvlText w:val="%1."/>
      <w:lvlJc w:val="left"/>
      <w:pPr>
        <w:ind w:left="720" w:hanging="360"/>
      </w:pPr>
    </w:lvl>
    <w:lvl w:ilvl="1" w:tplc="55680007" w:tentative="1">
      <w:start w:val="1"/>
      <w:numFmt w:val="lowerLetter"/>
      <w:lvlText w:val="%2."/>
      <w:lvlJc w:val="left"/>
      <w:pPr>
        <w:ind w:left="1440" w:hanging="360"/>
      </w:pPr>
    </w:lvl>
    <w:lvl w:ilvl="2" w:tplc="55680007" w:tentative="1">
      <w:start w:val="1"/>
      <w:numFmt w:val="lowerRoman"/>
      <w:lvlText w:val="%3."/>
      <w:lvlJc w:val="right"/>
      <w:pPr>
        <w:ind w:left="2160" w:hanging="180"/>
      </w:pPr>
    </w:lvl>
    <w:lvl w:ilvl="3" w:tplc="55680007" w:tentative="1">
      <w:start w:val="1"/>
      <w:numFmt w:val="decimal"/>
      <w:lvlText w:val="%4."/>
      <w:lvlJc w:val="left"/>
      <w:pPr>
        <w:ind w:left="2880" w:hanging="360"/>
      </w:pPr>
    </w:lvl>
    <w:lvl w:ilvl="4" w:tplc="55680007" w:tentative="1">
      <w:start w:val="1"/>
      <w:numFmt w:val="lowerLetter"/>
      <w:lvlText w:val="%5."/>
      <w:lvlJc w:val="left"/>
      <w:pPr>
        <w:ind w:left="3600" w:hanging="360"/>
      </w:pPr>
    </w:lvl>
    <w:lvl w:ilvl="5" w:tplc="55680007" w:tentative="1">
      <w:start w:val="1"/>
      <w:numFmt w:val="lowerRoman"/>
      <w:lvlText w:val="%6."/>
      <w:lvlJc w:val="right"/>
      <w:pPr>
        <w:ind w:left="4320" w:hanging="180"/>
      </w:pPr>
    </w:lvl>
    <w:lvl w:ilvl="6" w:tplc="55680007" w:tentative="1">
      <w:start w:val="1"/>
      <w:numFmt w:val="decimal"/>
      <w:lvlText w:val="%7."/>
      <w:lvlJc w:val="left"/>
      <w:pPr>
        <w:ind w:left="5040" w:hanging="360"/>
      </w:pPr>
    </w:lvl>
    <w:lvl w:ilvl="7" w:tplc="55680007" w:tentative="1">
      <w:start w:val="1"/>
      <w:numFmt w:val="lowerLetter"/>
      <w:lvlText w:val="%8."/>
      <w:lvlJc w:val="left"/>
      <w:pPr>
        <w:ind w:left="5760" w:hanging="360"/>
      </w:pPr>
    </w:lvl>
    <w:lvl w:ilvl="8" w:tplc="5568000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84">
    <w:multiLevelType w:val="hybridMultilevel"/>
    <w:lvl w:ilvl="0" w:tplc="9465269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0484">
    <w:abstractNumId w:val="20484"/>
  </w:num>
  <w:num w:numId="20485">
    <w:abstractNumId w:val="2048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compat/>
  <w:rsids>
    <w:rsidRoot w:val="0082751F"/>
    <w:rsid w:val="001E2990"/>
    <w:rsid w:val="00220D6D"/>
    <w:rsid w:val="002E7828"/>
    <w:rsid w:val="0040180C"/>
    <w:rsid w:val="00436534"/>
    <w:rsid w:val="004F7BFB"/>
    <w:rsid w:val="006D2407"/>
    <w:rsid w:val="00762FD8"/>
    <w:rsid w:val="00805EDB"/>
    <w:rsid w:val="00822F7D"/>
    <w:rsid w:val="0082751F"/>
    <w:rsid w:val="00863E74"/>
    <w:rsid w:val="00886F1A"/>
    <w:rsid w:val="00920050"/>
    <w:rsid w:val="00946076"/>
    <w:rsid w:val="009C66C4"/>
    <w:rsid w:val="00B115C9"/>
    <w:rsid w:val="00B160F5"/>
    <w:rsid w:val="00BE1976"/>
    <w:rsid w:val="00C100C1"/>
    <w:rsid w:val="00C52D8C"/>
    <w:rsid w:val="00C74FD9"/>
    <w:rsid w:val="00CB7011"/>
    <w:rsid w:val="00CC2841"/>
    <w:rsid w:val="00D813FC"/>
    <w:rsid w:val="00DE4FA0"/>
    <w:rsid w:val="00DF3247"/>
    <w:rsid w:val="00EE098F"/>
    <w:rsid w:val="00F0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51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3FC"/>
    <w:rPr>
      <w:rFonts w:ascii="Tahoma" w:eastAsiaTheme="minorEastAsia" w:hAnsi="Tahoma" w:cs="Tahoma"/>
      <w:sz w:val="16"/>
      <w:szCs w:val="16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709740672" Type="http://schemas.openxmlformats.org/officeDocument/2006/relationships/numbering" Target="numbering.xml"/><Relationship Id="rId979084094" Type="http://schemas.openxmlformats.org/officeDocument/2006/relationships/footnotes" Target="footnotes.xml"/><Relationship Id="rId304840264" Type="http://schemas.openxmlformats.org/officeDocument/2006/relationships/endnotes" Target="endnotes.xml"/><Relationship Id="rId617911503" Type="http://schemas.openxmlformats.org/officeDocument/2006/relationships/comments" Target="comments.xml"/><Relationship Id="rId156422179" Type="http://schemas.microsoft.com/office/2011/relationships/commentsExtended" Target="commentsExtended.xml"/><Relationship Id="rId68739551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MdHJuxrm2Er2kFCjPs5whccwPkc=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709740672"/>
            <mdssi:RelationshipReference SourceId="rId979084094"/>
            <mdssi:RelationshipReference SourceId="rId304840264"/>
            <mdssi:RelationshipReference SourceId="rId617911503"/>
            <mdssi:RelationshipReference SourceId="rId156422179"/>
            <mdssi:RelationshipReference SourceId="rId687395513"/>
          </Transform>
          <Transform Algorithm="http://www.w3.org/TR/2001/REC-xml-c14n-20010315"/>
        </Transforms>
        <DigestMethod Algorithm="http://www.w3.org/2000/09/xmldsig#sha1"/>
        <DigestValue>h0b6DF4UzY78FkNB+mMy8POGvio=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+a9C4Q9glshFHbGI+TiYbQXl76I=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PoJ2HDGAgt39es8JHvcp6O9PHSE=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mC4PkXu7eDO+Dd28A641M3H7pLA=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3i01FZIadcImXU+yz7HRljJFCtc=</DigestValue>
      </Reference>
      <Reference URI="/word/styles.xml?ContentType=application/vnd.openxmlformats-officedocument.wordprocessingml.styles+xml">
        <DigestMethod Algorithm="http://www.w3.org/2000/09/xmldsig#sha1"/>
        <DigestValue>yQQ3QiLOQkjtXdp8pmMdtWe6cok=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5YV5N55mzSso3BuB8YZFg2A7S3g=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9</cp:revision>
  <cp:lastPrinted>2016-10-17T13:58:00Z</cp:lastPrinted>
  <dcterms:created xsi:type="dcterms:W3CDTF">2016-05-05T09:07:00Z</dcterms:created>
  <dcterms:modified xsi:type="dcterms:W3CDTF">2017-03-23T09:17:00Z</dcterms:modified>
</cp:coreProperties>
</file>