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МОНИТОРИНГЕ ДОСТИЖЕНИЯ ДЕТЬМИ ПЛАНИРУЕМЫХ РЕЗУЛЬТАТОВ ОСВОЕНИЯ ОСНОВНОЙ ОБЩЕОБРАЗОВАТЕЛЬНОЙ ПРОГРАММЫ ДОШКОЛЬНОГО ВОСПИТАНИЯ 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В 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 w:rsidP="00B32B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B32BEF" w:rsidRDefault="00B32BEF"/>
    <w:p w:rsidR="00B32BEF" w:rsidRPr="00B32BEF" w:rsidRDefault="0048419B" w:rsidP="00B32BEF">
      <w:pPr>
        <w:jc w:val="center"/>
        <w:rPr>
          <w:rFonts w:ascii="Times New Roman" w:hAnsi="Times New Roman" w:cs="Times New Roman"/>
          <w:b/>
          <w:sz w:val="24"/>
        </w:rPr>
      </w:pPr>
      <w:r w:rsidRPr="00B32BEF">
        <w:rPr>
          <w:rFonts w:ascii="Times New Roman" w:hAnsi="Times New Roman" w:cs="Times New Roman"/>
          <w:b/>
          <w:sz w:val="24"/>
        </w:rPr>
        <w:lastRenderedPageBreak/>
        <w:t>1. Общие положения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1.1. </w:t>
      </w:r>
      <w:proofErr w:type="gramStart"/>
      <w:r w:rsidRPr="00B32BEF">
        <w:rPr>
          <w:rFonts w:ascii="Times New Roman" w:hAnsi="Times New Roman" w:cs="Times New Roman"/>
          <w:sz w:val="24"/>
        </w:rPr>
        <w:t xml:space="preserve">Настоящее Положение разработано в соответствии с Законом Российской Федерации «Об образовании», Типовым положением о дошкольном образовательном учреждении, приказом Министерства образования и науки РФ от 23.11.2009 </w:t>
      </w:r>
      <w:proofErr w:type="spellStart"/>
      <w:r w:rsidRPr="00B32BEF">
        <w:rPr>
          <w:rFonts w:ascii="Times New Roman" w:hAnsi="Times New Roman" w:cs="Times New Roman"/>
          <w:sz w:val="24"/>
        </w:rPr>
        <w:t>г.№</w:t>
      </w:r>
      <w:proofErr w:type="spellEnd"/>
      <w:r w:rsidRPr="00B32BEF">
        <w:rPr>
          <w:rFonts w:ascii="Times New Roman" w:hAnsi="Times New Roman" w:cs="Times New Roman"/>
          <w:sz w:val="24"/>
        </w:rPr>
        <w:t xml:space="preserve"> 655 «Об утверждении и введении в действие федеральных государственных требований к структуре основной общеобразовательной программы дошкольного воспитания», Уставом муниципального казенного дошкольного образовательного учреждения «Детский сад № </w:t>
      </w:r>
      <w:r w:rsidR="00B32BEF">
        <w:rPr>
          <w:rFonts w:ascii="Times New Roman" w:hAnsi="Times New Roman" w:cs="Times New Roman"/>
          <w:sz w:val="24"/>
        </w:rPr>
        <w:t>2</w:t>
      </w:r>
      <w:r w:rsidRPr="00B32BEF">
        <w:rPr>
          <w:rFonts w:ascii="Times New Roman" w:hAnsi="Times New Roman" w:cs="Times New Roman"/>
          <w:sz w:val="24"/>
        </w:rPr>
        <w:t xml:space="preserve"> «</w:t>
      </w:r>
      <w:r w:rsidR="00B32BEF">
        <w:rPr>
          <w:rFonts w:ascii="Times New Roman" w:hAnsi="Times New Roman" w:cs="Times New Roman"/>
          <w:sz w:val="24"/>
        </w:rPr>
        <w:t>Березка</w:t>
      </w:r>
      <w:r w:rsidRPr="00B32BEF">
        <w:rPr>
          <w:rFonts w:ascii="Times New Roman" w:hAnsi="Times New Roman" w:cs="Times New Roman"/>
          <w:sz w:val="24"/>
        </w:rPr>
        <w:t xml:space="preserve"> » </w:t>
      </w:r>
      <w:proofErr w:type="gramEnd"/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1.2. Цель мониторинга – определение степени освоения ребенком образовательной программы и влияние образовательного процесса, организуемого в дошкольном учреждении на развитие дошкольника. </w:t>
      </w:r>
    </w:p>
    <w:p w:rsidR="00B32BEF" w:rsidRPr="00B32BEF" w:rsidRDefault="0048419B" w:rsidP="00B32BEF">
      <w:pPr>
        <w:jc w:val="center"/>
        <w:rPr>
          <w:rFonts w:ascii="Times New Roman" w:hAnsi="Times New Roman" w:cs="Times New Roman"/>
          <w:b/>
          <w:sz w:val="24"/>
        </w:rPr>
      </w:pPr>
      <w:r w:rsidRPr="00B32BEF">
        <w:rPr>
          <w:rFonts w:ascii="Times New Roman" w:hAnsi="Times New Roman" w:cs="Times New Roman"/>
          <w:b/>
          <w:sz w:val="24"/>
        </w:rPr>
        <w:t>2.Задачи мониторинга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2.1. Оценить степень продвижения дошкольника в образовательной программе;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>2.2. Выявить индивидуальные возможности каждого ребенка;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2.3. Наметить при необходимости индивидуальный маршрут образовательной работы для максимального раскрытия детской личности. </w:t>
      </w:r>
    </w:p>
    <w:p w:rsidR="00B32BEF" w:rsidRPr="00B32BEF" w:rsidRDefault="0048419B" w:rsidP="00B32BEF">
      <w:pPr>
        <w:jc w:val="center"/>
        <w:rPr>
          <w:rFonts w:ascii="Times New Roman" w:hAnsi="Times New Roman" w:cs="Times New Roman"/>
          <w:b/>
          <w:sz w:val="24"/>
        </w:rPr>
      </w:pPr>
      <w:r w:rsidRPr="00B32BEF">
        <w:rPr>
          <w:rFonts w:ascii="Times New Roman" w:hAnsi="Times New Roman" w:cs="Times New Roman"/>
          <w:b/>
          <w:sz w:val="24"/>
        </w:rPr>
        <w:t>3.Организация проведения мониторинга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3.1. Мониторинг включает в себя два компонента: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· Мониторинг образовательного процесса осуществляется через отслеживание результатов освоения образовательной программы;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· Мониторинг детского развития осуществляется на основе оценки развития интегративных, личностных качеств</w:t>
      </w:r>
      <w:proofErr w:type="gramStart"/>
      <w:r w:rsidRPr="00B32BEF">
        <w:rPr>
          <w:rFonts w:ascii="Times New Roman" w:hAnsi="Times New Roman" w:cs="Times New Roman"/>
          <w:sz w:val="24"/>
        </w:rPr>
        <w:t xml:space="preserve"> .</w:t>
      </w:r>
      <w:proofErr w:type="gramEnd"/>
      <w:r w:rsidRPr="00B32BEF">
        <w:rPr>
          <w:rFonts w:ascii="Times New Roman" w:hAnsi="Times New Roman" w:cs="Times New Roman"/>
          <w:sz w:val="24"/>
        </w:rPr>
        <w:t xml:space="preserve">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3.2. Мониторинг за образовательной деятельностью и детским развитием в Учреждении осуществляется в течение времени пребывания ребенка в Учреждении (с 7.30. до 18.00, исключая время, отведенное на сон).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3.3. Мониторинг образовательного процесса осуществляется через педагогические наблюдения, организуемые воспитателями всех возрастных групп 3 раза в год – в начале, в середине и в конце учебного года. Мониторинг усвоения программных требований воспитанниками подготовительной к школе группы осуществляется воспитателями и специалистами Учреждения, в мае месяце. Мониторинг детского развития включает в себя оценку физического развития ребенка (проводит инструктор по физической культуре), состояния его здоровья (проводит медицинский работник /по согласованию/), а также анализ коррекции речевых нарушений (проводит учитель-логопед); развития общих способностей: познавательных, коммуникативных и регуляторных (проводит педагог-психолог, воспитатель)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3.4. Методологическая основа мониторинга образовательного процесса в Учреждении – программа под редакцией Н.Е. </w:t>
      </w:r>
      <w:proofErr w:type="spellStart"/>
      <w:r w:rsidRPr="00B32BEF">
        <w:rPr>
          <w:rFonts w:ascii="Times New Roman" w:hAnsi="Times New Roman" w:cs="Times New Roman"/>
          <w:sz w:val="24"/>
        </w:rPr>
        <w:t>Веракса</w:t>
      </w:r>
      <w:proofErr w:type="spellEnd"/>
      <w:r w:rsidRPr="00B32BEF">
        <w:rPr>
          <w:rFonts w:ascii="Times New Roman" w:hAnsi="Times New Roman" w:cs="Times New Roman"/>
          <w:sz w:val="24"/>
        </w:rPr>
        <w:t xml:space="preserve">, М.А. Васильевой, Т.С. Комаровой «От рождения до школы». Методологическая основа мониторинга детского развития определяется </w:t>
      </w:r>
      <w:r w:rsidRPr="00B32BEF">
        <w:rPr>
          <w:rFonts w:ascii="Times New Roman" w:hAnsi="Times New Roman" w:cs="Times New Roman"/>
          <w:sz w:val="24"/>
        </w:rPr>
        <w:lastRenderedPageBreak/>
        <w:t>специалистами Учреждения в соответствии со спецификой профессиональной деятельности специалистов и программ дополнительного образования. Используются следующие методы: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</w:t>
      </w:r>
      <w:r w:rsidRPr="00B32BEF">
        <w:rPr>
          <w:rFonts w:ascii="Times New Roman" w:hAnsi="Times New Roman" w:cs="Times New Roman"/>
          <w:sz w:val="24"/>
        </w:rPr>
        <w:sym w:font="Symbol" w:char="F0B7"/>
      </w:r>
      <w:r w:rsidRPr="00B32BEF">
        <w:rPr>
          <w:rFonts w:ascii="Times New Roman" w:hAnsi="Times New Roman" w:cs="Times New Roman"/>
          <w:sz w:val="24"/>
        </w:rPr>
        <w:t xml:space="preserve"> наблюдение (целенаправленное и систематическое изучение объекта, сбор информации, фиксация действий и проявлений поведения объекта);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sym w:font="Symbol" w:char="F0B7"/>
      </w:r>
      <w:r w:rsidRPr="00B32BEF">
        <w:rPr>
          <w:rFonts w:ascii="Times New Roman" w:hAnsi="Times New Roman" w:cs="Times New Roman"/>
          <w:sz w:val="24"/>
        </w:rPr>
        <w:t xml:space="preserve"> беседа;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sym w:font="Symbol" w:char="F0B7"/>
      </w:r>
      <w:r w:rsidRPr="00B32BEF">
        <w:rPr>
          <w:rFonts w:ascii="Times New Roman" w:hAnsi="Times New Roman" w:cs="Times New Roman"/>
          <w:sz w:val="24"/>
        </w:rPr>
        <w:t xml:space="preserve"> тестирование;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</w:t>
      </w:r>
      <w:r w:rsidRPr="00B32BEF">
        <w:rPr>
          <w:rFonts w:ascii="Times New Roman" w:hAnsi="Times New Roman" w:cs="Times New Roman"/>
          <w:sz w:val="24"/>
        </w:rPr>
        <w:sym w:font="Symbol" w:char="F0B7"/>
      </w:r>
      <w:r w:rsidRPr="00B32BEF">
        <w:rPr>
          <w:rFonts w:ascii="Times New Roman" w:hAnsi="Times New Roman" w:cs="Times New Roman"/>
          <w:sz w:val="24"/>
        </w:rPr>
        <w:t xml:space="preserve"> анализ продуктов деятельности;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</w:t>
      </w:r>
      <w:r w:rsidRPr="00B32BEF">
        <w:rPr>
          <w:rFonts w:ascii="Times New Roman" w:hAnsi="Times New Roman" w:cs="Times New Roman"/>
          <w:sz w:val="24"/>
        </w:rPr>
        <w:sym w:font="Symbol" w:char="F0B7"/>
      </w:r>
      <w:r w:rsidRPr="00B32BEF">
        <w:rPr>
          <w:rFonts w:ascii="Times New Roman" w:hAnsi="Times New Roman" w:cs="Times New Roman"/>
          <w:sz w:val="24"/>
        </w:rPr>
        <w:t xml:space="preserve"> сравнительный анализ.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>3.5. Результаты мониторинга предоставляются воспитателями всех возрастных групп и специалистами Учреждения старшему воспитателю</w:t>
      </w:r>
      <w:proofErr w:type="gramStart"/>
      <w:r w:rsidRPr="00B32BEF">
        <w:rPr>
          <w:rFonts w:ascii="Times New Roman" w:hAnsi="Times New Roman" w:cs="Times New Roman"/>
          <w:sz w:val="24"/>
        </w:rPr>
        <w:t xml:space="preserve"> В</w:t>
      </w:r>
      <w:proofErr w:type="gramEnd"/>
      <w:r w:rsidRPr="00B32BEF">
        <w:rPr>
          <w:rFonts w:ascii="Times New Roman" w:hAnsi="Times New Roman" w:cs="Times New Roman"/>
          <w:sz w:val="24"/>
        </w:rPr>
        <w:t xml:space="preserve"> конце года проводится сравнительный анализ освоения детьми программных требований и на основе анализа определяются перспективы деятельности Учреждения на следующий учебный год.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>3.6. Мониторинг усвоения детьми программных требований воспитателями, музыкальным руководителем, инструктором по физической культуре, педагог</w:t>
      </w:r>
      <w:r w:rsidR="00B32BEF">
        <w:rPr>
          <w:rFonts w:ascii="Times New Roman" w:hAnsi="Times New Roman" w:cs="Times New Roman"/>
          <w:sz w:val="24"/>
        </w:rPr>
        <w:t>о</w:t>
      </w:r>
      <w:r w:rsidRPr="00B32BEF">
        <w:rPr>
          <w:rFonts w:ascii="Times New Roman" w:hAnsi="Times New Roman" w:cs="Times New Roman"/>
          <w:sz w:val="24"/>
        </w:rPr>
        <w:t xml:space="preserve">м дополнительного образования оценивается трехуровневой оценкой: достаточный, близкий к </w:t>
      </w:r>
      <w:proofErr w:type="gramStart"/>
      <w:r w:rsidRPr="00B32BEF">
        <w:rPr>
          <w:rFonts w:ascii="Times New Roman" w:hAnsi="Times New Roman" w:cs="Times New Roman"/>
          <w:sz w:val="24"/>
        </w:rPr>
        <w:t>достаточному</w:t>
      </w:r>
      <w:proofErr w:type="gramEnd"/>
      <w:r w:rsidRPr="00B32BEF">
        <w:rPr>
          <w:rFonts w:ascii="Times New Roman" w:hAnsi="Times New Roman" w:cs="Times New Roman"/>
          <w:sz w:val="24"/>
        </w:rPr>
        <w:t>, недостаточный.</w:t>
      </w:r>
    </w:p>
    <w:p w:rsidR="00B32BEF" w:rsidRPr="00B32BEF" w:rsidRDefault="0048419B" w:rsidP="00B32BEF">
      <w:pPr>
        <w:jc w:val="center"/>
        <w:rPr>
          <w:rFonts w:ascii="Times New Roman" w:hAnsi="Times New Roman" w:cs="Times New Roman"/>
          <w:b/>
          <w:sz w:val="24"/>
        </w:rPr>
      </w:pPr>
      <w:r w:rsidRPr="00B32BEF">
        <w:rPr>
          <w:rFonts w:ascii="Times New Roman" w:hAnsi="Times New Roman" w:cs="Times New Roman"/>
          <w:b/>
          <w:sz w:val="24"/>
        </w:rPr>
        <w:t>4.Контроль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4.1. Контроль за проведением мониторинга образовательной деятельности и детского развития осуществляет заведующий и старшим воспитателем </w:t>
      </w:r>
      <w:proofErr w:type="gramStart"/>
      <w:r w:rsidRPr="00B32BEF">
        <w:rPr>
          <w:rFonts w:ascii="Times New Roman" w:hAnsi="Times New Roman" w:cs="Times New Roman"/>
          <w:sz w:val="24"/>
        </w:rPr>
        <w:t>по</w:t>
      </w:r>
      <w:proofErr w:type="gramEnd"/>
      <w:r w:rsidRPr="00B32BEF">
        <w:rPr>
          <w:rFonts w:ascii="Times New Roman" w:hAnsi="Times New Roman" w:cs="Times New Roman"/>
          <w:sz w:val="24"/>
        </w:rPr>
        <w:t xml:space="preserve"> средством следующих форм: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· Проведение ежедневного текущего контроля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· Организацию тематического контроля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· Проведение оперативного контроля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>· Посещение занятий, организацию режимных моментов и других видов деятельности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 · Проверка документации</w:t>
      </w:r>
    </w:p>
    <w:p w:rsidR="00B32BEF" w:rsidRPr="00B32BEF" w:rsidRDefault="0048419B" w:rsidP="00B32BEF">
      <w:pPr>
        <w:jc w:val="center"/>
        <w:rPr>
          <w:rFonts w:ascii="Times New Roman" w:hAnsi="Times New Roman" w:cs="Times New Roman"/>
          <w:b/>
          <w:sz w:val="24"/>
        </w:rPr>
      </w:pPr>
      <w:r w:rsidRPr="00B32BEF">
        <w:rPr>
          <w:rFonts w:ascii="Times New Roman" w:hAnsi="Times New Roman" w:cs="Times New Roman"/>
          <w:b/>
          <w:sz w:val="24"/>
        </w:rPr>
        <w:t>5. Отчетность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5.1. </w:t>
      </w:r>
      <w:proofErr w:type="gramStart"/>
      <w:r w:rsidRPr="00B32BEF">
        <w:rPr>
          <w:rFonts w:ascii="Times New Roman" w:hAnsi="Times New Roman" w:cs="Times New Roman"/>
          <w:sz w:val="24"/>
        </w:rPr>
        <w:t xml:space="preserve">Воспитатели всех возрастных групп, специалисты и медицинский работник /по согласованию/ Учреждения в конце года сдают результаты проведенных педагогических наблюдений и диагностических исследований с выводами старший воспитатель, который осуществляет сравнительный анализ мониторинга, делает вывод, определяет рекомендации стратегического плана и зачитывает данные на итоговой педагогическом Совете Учреждения. </w:t>
      </w:r>
      <w:proofErr w:type="gramEnd"/>
    </w:p>
    <w:p w:rsidR="00B32BEF" w:rsidRPr="00B32BEF" w:rsidRDefault="0048419B" w:rsidP="00B32BEF">
      <w:pPr>
        <w:jc w:val="center"/>
        <w:rPr>
          <w:rFonts w:ascii="Times New Roman" w:hAnsi="Times New Roman" w:cs="Times New Roman"/>
          <w:b/>
          <w:sz w:val="24"/>
        </w:rPr>
      </w:pPr>
      <w:r w:rsidRPr="00B32BEF">
        <w:rPr>
          <w:rFonts w:ascii="Times New Roman" w:hAnsi="Times New Roman" w:cs="Times New Roman"/>
          <w:b/>
          <w:sz w:val="24"/>
        </w:rPr>
        <w:t>6. Документация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lastRenderedPageBreak/>
        <w:t xml:space="preserve">6.1. Диагностический материал, пособия для определения уровня усвоения детьми дошкольного возраста с </w:t>
      </w:r>
      <w:r w:rsidR="00B32BEF">
        <w:rPr>
          <w:rFonts w:ascii="Times New Roman" w:hAnsi="Times New Roman" w:cs="Times New Roman"/>
          <w:sz w:val="24"/>
        </w:rPr>
        <w:t>3</w:t>
      </w:r>
      <w:r w:rsidRPr="00B32BEF">
        <w:rPr>
          <w:rFonts w:ascii="Times New Roman" w:hAnsi="Times New Roman" w:cs="Times New Roman"/>
          <w:sz w:val="24"/>
        </w:rPr>
        <w:t xml:space="preserve"> до 7 лет образовательных стандартов - хранятся в методическом кабинете. Обновляется по мере необходимости. </w:t>
      </w:r>
    </w:p>
    <w:p w:rsidR="00B32BEF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 xml:space="preserve">6.2. Диагностический материал для определения уровня коррекции речевого развития и уровня развития психических процессов, а также уровня готовности воспитанников Учреждения </w:t>
      </w:r>
      <w:proofErr w:type="gramStart"/>
      <w:r w:rsidRPr="00B32BEF">
        <w:rPr>
          <w:rFonts w:ascii="Times New Roman" w:hAnsi="Times New Roman" w:cs="Times New Roman"/>
          <w:sz w:val="24"/>
        </w:rPr>
        <w:t>к</w:t>
      </w:r>
      <w:proofErr w:type="gramEnd"/>
      <w:r w:rsidRPr="00B32BEF">
        <w:rPr>
          <w:rFonts w:ascii="Times New Roman" w:hAnsi="Times New Roman" w:cs="Times New Roman"/>
          <w:sz w:val="24"/>
        </w:rPr>
        <w:t xml:space="preserve"> обучения в школе, уровня музыкального и физического развития детей, развития способностей хранятся у специалистов и педагог</w:t>
      </w:r>
      <w:r w:rsidR="00B32BEF">
        <w:rPr>
          <w:rFonts w:ascii="Times New Roman" w:hAnsi="Times New Roman" w:cs="Times New Roman"/>
          <w:sz w:val="24"/>
        </w:rPr>
        <w:t>а</w:t>
      </w:r>
      <w:r w:rsidRPr="00B32BEF">
        <w:rPr>
          <w:rFonts w:ascii="Times New Roman" w:hAnsi="Times New Roman" w:cs="Times New Roman"/>
          <w:sz w:val="24"/>
        </w:rPr>
        <w:t xml:space="preserve"> дополнительного образования Учреждения. </w:t>
      </w:r>
    </w:p>
    <w:p w:rsidR="0048419B" w:rsidRDefault="0048419B">
      <w:pPr>
        <w:rPr>
          <w:rFonts w:ascii="Times New Roman" w:hAnsi="Times New Roman" w:cs="Times New Roman"/>
          <w:sz w:val="24"/>
        </w:rPr>
      </w:pPr>
      <w:r w:rsidRPr="00B32BEF">
        <w:rPr>
          <w:rFonts w:ascii="Times New Roman" w:hAnsi="Times New Roman" w:cs="Times New Roman"/>
          <w:sz w:val="24"/>
        </w:rPr>
        <w:t>6.3. Результаты педагогических наблюдений за уровнем усвоения детьми программных требований заносятся в специальную таблицу. 6.4. Результаты мониторинга по образовательным и интегративным областям храниться у старшего воспитателя</w:t>
      </w:r>
    </w:p>
    <w:p w:rsidR="00B32BEF" w:rsidRPr="00B32BEF" w:rsidRDefault="00B32BEF">
      <w:pPr>
        <w:rPr>
          <w:rFonts w:ascii="Times New Roman" w:hAnsi="Times New Roman" w:cs="Times New Roman"/>
          <w:sz w:val="28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B32BEF" w:rsidRPr="00B32BEF" w:rsidSect="00474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42C" w:rsidRDefault="0019542C" w:rsidP="00B32BEF">
      <w:pPr>
        <w:spacing w:after="0" w:line="240" w:lineRule="auto"/>
      </w:pPr>
      <w:r>
        <w:separator/>
      </w:r>
    </w:p>
  </w:endnote>
  <w:endnote w:type="continuationSeparator" w:id="0">
    <w:p w:rsidR="0019542C" w:rsidRDefault="0019542C" w:rsidP="00B3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42C" w:rsidRDefault="0019542C" w:rsidP="00B32BEF">
      <w:pPr>
        <w:spacing w:after="0" w:line="240" w:lineRule="auto"/>
      </w:pPr>
      <w:r>
        <w:separator/>
      </w:r>
    </w:p>
  </w:footnote>
  <w:footnote w:type="continuationSeparator" w:id="0">
    <w:p w:rsidR="0019542C" w:rsidRDefault="0019542C" w:rsidP="00B32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874">
    <w:multiLevelType w:val="hybridMultilevel"/>
    <w:lvl w:ilvl="0" w:tplc="43392487">
      <w:start w:val="1"/>
      <w:numFmt w:val="decimal"/>
      <w:lvlText w:val="%1."/>
      <w:lvlJc w:val="left"/>
      <w:pPr>
        <w:ind w:left="720" w:hanging="360"/>
      </w:pPr>
    </w:lvl>
    <w:lvl w:ilvl="1" w:tplc="43392487" w:tentative="1">
      <w:start w:val="1"/>
      <w:numFmt w:val="lowerLetter"/>
      <w:lvlText w:val="%2."/>
      <w:lvlJc w:val="left"/>
      <w:pPr>
        <w:ind w:left="1440" w:hanging="360"/>
      </w:pPr>
    </w:lvl>
    <w:lvl w:ilvl="2" w:tplc="43392487" w:tentative="1">
      <w:start w:val="1"/>
      <w:numFmt w:val="lowerRoman"/>
      <w:lvlText w:val="%3."/>
      <w:lvlJc w:val="right"/>
      <w:pPr>
        <w:ind w:left="2160" w:hanging="180"/>
      </w:pPr>
    </w:lvl>
    <w:lvl w:ilvl="3" w:tplc="43392487" w:tentative="1">
      <w:start w:val="1"/>
      <w:numFmt w:val="decimal"/>
      <w:lvlText w:val="%4."/>
      <w:lvlJc w:val="left"/>
      <w:pPr>
        <w:ind w:left="2880" w:hanging="360"/>
      </w:pPr>
    </w:lvl>
    <w:lvl w:ilvl="4" w:tplc="43392487" w:tentative="1">
      <w:start w:val="1"/>
      <w:numFmt w:val="lowerLetter"/>
      <w:lvlText w:val="%5."/>
      <w:lvlJc w:val="left"/>
      <w:pPr>
        <w:ind w:left="3600" w:hanging="360"/>
      </w:pPr>
    </w:lvl>
    <w:lvl w:ilvl="5" w:tplc="43392487" w:tentative="1">
      <w:start w:val="1"/>
      <w:numFmt w:val="lowerRoman"/>
      <w:lvlText w:val="%6."/>
      <w:lvlJc w:val="right"/>
      <w:pPr>
        <w:ind w:left="4320" w:hanging="180"/>
      </w:pPr>
    </w:lvl>
    <w:lvl w:ilvl="6" w:tplc="43392487" w:tentative="1">
      <w:start w:val="1"/>
      <w:numFmt w:val="decimal"/>
      <w:lvlText w:val="%7."/>
      <w:lvlJc w:val="left"/>
      <w:pPr>
        <w:ind w:left="5040" w:hanging="360"/>
      </w:pPr>
    </w:lvl>
    <w:lvl w:ilvl="7" w:tplc="43392487" w:tentative="1">
      <w:start w:val="1"/>
      <w:numFmt w:val="lowerLetter"/>
      <w:lvlText w:val="%8."/>
      <w:lvlJc w:val="left"/>
      <w:pPr>
        <w:ind w:left="5760" w:hanging="360"/>
      </w:pPr>
    </w:lvl>
    <w:lvl w:ilvl="8" w:tplc="4339248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73">
    <w:multiLevelType w:val="hybridMultilevel"/>
    <w:lvl w:ilvl="0" w:tplc="46523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4873">
    <w:abstractNumId w:val="24873"/>
  </w:num>
  <w:num w:numId="24874">
    <w:abstractNumId w:val="2487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19B"/>
    <w:rsid w:val="0019542C"/>
    <w:rsid w:val="00474C38"/>
    <w:rsid w:val="0048419B"/>
    <w:rsid w:val="00700D19"/>
    <w:rsid w:val="00895B7E"/>
    <w:rsid w:val="00B32BEF"/>
    <w:rsid w:val="00F64228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2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2BEF"/>
  </w:style>
  <w:style w:type="paragraph" w:styleId="a5">
    <w:name w:val="footer"/>
    <w:basedOn w:val="a"/>
    <w:link w:val="a6"/>
    <w:uiPriority w:val="99"/>
    <w:semiHidden/>
    <w:unhideWhenUsed/>
    <w:rsid w:val="00B32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BEF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09729127" Type="http://schemas.openxmlformats.org/officeDocument/2006/relationships/numbering" Target="numbering.xml"/><Relationship Id="rId397891059" Type="http://schemas.openxmlformats.org/officeDocument/2006/relationships/comments" Target="comments.xml"/><Relationship Id="rId947056723" Type="http://schemas.microsoft.com/office/2011/relationships/commentsExtended" Target="commentsExtended.xml"/><Relationship Id="rId96319639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ciYi2JcqKN4jexveHDRxjI4u/Qg=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09729127"/>
            <mdssi:RelationshipReference SourceId="rId397891059"/>
            <mdssi:RelationshipReference SourceId="rId947056723"/>
            <mdssi:RelationshipReference SourceId="rId963196395"/>
          </Transform>
          <Transform Algorithm="http://www.w3.org/TR/2001/REC-xml-c14n-20010315"/>
        </Transforms>
        <DigestMethod Algorithm="http://www.w3.org/2000/09/xmldsig#sha1"/>
        <DigestValue>PudjmHsCQauRUg7B8nCcGMDAWDc=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6q3LycJ8ADB51eKo6Rq0/FenzYE=</DigestValue>
      </Reference>
      <Reference URI="/word/endnotes.xml?ContentType=application/vnd.openxmlformats-officedocument.wordprocessingml.endnotes+xml">
        <DigestMethod Algorithm="http://www.w3.org/2000/09/xmldsig#sha1"/>
        <DigestValue>fVzLpa6VpiEgZMdWGvth7Wceq/8=</DigestValue>
      </Reference>
      <Reference URI="/word/fontTable.xml?ContentType=application/vnd.openxmlformats-officedocument.wordprocessingml.fontTable+xml">
        <DigestMethod Algorithm="http://www.w3.org/2000/09/xmldsig#sha1"/>
        <DigestValue>cIxf0tzbYijpJ9IW8gRsNByQaVo=</DigestValue>
      </Reference>
      <Reference URI="/word/footnotes.xml?ContentType=application/vnd.openxmlformats-officedocument.wordprocessingml.footnotes+xml">
        <DigestMethod Algorithm="http://www.w3.org/2000/09/xmldsig#sha1"/>
        <DigestValue>bWpzjgmEHSY6Pv+fXFI5sh7/HHM=</DigestValue>
      </Reference>
      <Reference URI="/word/numbering.xml?ContentType=application/vnd.openxmlformats-officedocument.wordprocessingml.numbering+xml">
        <DigestMethod Algorithm="http://www.w3.org/2000/09/xmldsig#sha1"/>
        <DigestValue>8VunTyynjFL3WwV3XYdQbdHK3qk=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pk9BZBB2TUj6ve8043od9Gd4Mvk=</DigestValue>
      </Reference>
      <Reference URI="/word/styles.xml?ContentType=application/vnd.openxmlformats-officedocument.wordprocessingml.styles+xml">
        <DigestMethod Algorithm="http://www.w3.org/2000/09/xmldsig#sha1"/>
        <DigestValue>PDcQA3bi28XBezYRle8DnCuQhTE=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2</cp:revision>
  <cp:lastPrinted>2017-05-23T08:07:00Z</cp:lastPrinted>
  <dcterms:created xsi:type="dcterms:W3CDTF">2017-05-23T07:42:00Z</dcterms:created>
  <dcterms:modified xsi:type="dcterms:W3CDTF">2017-05-23T08:10:00Z</dcterms:modified>
</cp:coreProperties>
</file>