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44E4" w:rsidRPr="00310E90" w:rsidRDefault="00FB44E4" w:rsidP="00310E9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FF0000"/>
          <w:sz w:val="16"/>
          <w:szCs w:val="16"/>
        </w:rPr>
      </w:pPr>
      <w:r w:rsidRPr="00310E90">
        <w:rPr>
          <w:rFonts w:ascii="Times New Roman" w:eastAsia="Times New Roman" w:hAnsi="Times New Roman" w:cs="Times New Roman"/>
          <w:b/>
          <w:bCs/>
          <w:color w:val="FF0000"/>
          <w:sz w:val="33"/>
        </w:rPr>
        <w:t>Средства обучения и воспитания ДОУ</w:t>
      </w:r>
    </w:p>
    <w:p w:rsidR="00FB44E4" w:rsidRPr="00310E90" w:rsidRDefault="00FB44E4" w:rsidP="00310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</w:rPr>
      </w:pPr>
      <w:r w:rsidRPr="00310E90">
        <w:rPr>
          <w:rFonts w:ascii="Times New Roman" w:eastAsia="Times New Roman" w:hAnsi="Times New Roman" w:cs="Times New Roman"/>
          <w:color w:val="000000"/>
          <w:sz w:val="28"/>
          <w:szCs w:val="24"/>
        </w:rPr>
        <w:t>Средства обучения наряду с живым словом педагога являются важным компонентом образовательного процесса и элементом учебно-материальной базы ДОУ. Являясь компонентом учебно-воспитательного процесса, средства обучения оказывают большое влияние на все другие его компоненты — цели, содержание, формы, методы.</w:t>
      </w:r>
    </w:p>
    <w:p w:rsidR="00FB44E4" w:rsidRPr="00310E90" w:rsidRDefault="00FB44E4" w:rsidP="00310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</w:rPr>
      </w:pPr>
      <w:r w:rsidRPr="00310E9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Средства обучения</w:t>
      </w:r>
      <w:r w:rsidRPr="00310E90">
        <w:rPr>
          <w:rFonts w:ascii="Times New Roman" w:eastAsia="Times New Roman" w:hAnsi="Times New Roman" w:cs="Times New Roman"/>
          <w:color w:val="000000"/>
          <w:sz w:val="28"/>
          <w:szCs w:val="24"/>
        </w:rPr>
        <w:t> — это объекты, созданные человеком, а также предметы естественной природы, используемые в образовательном процессе в качестве носителей учебной информации и инструмента деятельности педагога и обучающихся для достижения поставленных целей обучения, воспитания и развития.</w:t>
      </w:r>
    </w:p>
    <w:p w:rsidR="00FB44E4" w:rsidRPr="00310E90" w:rsidRDefault="00FB44E4" w:rsidP="00310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</w:rPr>
      </w:pPr>
      <w:r w:rsidRPr="00310E9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Имеющиеся в ДОУ  средства обучения:</w:t>
      </w:r>
    </w:p>
    <w:p w:rsidR="00FB44E4" w:rsidRPr="00310E90" w:rsidRDefault="00FB44E4" w:rsidP="00310E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</w:rPr>
      </w:pPr>
      <w:r w:rsidRPr="00310E90">
        <w:rPr>
          <w:rFonts w:ascii="Times New Roman" w:eastAsia="Times New Roman" w:hAnsi="Times New Roman" w:cs="Times New Roman"/>
          <w:color w:val="000000"/>
          <w:sz w:val="28"/>
          <w:szCs w:val="24"/>
        </w:rPr>
        <w:t>печатные (учебные пособия, книги для чтения, хрестоматии, рабочие тетради, раздаточный материал и т.д.);</w:t>
      </w:r>
    </w:p>
    <w:p w:rsidR="00FB44E4" w:rsidRPr="00310E90" w:rsidRDefault="00FB44E4" w:rsidP="00310E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</w:rPr>
      </w:pPr>
      <w:r w:rsidRPr="00310E90">
        <w:rPr>
          <w:rFonts w:ascii="Times New Roman" w:eastAsia="Times New Roman" w:hAnsi="Times New Roman" w:cs="Times New Roman"/>
          <w:color w:val="000000"/>
          <w:sz w:val="28"/>
          <w:szCs w:val="24"/>
        </w:rPr>
        <w:t>наглядные плоскостные (плакаты, карты настенные, иллюстрации настенные, магнитные доски);</w:t>
      </w:r>
    </w:p>
    <w:p w:rsidR="00FB44E4" w:rsidRPr="00310E90" w:rsidRDefault="00FB44E4" w:rsidP="00310E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</w:rPr>
      </w:pPr>
      <w:r w:rsidRPr="00310E90">
        <w:rPr>
          <w:rFonts w:ascii="Times New Roman" w:eastAsia="Times New Roman" w:hAnsi="Times New Roman" w:cs="Times New Roman"/>
          <w:color w:val="000000"/>
          <w:sz w:val="28"/>
          <w:szCs w:val="24"/>
        </w:rPr>
        <w:t>демонстрационные (гербарии, муляжи, макеты, стенды, модели демонстрационные)</w:t>
      </w:r>
    </w:p>
    <w:p w:rsidR="00FB44E4" w:rsidRPr="00310E90" w:rsidRDefault="00FB44E4" w:rsidP="00310E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</w:rPr>
      </w:pPr>
      <w:r w:rsidRPr="00310E90">
        <w:rPr>
          <w:rFonts w:ascii="Times New Roman" w:eastAsia="Times New Roman" w:hAnsi="Times New Roman" w:cs="Times New Roman"/>
          <w:color w:val="000000"/>
          <w:sz w:val="28"/>
          <w:szCs w:val="24"/>
        </w:rPr>
        <w:t> спортивные снаряды, мячи и т.п.</w:t>
      </w:r>
    </w:p>
    <w:p w:rsidR="00FB44E4" w:rsidRPr="00310E90" w:rsidRDefault="00FB44E4" w:rsidP="00310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</w:rPr>
      </w:pPr>
      <w:r w:rsidRPr="00310E9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Идеальные средства обучения</w:t>
      </w:r>
      <w:r w:rsidRPr="00310E90">
        <w:rPr>
          <w:rFonts w:ascii="Times New Roman" w:eastAsia="Times New Roman" w:hAnsi="Times New Roman" w:cs="Times New Roman"/>
          <w:color w:val="000000"/>
          <w:sz w:val="28"/>
          <w:szCs w:val="24"/>
        </w:rPr>
        <w:t> – это те усвоенные ранее знания и умения, которые используют педагоги и дети для усвоения новых знаний.</w:t>
      </w:r>
    </w:p>
    <w:p w:rsidR="00FB44E4" w:rsidRPr="00310E90" w:rsidRDefault="00FB44E4" w:rsidP="00310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</w:rPr>
      </w:pPr>
      <w:r w:rsidRPr="00310E9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Материальные средства обучения</w:t>
      </w:r>
      <w:r w:rsidRPr="00310E90">
        <w:rPr>
          <w:rFonts w:ascii="Times New Roman" w:eastAsia="Times New Roman" w:hAnsi="Times New Roman" w:cs="Times New Roman"/>
          <w:color w:val="000000"/>
          <w:sz w:val="28"/>
          <w:szCs w:val="24"/>
        </w:rPr>
        <w:t> – это физические объекты, которые используют педагоги и дети для детализированного обучения.</w:t>
      </w:r>
      <w:bookmarkStart w:id="0" w:name="_GoBack"/>
      <w:bookmarkEnd w:id="0"/>
    </w:p>
    <w:p w:rsidR="00FB44E4" w:rsidRPr="00310E90" w:rsidRDefault="00FB44E4" w:rsidP="00310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</w:rPr>
      </w:pPr>
      <w:r w:rsidRPr="00310E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Наглядные пособия классифицируются на три группы</w:t>
      </w:r>
      <w:r w:rsidRPr="00310E90">
        <w:rPr>
          <w:rFonts w:ascii="Times New Roman" w:eastAsia="Times New Roman" w:hAnsi="Times New Roman" w:cs="Times New Roman"/>
          <w:color w:val="000000"/>
          <w:sz w:val="28"/>
          <w:szCs w:val="24"/>
        </w:rPr>
        <w:t>:</w:t>
      </w:r>
    </w:p>
    <w:p w:rsidR="00FB44E4" w:rsidRPr="00310E90" w:rsidRDefault="00FB44E4" w:rsidP="00310E9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</w:rPr>
      </w:pPr>
      <w:r w:rsidRPr="00310E90">
        <w:rPr>
          <w:rFonts w:ascii="Times New Roman" w:eastAsia="Times New Roman" w:hAnsi="Times New Roman" w:cs="Times New Roman"/>
          <w:color w:val="000000"/>
          <w:sz w:val="28"/>
          <w:szCs w:val="24"/>
        </w:rPr>
        <w:t>Объемные пособия (модели, коллекции, приборы, аппараты и т.п.);</w:t>
      </w:r>
    </w:p>
    <w:p w:rsidR="00FB44E4" w:rsidRPr="00310E90" w:rsidRDefault="00FB44E4" w:rsidP="00310E9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</w:rPr>
      </w:pPr>
      <w:r w:rsidRPr="00310E90">
        <w:rPr>
          <w:rFonts w:ascii="Times New Roman" w:eastAsia="Times New Roman" w:hAnsi="Times New Roman" w:cs="Times New Roman"/>
          <w:color w:val="000000"/>
          <w:sz w:val="28"/>
          <w:szCs w:val="24"/>
        </w:rPr>
        <w:t>Печатные пособия (картины, плакаты, графики, таблицы, учебники)</w:t>
      </w:r>
    </w:p>
    <w:p w:rsidR="00FB44E4" w:rsidRPr="00310E90" w:rsidRDefault="00FB44E4" w:rsidP="00310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</w:rPr>
      </w:pPr>
      <w:r w:rsidRPr="00310E90">
        <w:rPr>
          <w:rFonts w:ascii="Times New Roman" w:eastAsia="Times New Roman" w:hAnsi="Times New Roman" w:cs="Times New Roman"/>
          <w:color w:val="000000"/>
          <w:sz w:val="28"/>
          <w:szCs w:val="24"/>
        </w:rPr>
        <w:t>Наиболее эффективное воздействие на воспитанников оказывают современные аудиовизуальные и мультимедийные средства обучения (электронные образовательные ресурсы). Аудиовизуальные средства, а также средства мультимедиа являются наиболее эффективным средством обучения и воспитания.</w:t>
      </w:r>
    </w:p>
    <w:p w:rsidR="00FB44E4" w:rsidRPr="00310E90" w:rsidRDefault="00FB44E4" w:rsidP="00310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</w:rPr>
      </w:pPr>
      <w:r w:rsidRPr="00310E9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4"/>
        </w:rPr>
        <w:t>Принципы использования средств обучения:</w:t>
      </w:r>
    </w:p>
    <w:p w:rsidR="00FB44E4" w:rsidRPr="00310E90" w:rsidRDefault="00FB44E4" w:rsidP="00310E9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</w:rPr>
      </w:pPr>
      <w:r w:rsidRPr="00310E90">
        <w:rPr>
          <w:rFonts w:ascii="Times New Roman" w:eastAsia="Times New Roman" w:hAnsi="Times New Roman" w:cs="Times New Roman"/>
          <w:color w:val="000000"/>
          <w:sz w:val="28"/>
          <w:szCs w:val="24"/>
        </w:rPr>
        <w:t>учет возрастных и психологических особенностей обучающихся;</w:t>
      </w:r>
    </w:p>
    <w:p w:rsidR="00FB44E4" w:rsidRPr="00310E90" w:rsidRDefault="00FB44E4" w:rsidP="00310E9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</w:rPr>
      </w:pPr>
      <w:r w:rsidRPr="00310E9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гармоничное использование разнообразных средств обучения: традиционных и современных для комплексного, целенаправленного </w:t>
      </w:r>
      <w:r w:rsidRPr="00310E90">
        <w:rPr>
          <w:rFonts w:ascii="Times New Roman" w:eastAsia="Times New Roman" w:hAnsi="Times New Roman" w:cs="Times New Roman"/>
          <w:color w:val="000000"/>
          <w:sz w:val="28"/>
          <w:szCs w:val="24"/>
        </w:rPr>
        <w:lastRenderedPageBreak/>
        <w:t>воздействия на эмоции, сознание, поведение ребёнка через визуальную, аудиальную, кинестетическую системы восприятия в образовательных целях;</w:t>
      </w:r>
    </w:p>
    <w:p w:rsidR="00FB44E4" w:rsidRPr="00310E90" w:rsidRDefault="00FB44E4" w:rsidP="00310E9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</w:rPr>
      </w:pPr>
      <w:r w:rsidRPr="00310E90">
        <w:rPr>
          <w:rFonts w:ascii="Times New Roman" w:eastAsia="Times New Roman" w:hAnsi="Times New Roman" w:cs="Times New Roman"/>
          <w:color w:val="000000"/>
          <w:sz w:val="28"/>
          <w:szCs w:val="24"/>
        </w:rPr>
        <w:t>учет дидактических целей и принципов дидактики (принципа наглядности, доступности и т.д.);</w:t>
      </w:r>
    </w:p>
    <w:p w:rsidR="00FB44E4" w:rsidRPr="00310E90" w:rsidRDefault="00FB44E4" w:rsidP="00310E9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</w:rPr>
      </w:pPr>
      <w:r w:rsidRPr="00310E90">
        <w:rPr>
          <w:rFonts w:ascii="Times New Roman" w:eastAsia="Times New Roman" w:hAnsi="Times New Roman" w:cs="Times New Roman"/>
          <w:color w:val="000000"/>
          <w:sz w:val="28"/>
          <w:szCs w:val="24"/>
        </w:rPr>
        <w:t>сотворчество педагога и обучающегося;</w:t>
      </w:r>
    </w:p>
    <w:p w:rsidR="00FB44E4" w:rsidRPr="00310E90" w:rsidRDefault="00FB44E4" w:rsidP="00310E90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</w:rPr>
      </w:pPr>
      <w:r w:rsidRPr="00310E90">
        <w:rPr>
          <w:rFonts w:ascii="Times New Roman" w:eastAsia="Times New Roman" w:hAnsi="Times New Roman" w:cs="Times New Roman"/>
          <w:color w:val="000000"/>
          <w:sz w:val="28"/>
          <w:szCs w:val="24"/>
        </w:rPr>
        <w:t>приоритет правил безопасности в использовании средств обучения.</w:t>
      </w:r>
    </w:p>
    <w:p w:rsidR="00FB44E4" w:rsidRPr="00310E90" w:rsidRDefault="00FB44E4" w:rsidP="00310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</w:rPr>
      </w:pPr>
      <w:r w:rsidRPr="00310E90">
        <w:rPr>
          <w:rFonts w:ascii="Times New Roman" w:eastAsia="Times New Roman" w:hAnsi="Times New Roman" w:cs="Times New Roman"/>
          <w:color w:val="000000"/>
          <w:sz w:val="28"/>
          <w:szCs w:val="24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FB44E4" w:rsidRPr="00310E90" w:rsidRDefault="00FB44E4" w:rsidP="00310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</w:rPr>
      </w:pPr>
      <w:r w:rsidRPr="00310E90">
        <w:rPr>
          <w:rFonts w:ascii="Times New Roman" w:eastAsia="Times New Roman" w:hAnsi="Times New Roman" w:cs="Times New Roman"/>
          <w:color w:val="000000"/>
          <w:sz w:val="28"/>
          <w:szCs w:val="24"/>
        </w:rPr>
        <w:t>Комплексное оснащение воспитательно-образовательного процесса обеспечивает возможность организации как совместной деятельности взрослого и воспитанников, так и самостоятельной деятельности воспитанников не только в рамках НОД по освоению Программы, но и при проведении режимных моментов.</w:t>
      </w:r>
    </w:p>
    <w:p w:rsidR="00FB44E4" w:rsidRPr="00310E90" w:rsidRDefault="00FB44E4" w:rsidP="00310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</w:rPr>
      </w:pPr>
      <w:r w:rsidRPr="00310E90">
        <w:rPr>
          <w:rFonts w:ascii="Times New Roman" w:eastAsia="Times New Roman" w:hAnsi="Times New Roman" w:cs="Times New Roman"/>
          <w:color w:val="000000"/>
          <w:sz w:val="28"/>
          <w:szCs w:val="24"/>
        </w:rPr>
        <w:t>Предметно-развивающая среда создана с учетом интеграции образовательных областей. Материалы и оборудование могут использоваться и в ходе реализации других областей. Подбор средств обучения и воспитания осуществляется для тех видов детской деятельности (игровая, продуктивная, познавательно-исследовательская, коммуникативная, трудовая, музыкально-художественная деятельности, восприятие художественной литературы), которые в наибольшей степени способствуют решению развивающих задач на уровне дошкольного образования, а также с целью активизации двигательной активности ребенка. </w:t>
      </w:r>
    </w:p>
    <w:p w:rsidR="00FB44E4" w:rsidRPr="00310E90" w:rsidRDefault="00FB44E4" w:rsidP="00310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</w:rPr>
      </w:pPr>
      <w:r w:rsidRPr="00310E9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Оборудование отвечает санитарно-эпидемиологическим нормам, гигиеническим, педагогическим и эстетическим требованиям. С более подробной информацией о средствах обучения и воспитания, используемых в образовательной деятельности учреждения Вы можете </w:t>
      </w:r>
      <w:proofErr w:type="gramStart"/>
      <w:r w:rsidRPr="00310E90">
        <w:rPr>
          <w:rFonts w:ascii="Times New Roman" w:eastAsia="Times New Roman" w:hAnsi="Times New Roman" w:cs="Times New Roman"/>
          <w:color w:val="000000"/>
          <w:sz w:val="28"/>
          <w:szCs w:val="24"/>
        </w:rPr>
        <w:t>познакомиться</w:t>
      </w:r>
      <w:proofErr w:type="gramEnd"/>
      <w:r w:rsidRPr="00310E90">
        <w:rPr>
          <w:rFonts w:ascii="Times New Roman" w:eastAsia="Times New Roman" w:hAnsi="Times New Roman" w:cs="Times New Roman"/>
          <w:color w:val="000000"/>
          <w:sz w:val="28"/>
          <w:szCs w:val="24"/>
        </w:rPr>
        <w:t xml:space="preserve"> посмотрев документ.</w:t>
      </w:r>
    </w:p>
    <w:p w:rsidR="00FB44E4" w:rsidRPr="00310E90" w:rsidRDefault="00FB44E4" w:rsidP="00310E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</w:rPr>
      </w:pPr>
      <w:r w:rsidRPr="00310E90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</w:rPr>
        <w:t>Средства обучения и воспитания</w:t>
      </w:r>
    </w:p>
    <w:tbl>
      <w:tblPr>
        <w:tblW w:w="0" w:type="auto"/>
        <w:jc w:val="center"/>
        <w:tblCellSpacing w:w="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6"/>
        <w:gridCol w:w="7219"/>
      </w:tblGrid>
      <w:tr w:rsidR="00FB44E4" w:rsidRPr="00310E90" w:rsidTr="00FB44E4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4E4" w:rsidRPr="00310E90" w:rsidRDefault="00FB44E4" w:rsidP="00310E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310E9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Образовательные области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4E4" w:rsidRPr="00310E90" w:rsidRDefault="00FB44E4" w:rsidP="00310E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310E9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Материально-техническое и</w:t>
            </w:r>
            <w:r w:rsidRPr="00310E9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  <w:t>учебно-материальное обеспечение</w:t>
            </w:r>
          </w:p>
        </w:tc>
      </w:tr>
      <w:tr w:rsidR="00FB44E4" w:rsidRPr="00310E90" w:rsidTr="00FB44E4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4E4" w:rsidRPr="00310E90" w:rsidRDefault="00FB44E4" w:rsidP="00310E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310E9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Физическое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4E4" w:rsidRPr="00310E90" w:rsidRDefault="00FB44E4" w:rsidP="00310E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310E9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Обручи пластмассовые, палка пластмассовая гимнастическая, мячи разного диаметра, набор кеглей, дуги для </w:t>
            </w:r>
            <w:proofErr w:type="spellStart"/>
            <w:r w:rsidRPr="00310E9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подлезания</w:t>
            </w:r>
            <w:proofErr w:type="spellEnd"/>
            <w:r w:rsidRPr="00310E9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, скамейки для ходьбы (наклонная, с препятствиями), </w:t>
            </w:r>
            <w:proofErr w:type="spellStart"/>
            <w:r w:rsidRPr="00310E9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кольцеброс</w:t>
            </w:r>
            <w:proofErr w:type="spellEnd"/>
            <w:r w:rsidRPr="00310E9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, мешочки для равновесия, </w:t>
            </w:r>
            <w:r w:rsidRPr="00310E9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скакалки детские, флажки разноцветные, ленты.</w:t>
            </w:r>
            <w:r w:rsidRPr="00310E9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  <w:t>Набор предметных карточек «Предметы гигиены».</w:t>
            </w:r>
            <w:r w:rsidRPr="00310E9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  <w:t>Набор предметных карточек «Мое тело», «Режим дня».</w:t>
            </w:r>
            <w:r w:rsidRPr="00310E9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  <w:t xml:space="preserve">Наглядное методическое пособие </w:t>
            </w:r>
            <w:proofErr w:type="gramStart"/>
            <w:r w:rsidRPr="00310E9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 xml:space="preserve">( </w:t>
            </w:r>
            <w:proofErr w:type="gramEnd"/>
            <w:r w:rsidRPr="00310E9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плакаты, схемы).</w:t>
            </w:r>
          </w:p>
        </w:tc>
      </w:tr>
      <w:tr w:rsidR="00FB44E4" w:rsidRPr="00310E90" w:rsidTr="00FB44E4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4E4" w:rsidRPr="00310E90" w:rsidRDefault="00FB44E4" w:rsidP="00310E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310E9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lastRenderedPageBreak/>
              <w:t>Социально-коммуникативное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4E4" w:rsidRPr="00310E90" w:rsidRDefault="00FB44E4" w:rsidP="00310E9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6"/>
              </w:rPr>
            </w:pPr>
            <w:r w:rsidRPr="00310E9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игрушки (куклы в одежде, куклы-младенцы, одежда для кукол).</w:t>
            </w:r>
            <w:r w:rsidRPr="00310E9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  <w:t>Набор демонстрационных картин «Правила дорожного движения», «Пути и средства сообщения».</w:t>
            </w:r>
            <w:r w:rsidRPr="00310E9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  <w:t>Набор демонстрационных картин «Правила пожарной безопасности».</w:t>
            </w:r>
            <w:r w:rsidRPr="00310E9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  <w:t>Набор предметных карточек «Транспорт».</w:t>
            </w:r>
            <w:r w:rsidRPr="00310E9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  <w:t>Наборы сюжетных картинок «Дорожная азбука», «Уроки безопасности».</w:t>
            </w:r>
            <w:r w:rsidRPr="00310E9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</w:r>
            <w:proofErr w:type="gramStart"/>
            <w:r w:rsidRPr="00310E9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Набор предметных карточек «Профессии», «Символика»</w:t>
            </w:r>
            <w:r w:rsidRPr="00310E9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  <w:t>Дидактические пособия, печатные пособия (картины, плакаты).</w:t>
            </w:r>
            <w:proofErr w:type="gramEnd"/>
            <w:r w:rsidRPr="00310E9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  <w:t>Наборы игрушечной посуды.</w:t>
            </w:r>
            <w:r w:rsidRPr="00310E9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  <w:t>Наборы парикмахера.</w:t>
            </w:r>
            <w:r w:rsidRPr="00310E9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  <w:t>Наборы медицинских игровых принадлеж</w:t>
            </w:r>
            <w:r w:rsidR="00244794" w:rsidRPr="00310E9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ностей.</w:t>
            </w:r>
            <w:r w:rsidR="00244794" w:rsidRPr="00310E9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  <w:t>Игровой модуль «Кухня».</w:t>
            </w:r>
            <w:r w:rsidRPr="00310E9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</w:r>
            <w:proofErr w:type="gramStart"/>
            <w:r w:rsidRPr="00310E9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Оборудование для трудовой деятельности (совочки, грабельки, палочки, лейки пластмассовые детские)</w:t>
            </w:r>
            <w:r w:rsidRPr="00310E9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  <w:t>Природный материал и бросовый материал для ручного труда</w:t>
            </w:r>
            <w:r w:rsidRPr="00310E9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  <w:t>Картины, плакаты «Профессии», «Кем быть», «Государственные символы России» и др.</w:t>
            </w:r>
            <w:r w:rsidRPr="00310E9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br/>
              <w:t>Набор предметных карточек «Инструменты», «Посу</w:t>
            </w:r>
            <w:r w:rsidR="00244794" w:rsidRPr="00310E9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</w:rPr>
              <w:t>да», «Одежда» и др.</w:t>
            </w:r>
            <w:proofErr w:type="gramEnd"/>
          </w:p>
        </w:tc>
      </w:tr>
      <w:tr w:rsidR="00FB44E4" w:rsidRPr="00FB44E4" w:rsidTr="00FB44E4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4E4" w:rsidRPr="00FB44E4" w:rsidRDefault="00FB44E4" w:rsidP="00FB44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4E4" w:rsidRPr="00FB44E4" w:rsidRDefault="00FB44E4" w:rsidP="00310E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Макеты «Государственных символов России».</w:t>
            </w: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Географические карты, атласы, хрестоматии</w:t>
            </w: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Демонстрационные (гербарии, муляжи, макеты, стенды, модели демонстрационные)</w:t>
            </w: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Учебные приборы (колбы, песочные часы, компас и </w:t>
            </w:r>
            <w:proofErr w:type="spellStart"/>
            <w:proofErr w:type="gramStart"/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).</w:t>
            </w: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</w:r>
            <w:proofErr w:type="gramStart"/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Наборы тематических предметных карточек «Посуда», «Овощи», «Деревья», «Животные», «Птицы», «Мебель», «Бытовые приборы», «Растения», «Грибы», «Ягоды», «Одежда», «Насекомые», «Земноводные».</w:t>
            </w:r>
            <w:proofErr w:type="gramEnd"/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Серия демонстрационных сюжетных тематических картин «Дикие Животные», «Домашние животные» «Мир животных», «Домашние птицы», «Птицы», «Времена года».</w:t>
            </w: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Домино с цветными изображениями, шнуровки различного уровня сложности, набор счетного материала, счетные палочки, комплект цифр и букв на магнитах, набор плоскостных геометрических фигур, наборы раздаточного математического оборудования.</w:t>
            </w: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Мозаика с плоскостными элементами различных геометрических форм, дидактические игры «Цвет», «Форма», </w:t>
            </w: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«Фигуры».</w:t>
            </w: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Муляжи фруктов и овощей, увеличительное стекло,   набор контейнеров.</w:t>
            </w:r>
          </w:p>
        </w:tc>
      </w:tr>
      <w:tr w:rsidR="00FB44E4" w:rsidRPr="00FB44E4" w:rsidTr="00FB44E4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4E4" w:rsidRPr="00FB44E4" w:rsidRDefault="00FB44E4" w:rsidP="00FB44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4E4" w:rsidRPr="00310E90" w:rsidRDefault="00FB44E4" w:rsidP="00310E90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Набор сюжетных карточек по темам «В походе», «В половодье», « Подарок школе» и др.</w:t>
            </w: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Предметные игрушки-персонажи.</w:t>
            </w: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Сюжетные картины «Наши игрушки», Методическая литература (рабочие тетради, хрестоматии и </w:t>
            </w:r>
            <w:proofErr w:type="spellStart"/>
            <w:proofErr w:type="gramStart"/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др</w:t>
            </w:r>
            <w:proofErr w:type="spellEnd"/>
            <w:proofErr w:type="gramEnd"/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).</w:t>
            </w: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>Обучающие пазлы «Учимся читать», «Азбука», «Развиваем речь, мышление и мелкую моторику», домино.</w:t>
            </w:r>
          </w:p>
        </w:tc>
      </w:tr>
      <w:tr w:rsidR="00FB44E4" w:rsidRPr="00FB44E4" w:rsidTr="00FB44E4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4E4" w:rsidRPr="00FB44E4" w:rsidRDefault="00FB44E4" w:rsidP="00FB44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Художественно </w:t>
            </w:r>
            <w:proofErr w:type="gramStart"/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-э</w:t>
            </w:r>
            <w:proofErr w:type="gramEnd"/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стетическое развитие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0E90" w:rsidRDefault="00FB44E4" w:rsidP="00310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Комплекты детских книг для каждого возраста, детские энциклопедии, иллюстрации к детской художественной литературе, портреты писателей.</w:t>
            </w: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br/>
              <w:t xml:space="preserve">Магнитная доска, мольберт, репродукции художников, портреты художников-иллюстраторов, комплект изделий народных промыслов (матрешка, дымка), </w:t>
            </w:r>
          </w:p>
          <w:p w:rsidR="00FB44E4" w:rsidRPr="00310E90" w:rsidRDefault="00FB44E4" w:rsidP="00310E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proofErr w:type="gramStart"/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Бумага для рисования, палитра, стаканчики, трафареты, кисочки, карандаши простые, цветные, мелки восковые, бумага цветная, картон цветной, белый, безопасные ножницы, клей канцелярский, кисточка щетинная, пластилин, доска для работы с пластилином.</w:t>
            </w:r>
            <w:proofErr w:type="gramEnd"/>
          </w:p>
        </w:tc>
      </w:tr>
      <w:tr w:rsidR="00FB44E4" w:rsidRPr="00FB44E4" w:rsidTr="00FB44E4">
        <w:trPr>
          <w:tblCellSpacing w:w="3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B44E4" w:rsidRPr="00FB44E4" w:rsidRDefault="00FB44E4" w:rsidP="00FB44E4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  <w:r w:rsidRPr="00FB44E4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Технические средства обучения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69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77"/>
              <w:gridCol w:w="3262"/>
              <w:gridCol w:w="2976"/>
            </w:tblGrid>
            <w:tr w:rsidR="00FB44E4" w:rsidRPr="00FB44E4" w:rsidTr="00244794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количество</w:t>
                  </w:r>
                </w:p>
              </w:tc>
            </w:tr>
            <w:tr w:rsidR="00FB44E4" w:rsidRPr="00FB44E4" w:rsidTr="00244794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компьютер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244794" w:rsidP="00310E90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  <w:r w:rsid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(</w:t>
                  </w:r>
                  <w:r w:rsidR="00310E90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  <w:r w:rsidR="00FB44E4"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с выходом в интернет)</w:t>
                  </w:r>
                </w:p>
              </w:tc>
            </w:tr>
            <w:tr w:rsidR="00FB44E4" w:rsidRPr="00FB44E4" w:rsidTr="00244794">
              <w:trPr>
                <w:trHeight w:val="345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ноутбук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(1с выходом в интернет)</w:t>
                  </w:r>
                </w:p>
              </w:tc>
            </w:tr>
            <w:tr w:rsidR="00FB44E4" w:rsidRPr="00FB44E4" w:rsidTr="00244794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принтер + ксерокс + сканер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310E90" w:rsidP="00FB44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</w:p>
              </w:tc>
            </w:tr>
            <w:tr w:rsidR="00FB44E4" w:rsidRPr="00FB44E4" w:rsidTr="00244794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видеокамера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FB44E4" w:rsidRPr="00FB44E4" w:rsidTr="00244794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магнитофон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FB44E4" w:rsidRPr="00FB44E4" w:rsidTr="00244794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мультимедийный проектор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FB44E4" w:rsidRPr="00FB44E4" w:rsidTr="00244794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экран подвесной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1</w:t>
                  </w:r>
                </w:p>
              </w:tc>
            </w:tr>
            <w:tr w:rsidR="00FB44E4" w:rsidRPr="00FB44E4" w:rsidTr="00244794">
              <w:trPr>
                <w:trHeight w:val="360"/>
                <w:tblCellSpacing w:w="0" w:type="dxa"/>
              </w:trPr>
              <w:tc>
                <w:tcPr>
                  <w:tcW w:w="67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326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FB44E4" w:rsidP="00FB44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 w:rsidRPr="00FB44E4">
                    <w:rPr>
                      <w:rFonts w:ascii="Arial" w:eastAsia="Times New Roman" w:hAnsi="Arial" w:cs="Arial"/>
                      <w:sz w:val="24"/>
                      <w:szCs w:val="24"/>
                    </w:rPr>
                    <w:t>телевизор</w:t>
                  </w:r>
                </w:p>
              </w:tc>
              <w:tc>
                <w:tcPr>
                  <w:tcW w:w="29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B44E4" w:rsidRPr="00FB44E4" w:rsidRDefault="00310E90" w:rsidP="00FB44E4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Verdana" w:eastAsia="Times New Roman" w:hAnsi="Verdana" w:cs="Times New Roman"/>
                      <w:sz w:val="16"/>
                      <w:szCs w:val="16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FB44E4" w:rsidRPr="00FB44E4" w:rsidRDefault="00FB44E4" w:rsidP="00310E90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000000"/>
                <w:sz w:val="16"/>
                <w:szCs w:val="16"/>
              </w:rPr>
            </w:pPr>
          </w:p>
        </w:tc>
      </w:tr>
    </w:tbl>
    <w:p w:rsidR="00FB44E4" w:rsidRPr="00FB44E4" w:rsidRDefault="00FB44E4" w:rsidP="00FB44E4">
      <w:pPr>
        <w:spacing w:after="0" w:line="240" w:lineRule="auto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FB44E4">
        <w:rPr>
          <w:rFonts w:ascii="Verdana" w:eastAsia="Times New Roman" w:hAnsi="Verdana" w:cs="Times New Roman"/>
          <w:color w:val="000000"/>
          <w:sz w:val="16"/>
          <w:szCs w:val="16"/>
        </w:rPr>
        <w:t> </w:t>
      </w:r>
    </w:p>
    <w:p w:rsidR="00DF1681" w:rsidRDefault="00DF1681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Гусейнова Анна Петровна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21.07.2021 по 21.07.2022</w:t>
            </w:r>
          </w:p>
        </w:tc>
      </w:tr>
    </w:tbl>
    <w:sectPr xmlns:w="http://schemas.openxmlformats.org/wordprocessingml/2006/main" w:rsidR="00DF1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2239">
    <w:multiLevelType w:val="hybridMultilevel"/>
    <w:lvl w:ilvl="0" w:tplc="13457849">
      <w:start w:val="1"/>
      <w:numFmt w:val="decimal"/>
      <w:lvlText w:val="%1."/>
      <w:lvlJc w:val="left"/>
      <w:pPr>
        <w:ind w:left="720" w:hanging="360"/>
      </w:pPr>
    </w:lvl>
    <w:lvl w:ilvl="1" w:tplc="13457849" w:tentative="1">
      <w:start w:val="1"/>
      <w:numFmt w:val="lowerLetter"/>
      <w:lvlText w:val="%2."/>
      <w:lvlJc w:val="left"/>
      <w:pPr>
        <w:ind w:left="1440" w:hanging="360"/>
      </w:pPr>
    </w:lvl>
    <w:lvl w:ilvl="2" w:tplc="13457849" w:tentative="1">
      <w:start w:val="1"/>
      <w:numFmt w:val="lowerRoman"/>
      <w:lvlText w:val="%3."/>
      <w:lvlJc w:val="right"/>
      <w:pPr>
        <w:ind w:left="2160" w:hanging="180"/>
      </w:pPr>
    </w:lvl>
    <w:lvl w:ilvl="3" w:tplc="13457849" w:tentative="1">
      <w:start w:val="1"/>
      <w:numFmt w:val="decimal"/>
      <w:lvlText w:val="%4."/>
      <w:lvlJc w:val="left"/>
      <w:pPr>
        <w:ind w:left="2880" w:hanging="360"/>
      </w:pPr>
    </w:lvl>
    <w:lvl w:ilvl="4" w:tplc="13457849" w:tentative="1">
      <w:start w:val="1"/>
      <w:numFmt w:val="lowerLetter"/>
      <w:lvlText w:val="%5."/>
      <w:lvlJc w:val="left"/>
      <w:pPr>
        <w:ind w:left="3600" w:hanging="360"/>
      </w:pPr>
    </w:lvl>
    <w:lvl w:ilvl="5" w:tplc="13457849" w:tentative="1">
      <w:start w:val="1"/>
      <w:numFmt w:val="lowerRoman"/>
      <w:lvlText w:val="%6."/>
      <w:lvlJc w:val="right"/>
      <w:pPr>
        <w:ind w:left="4320" w:hanging="180"/>
      </w:pPr>
    </w:lvl>
    <w:lvl w:ilvl="6" w:tplc="13457849" w:tentative="1">
      <w:start w:val="1"/>
      <w:numFmt w:val="decimal"/>
      <w:lvlText w:val="%7."/>
      <w:lvlJc w:val="left"/>
      <w:pPr>
        <w:ind w:left="5040" w:hanging="360"/>
      </w:pPr>
    </w:lvl>
    <w:lvl w:ilvl="7" w:tplc="13457849" w:tentative="1">
      <w:start w:val="1"/>
      <w:numFmt w:val="lowerLetter"/>
      <w:lvlText w:val="%8."/>
      <w:lvlJc w:val="left"/>
      <w:pPr>
        <w:ind w:left="5760" w:hanging="360"/>
      </w:pPr>
    </w:lvl>
    <w:lvl w:ilvl="8" w:tplc="1345784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238">
    <w:multiLevelType w:val="hybridMultilevel"/>
    <w:lvl w:ilvl="0" w:tplc="4047400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D7E4BE8"/>
    <w:multiLevelType w:val="multilevel"/>
    <w:tmpl w:val="8C8EB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8E1269"/>
    <w:multiLevelType w:val="multilevel"/>
    <w:tmpl w:val="911C8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BE3A23"/>
    <w:multiLevelType w:val="multilevel"/>
    <w:tmpl w:val="0B983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22238">
    <w:abstractNumId w:val="22238"/>
  </w:num>
  <w:num w:numId="22239">
    <w:abstractNumId w:val="2223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B44E4"/>
    <w:rsid w:val="00244794"/>
    <w:rsid w:val="00310E90"/>
    <w:rsid w:val="00DF1681"/>
    <w:rsid w:val="00FB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44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44E4"/>
    <w:rPr>
      <w:b/>
      <w:bCs/>
    </w:rPr>
  </w:style>
  <w:style w:type="character" w:styleId="a5">
    <w:name w:val="Emphasis"/>
    <w:basedOn w:val="a0"/>
    <w:uiPriority w:val="20"/>
    <w:qFormat/>
    <w:rsid w:val="00FB44E4"/>
    <w:rPr>
      <w:i/>
      <w:iCs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7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10901851" Type="http://schemas.openxmlformats.org/officeDocument/2006/relationships/footnotes" Target="footnotes.xml"/><Relationship Id="rId723253718" Type="http://schemas.openxmlformats.org/officeDocument/2006/relationships/endnotes" Target="endnotes.xml"/><Relationship Id="rId983918815" Type="http://schemas.openxmlformats.org/officeDocument/2006/relationships/comments" Target="comments.xml"/><Relationship Id="rId611404924" Type="http://schemas.microsoft.com/office/2011/relationships/commentsExtended" Target="commentsExtended.xml"/><Relationship Id="rId329760207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PPmkE9k5x/whQLZOeyJMPOPjcdY=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</SignatureValue>
  <KeyInfo>
    <X509Data>
      <X509Certificate>MIIFizCCA3MCFGmuXN4bNSDagNvjEsKHZo/19nwgMA0GCSqGSIb3DQEBCwUAMIGQ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10901851"/>
            <mdssi:RelationshipReference SourceId="rId723253718"/>
            <mdssi:RelationshipReference SourceId="rId983918815"/>
            <mdssi:RelationshipReference SourceId="rId611404924"/>
            <mdssi:RelationshipReference SourceId="rId329760207"/>
          </Transform>
          <Transform Algorithm="http://www.w3.org/TR/2001/REC-xml-c14n-20010315"/>
        </Transforms>
        <DigestMethod Algorithm="http://www.w3.org/2000/09/xmldsig#sha1"/>
        <DigestValue>/HDVb4oWIAgUdcFmtFHOyiFJi5U=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avoPwnHjfhuqiaEOOyVkafOywrs=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X/p2nN9NtAR29TahtKjnyjdKT40=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U1jk8nAeBHNbTTFUQCj6k4aPGXU=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PykfVIvZ9LvWwmHy1B99lGGf7p4=</DigestValue>
      </Reference>
      <Reference URI="/word/styles.xml?ContentType=application/vnd.openxmlformats-officedocument.wordprocessingml.styles+xml">
        <DigestMethod Algorithm="http://www.w3.org/2000/09/xmldsig#sha1"/>
        <DigestValue>Xa90XKkA1/afAs6cao+utE/4NrI=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QU6Zr5cP4zULwLiVaASY81aXKU4=</DigestValue>
      </Reference>
    </Manifest>
    <SignatureProperties>
      <SignatureProperty Id="idSignatureTime" Target="#idPackageSignature">
        <mdssi:SignatureTime>
          <mdssi:Format>YYYY-MM-DDThh:mm:ssTZD</mdssi:Format>
          <mdssi:Value>2021-07-21T12:15:15Z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1097</Words>
  <Characters>6255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RePack by Diakov</cp:lastModifiedBy>
  <cp:revision>5</cp:revision>
  <dcterms:created xsi:type="dcterms:W3CDTF">2017-12-10T11:51:00Z</dcterms:created>
  <dcterms:modified xsi:type="dcterms:W3CDTF">2018-09-27T10:51:00Z</dcterms:modified>
</cp:coreProperties>
</file>