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2C" w:rsidRDefault="00172B50" w:rsidP="00A70B2C">
      <w:pPr>
        <w:pStyle w:val="a4"/>
        <w:spacing w:before="0" w:beforeAutospacing="0" w:after="0" w:afterAutospacing="0" w:line="312" w:lineRule="atLeast"/>
        <w:ind w:firstLine="567"/>
        <w:jc w:val="both"/>
        <w:rPr>
          <w:rFonts w:ascii="Georgia" w:hAnsi="Georgia"/>
          <w:sz w:val="20"/>
          <w:szCs w:val="20"/>
        </w:rPr>
      </w:pPr>
      <w:r w:rsidRPr="00A70B2C">
        <w:rPr>
          <w:rStyle w:val="a3"/>
          <w:rFonts w:ascii="Georgia" w:hAnsi="Georgia"/>
          <w:b w:val="0"/>
          <w:sz w:val="20"/>
          <w:szCs w:val="20"/>
        </w:rPr>
        <w:t>Медицинский кабинет</w:t>
      </w:r>
      <w:r w:rsidRPr="00A70B2C">
        <w:rPr>
          <w:rStyle w:val="a3"/>
          <w:rFonts w:ascii="Georgia" w:hAnsi="Georgia"/>
          <w:sz w:val="20"/>
          <w:szCs w:val="20"/>
        </w:rPr>
        <w:t> </w:t>
      </w:r>
      <w:r w:rsidRPr="00A70B2C">
        <w:rPr>
          <w:rFonts w:ascii="Georgia" w:hAnsi="Georgia"/>
          <w:sz w:val="20"/>
          <w:szCs w:val="20"/>
        </w:rPr>
        <w:t>оснащен всем</w:t>
      </w:r>
      <w:r w:rsidRPr="009944E0">
        <w:rPr>
          <w:rFonts w:ascii="Georgia" w:hAnsi="Georgia"/>
          <w:sz w:val="20"/>
          <w:szCs w:val="20"/>
        </w:rPr>
        <w:t xml:space="preserve"> необходимым оборудованием</w:t>
      </w:r>
      <w:proofErr w:type="gramStart"/>
      <w:r w:rsidRPr="009944E0">
        <w:rPr>
          <w:rFonts w:ascii="Georgia" w:hAnsi="Georgia"/>
          <w:sz w:val="20"/>
          <w:szCs w:val="20"/>
        </w:rPr>
        <w:t xml:space="preserve"> ,</w:t>
      </w:r>
      <w:proofErr w:type="gramEnd"/>
      <w:r w:rsidRPr="009944E0">
        <w:rPr>
          <w:rFonts w:ascii="Georgia" w:hAnsi="Georgia"/>
          <w:sz w:val="20"/>
          <w:szCs w:val="20"/>
        </w:rPr>
        <w:t xml:space="preserve"> имеет лицензию на осуществление медицинской деятельности, прошел сертификацию.</w:t>
      </w:r>
    </w:p>
    <w:p w:rsidR="00172B50" w:rsidRPr="009944E0" w:rsidRDefault="00172B50" w:rsidP="00A70B2C">
      <w:pPr>
        <w:pStyle w:val="a4"/>
        <w:spacing w:before="0" w:beforeAutospacing="0" w:after="0" w:afterAutospacing="0" w:line="312" w:lineRule="atLeast"/>
        <w:ind w:firstLine="567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 Медицинское обслуживание детей в Муниципально</w:t>
      </w:r>
      <w:r>
        <w:rPr>
          <w:rFonts w:ascii="Georgia" w:hAnsi="Georgia"/>
          <w:sz w:val="20"/>
          <w:szCs w:val="20"/>
        </w:rPr>
        <w:t xml:space="preserve">м казенном </w:t>
      </w:r>
      <w:r w:rsidRPr="009944E0">
        <w:rPr>
          <w:rFonts w:ascii="Georgia" w:hAnsi="Georgia"/>
          <w:sz w:val="20"/>
          <w:szCs w:val="20"/>
        </w:rPr>
        <w:t>дошкольно</w:t>
      </w:r>
      <w:r>
        <w:rPr>
          <w:rFonts w:ascii="Georgia" w:hAnsi="Georgia"/>
          <w:sz w:val="20"/>
          <w:szCs w:val="20"/>
        </w:rPr>
        <w:t>м</w:t>
      </w:r>
      <w:r w:rsidRPr="009944E0">
        <w:rPr>
          <w:rFonts w:ascii="Georgia" w:hAnsi="Georgia"/>
          <w:sz w:val="20"/>
          <w:szCs w:val="20"/>
        </w:rPr>
        <w:t xml:space="preserve"> образовательно</w:t>
      </w:r>
      <w:r>
        <w:rPr>
          <w:rFonts w:ascii="Georgia" w:hAnsi="Georgia"/>
          <w:sz w:val="20"/>
          <w:szCs w:val="20"/>
        </w:rPr>
        <w:t>м</w:t>
      </w:r>
      <w:r w:rsidRPr="009944E0">
        <w:rPr>
          <w:rFonts w:ascii="Georgia" w:hAnsi="Georgia"/>
          <w:sz w:val="20"/>
          <w:szCs w:val="20"/>
        </w:rPr>
        <w:t xml:space="preserve"> учреждени</w:t>
      </w:r>
      <w:r>
        <w:rPr>
          <w:rFonts w:ascii="Georgia" w:hAnsi="Georgia"/>
          <w:sz w:val="20"/>
          <w:szCs w:val="20"/>
        </w:rPr>
        <w:t>и</w:t>
      </w:r>
      <w:r w:rsidRPr="009944E0">
        <w:rPr>
          <w:rStyle w:val="apple-converted-space"/>
          <w:rFonts w:ascii="Georgia" w:hAnsi="Georgia"/>
          <w:sz w:val="20"/>
          <w:szCs w:val="20"/>
        </w:rPr>
        <w:t> </w:t>
      </w:r>
      <w:r w:rsidRPr="009944E0">
        <w:rPr>
          <w:rFonts w:ascii="Georgia" w:hAnsi="Georgia"/>
          <w:sz w:val="20"/>
          <w:szCs w:val="20"/>
        </w:rPr>
        <w:t>«</w:t>
      </w:r>
      <w:r w:rsidR="00A70B2C">
        <w:rPr>
          <w:rFonts w:ascii="Georgia" w:hAnsi="Georgia"/>
          <w:sz w:val="20"/>
          <w:szCs w:val="20"/>
        </w:rPr>
        <w:t xml:space="preserve">»Центр развития </w:t>
      </w:r>
      <w:proofErr w:type="spellStart"/>
      <w:proofErr w:type="gramStart"/>
      <w:r w:rsidR="00A70B2C">
        <w:rPr>
          <w:rFonts w:ascii="Georgia" w:hAnsi="Georgia"/>
          <w:sz w:val="20"/>
          <w:szCs w:val="20"/>
        </w:rPr>
        <w:t>ребенка-д</w:t>
      </w:r>
      <w:r w:rsidRPr="009944E0">
        <w:rPr>
          <w:rFonts w:ascii="Georgia" w:hAnsi="Georgia"/>
          <w:sz w:val="20"/>
          <w:szCs w:val="20"/>
        </w:rPr>
        <w:t>етский</w:t>
      </w:r>
      <w:proofErr w:type="spellEnd"/>
      <w:proofErr w:type="gramEnd"/>
      <w:r w:rsidRPr="009944E0">
        <w:rPr>
          <w:rFonts w:ascii="Georgia" w:hAnsi="Georgia"/>
          <w:sz w:val="20"/>
          <w:szCs w:val="20"/>
        </w:rPr>
        <w:t xml:space="preserve"> сад № </w:t>
      </w:r>
      <w:r w:rsidR="00A70B2C">
        <w:rPr>
          <w:rFonts w:ascii="Georgia" w:hAnsi="Georgia"/>
          <w:sz w:val="20"/>
          <w:szCs w:val="20"/>
        </w:rPr>
        <w:t>5</w:t>
      </w:r>
      <w:r>
        <w:rPr>
          <w:rFonts w:ascii="Georgia" w:hAnsi="Georgia"/>
          <w:sz w:val="20"/>
          <w:szCs w:val="20"/>
        </w:rPr>
        <w:t xml:space="preserve"> «Т</w:t>
      </w:r>
      <w:r w:rsidR="00A70B2C">
        <w:rPr>
          <w:rFonts w:ascii="Georgia" w:hAnsi="Georgia"/>
          <w:sz w:val="20"/>
          <w:szCs w:val="20"/>
        </w:rPr>
        <w:t>еремо</w:t>
      </w:r>
      <w:r>
        <w:rPr>
          <w:rFonts w:ascii="Georgia" w:hAnsi="Georgia"/>
          <w:sz w:val="20"/>
          <w:szCs w:val="20"/>
        </w:rPr>
        <w:t>к»</w:t>
      </w:r>
      <w:r w:rsidRPr="009944E0">
        <w:rPr>
          <w:rFonts w:ascii="Georgia" w:hAnsi="Georgia"/>
          <w:sz w:val="20"/>
          <w:szCs w:val="20"/>
        </w:rPr>
        <w:t xml:space="preserve"> строится на основе нормативно-правовых документов с учетом результатов мониторинга состояния здоровья вновь поступивших воспитанников, что важно для своевременного выявления отклонения в их здоровье. В целях сокращения сроков адаптации и уменьшения отрицательных проявлений у детей при поступлении их в дошкольное учреждение осуществляется четкая организация медико-педагогического обслуживания в соответствии с учетом возраста, состояния здоровья, пола, индивидуальных особенностей детей.</w:t>
      </w:r>
    </w:p>
    <w:p w:rsidR="00A70B2C" w:rsidRDefault="00172B50" w:rsidP="00A70B2C">
      <w:pPr>
        <w:pStyle w:val="a4"/>
        <w:spacing w:before="0" w:beforeAutospacing="0" w:after="120" w:afterAutospacing="0" w:line="312" w:lineRule="atLeast"/>
        <w:ind w:firstLine="567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>Медицинским персоналом даются рекомендации для каждого ребенка. Сбор информации и наблюдения помогают установке временной динамики психологических, деятельных и эмоциональных качеств детей.</w:t>
      </w:r>
    </w:p>
    <w:p w:rsidR="00A70B2C" w:rsidRDefault="00172B50" w:rsidP="00A70B2C">
      <w:pPr>
        <w:pStyle w:val="a4"/>
        <w:spacing w:before="0" w:beforeAutospacing="0" w:after="120" w:afterAutospacing="0" w:line="312" w:lineRule="atLeast"/>
        <w:ind w:firstLine="567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 Устанавливается щадящий режим, закаливание, двигательная активность – все согласовывается с родителями. </w:t>
      </w:r>
    </w:p>
    <w:p w:rsidR="00A70B2C" w:rsidRDefault="00172B50" w:rsidP="00A70B2C">
      <w:pPr>
        <w:pStyle w:val="a4"/>
        <w:spacing w:before="0" w:beforeAutospacing="0" w:after="120" w:afterAutospacing="0" w:line="312" w:lineRule="atLeast"/>
        <w:ind w:firstLine="567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Дети с хроническими заболеваниями, часто болеющие дети берутся на учет, с последующими оздоровительными мероприятиями. </w:t>
      </w:r>
    </w:p>
    <w:p w:rsidR="00A70B2C" w:rsidRDefault="00172B50" w:rsidP="00A70B2C">
      <w:pPr>
        <w:pStyle w:val="a4"/>
        <w:spacing w:before="0" w:beforeAutospacing="0" w:after="120" w:afterAutospacing="0" w:line="312" w:lineRule="atLeast"/>
        <w:ind w:firstLine="567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Медицинские работники проводят оценку физического развития детей с определением групп здоровья. </w:t>
      </w:r>
    </w:p>
    <w:p w:rsidR="00172B50" w:rsidRPr="009944E0" w:rsidRDefault="00172B50" w:rsidP="00A70B2C">
      <w:pPr>
        <w:pStyle w:val="a4"/>
        <w:spacing w:before="0" w:beforeAutospacing="0" w:after="120" w:afterAutospacing="0" w:line="312" w:lineRule="atLeast"/>
        <w:ind w:firstLine="567"/>
        <w:jc w:val="both"/>
        <w:rPr>
          <w:rFonts w:ascii="Georgia" w:hAnsi="Georgia"/>
          <w:sz w:val="20"/>
          <w:szCs w:val="20"/>
        </w:rPr>
      </w:pPr>
      <w:r w:rsidRPr="009944E0">
        <w:rPr>
          <w:rFonts w:ascii="Georgia" w:hAnsi="Georgia"/>
          <w:sz w:val="20"/>
          <w:szCs w:val="20"/>
        </w:rPr>
        <w:t xml:space="preserve">Воспитание у дошкольников потребности в здоровом образе жизни (сбалансированное питание, профилактика вредных привычек, развитие познавательного интереса к окружающему, закаливание и охрана здоровья детей, ознакомление с основами </w:t>
      </w:r>
      <w:proofErr w:type="spellStart"/>
      <w:r w:rsidRPr="009944E0">
        <w:rPr>
          <w:rFonts w:ascii="Georgia" w:hAnsi="Georgia"/>
          <w:sz w:val="20"/>
          <w:szCs w:val="20"/>
        </w:rPr>
        <w:t>валеологии</w:t>
      </w:r>
      <w:proofErr w:type="spellEnd"/>
      <w:r w:rsidRPr="009944E0">
        <w:rPr>
          <w:rFonts w:ascii="Georgia" w:hAnsi="Georgia"/>
          <w:sz w:val="20"/>
          <w:szCs w:val="20"/>
        </w:rPr>
        <w:t>) дают положительные результаты.</w:t>
      </w:r>
    </w:p>
    <w:p w:rsidR="007567B2" w:rsidRDefault="007567B2" w:rsidP="00A70B2C">
      <w:pPr>
        <w:ind w:firstLine="567"/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Бунтури Наталья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23.08.2021 по 23.08.2022</w:t>
            </w:r>
          </w:p>
        </w:tc>
      </w:tr>
    </w:tbl>
    <w:sectPr xmlns:w="http://schemas.openxmlformats.org/wordprocessingml/2006/main" w:rsidR="007567B2" w:rsidSect="00AB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228">
    <w:multiLevelType w:val="hybridMultilevel"/>
    <w:lvl w:ilvl="0" w:tplc="46270835">
      <w:start w:val="1"/>
      <w:numFmt w:val="decimal"/>
      <w:lvlText w:val="%1."/>
      <w:lvlJc w:val="left"/>
      <w:pPr>
        <w:ind w:left="720" w:hanging="360"/>
      </w:pPr>
    </w:lvl>
    <w:lvl w:ilvl="1" w:tplc="46270835" w:tentative="1">
      <w:start w:val="1"/>
      <w:numFmt w:val="lowerLetter"/>
      <w:lvlText w:val="%2."/>
      <w:lvlJc w:val="left"/>
      <w:pPr>
        <w:ind w:left="1440" w:hanging="360"/>
      </w:pPr>
    </w:lvl>
    <w:lvl w:ilvl="2" w:tplc="46270835" w:tentative="1">
      <w:start w:val="1"/>
      <w:numFmt w:val="lowerRoman"/>
      <w:lvlText w:val="%3."/>
      <w:lvlJc w:val="right"/>
      <w:pPr>
        <w:ind w:left="2160" w:hanging="180"/>
      </w:pPr>
    </w:lvl>
    <w:lvl w:ilvl="3" w:tplc="46270835" w:tentative="1">
      <w:start w:val="1"/>
      <w:numFmt w:val="decimal"/>
      <w:lvlText w:val="%4."/>
      <w:lvlJc w:val="left"/>
      <w:pPr>
        <w:ind w:left="2880" w:hanging="360"/>
      </w:pPr>
    </w:lvl>
    <w:lvl w:ilvl="4" w:tplc="46270835" w:tentative="1">
      <w:start w:val="1"/>
      <w:numFmt w:val="lowerLetter"/>
      <w:lvlText w:val="%5."/>
      <w:lvlJc w:val="left"/>
      <w:pPr>
        <w:ind w:left="3600" w:hanging="360"/>
      </w:pPr>
    </w:lvl>
    <w:lvl w:ilvl="5" w:tplc="46270835" w:tentative="1">
      <w:start w:val="1"/>
      <w:numFmt w:val="lowerRoman"/>
      <w:lvlText w:val="%6."/>
      <w:lvlJc w:val="right"/>
      <w:pPr>
        <w:ind w:left="4320" w:hanging="180"/>
      </w:pPr>
    </w:lvl>
    <w:lvl w:ilvl="6" w:tplc="46270835" w:tentative="1">
      <w:start w:val="1"/>
      <w:numFmt w:val="decimal"/>
      <w:lvlText w:val="%7."/>
      <w:lvlJc w:val="left"/>
      <w:pPr>
        <w:ind w:left="5040" w:hanging="360"/>
      </w:pPr>
    </w:lvl>
    <w:lvl w:ilvl="7" w:tplc="46270835" w:tentative="1">
      <w:start w:val="1"/>
      <w:numFmt w:val="lowerLetter"/>
      <w:lvlText w:val="%8."/>
      <w:lvlJc w:val="left"/>
      <w:pPr>
        <w:ind w:left="5760" w:hanging="360"/>
      </w:pPr>
    </w:lvl>
    <w:lvl w:ilvl="8" w:tplc="462708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27">
    <w:multiLevelType w:val="hybridMultilevel"/>
    <w:lvl w:ilvl="0" w:tplc="5530179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227">
    <w:abstractNumId w:val="12227"/>
  </w:num>
  <w:num w:numId="12228">
    <w:abstractNumId w:val="1222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2B50"/>
    <w:rsid w:val="00172B50"/>
    <w:rsid w:val="007567B2"/>
    <w:rsid w:val="00A70B2C"/>
    <w:rsid w:val="00AB4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2B50"/>
    <w:rPr>
      <w:b/>
      <w:bCs/>
    </w:rPr>
  </w:style>
  <w:style w:type="paragraph" w:styleId="a4">
    <w:name w:val="Normal (Web)"/>
    <w:basedOn w:val="a"/>
    <w:rsid w:val="0017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B50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2B50"/>
    <w:rPr>
      <w:b/>
      <w:bCs/>
    </w:rPr>
  </w:style>
  <w:style w:type="paragraph" w:styleId="a4">
    <w:name w:val="Normal (Web)"/>
    <w:basedOn w:val="a"/>
    <w:rsid w:val="00172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2B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488997683" Type="http://schemas.openxmlformats.org/officeDocument/2006/relationships/numbering" Target="numbering.xml"/><Relationship Id="rId531727298" Type="http://schemas.openxmlformats.org/officeDocument/2006/relationships/footnotes" Target="footnotes.xml"/><Relationship Id="rId756151123" Type="http://schemas.openxmlformats.org/officeDocument/2006/relationships/endnotes" Target="endnotes.xml"/><Relationship Id="rId228900651" Type="http://schemas.openxmlformats.org/officeDocument/2006/relationships/comments" Target="comments.xml"/><Relationship Id="rId495028796" Type="http://schemas.microsoft.com/office/2011/relationships/commentsExtended" Target="commentsExtended.xml"/><Relationship Id="rId21075452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tJ1S+HcuF7db67HRRwa97PT3tuE=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nloc6SGtHcX8EejjQBUjeuU4aRp3kNAGgbPO0In6fyfaBxRJ/y+uXxGxGJv72ENlIZL4bJyEhqWp+6+9d0QY6GClpmRAET0oDswI60+ASn0OeKA1tCZGcXNK50Y+HQxc6QYNprjfHgdWjXeRF8MXCgRuCKhY1dZRrsEeyi+ofTm0gqfGBQEQYAbNTxqyAZwS6SXI7qMKSXvr4ouXGQAVVtaiIuaAjZQOy352nMzgwYvuhOkEwPygyBkY1hx+kdPqiO+ASfYIYKQMfzcgy5SuVylZIGvooavD3g6WR4AXcStUIFb5JO4RfG3sQlvbzucQz61sJQsd/BPWWqg9MuDIpL5Yn77JJt6Gw7oXo5F1F9ep+XejjiCaS5htG0zDZpgDnLjDctoC5KaasGRYy6RZP3V5OlcmDIIruKDQfO+8wDgDGSHViqWe0DkVpATzzerFQqrh0xXs6M8s5irpUVOFRZPdaw77LMdvi546RXnkhvfHpfTdf9mg8SXzSZYiD2qaNEafuy0fRArYNBvf3p3W8dyX/Jh3EQY0wdT/LYK32/0VzPC5PQ/Y4YdJMdgeo99QEp0JN0ip875OvfQ6p0njFiKoXLZHbp5h74LOvTIuoazz+GIK5CnzquGhdKhoyqUfbEhaAC2qiVqe4JGsEh2DRsDK4UEsEll+wkS9Rx51T0=</SignatureValue>
  <KeyInfo>
    <X509Data>
      <X509Certificate>MIIFnzCCA4cCFGmuXN4bNSDagNvjEsKHZo/19nwgMA0GCSqGSIb3DQEBCwUAMIGQ
MS4wLAYDVQQDDCXRgdCw0LnRgtGL0L7QsdGA0LDQt9C+0LLQsNC90LjRji7RgNGE
MS4wLAYDVQQKDCXRgdCw0LnRgtGL0L7QsdGA0LDQt9C+0LLQsNC90LjRji7RgNGE
MSEwHwYDVQQHDBjQldC60LDRgtC10YDQuNC90LHRg9GA0LMxCzAJBgNVBAYTAlJV
MB4XDTIxMDgyMzA3MjMxOFoXDTIyMDgyMzA3MjMxOFowgYYxQTA/BgNVBAMMONCR
0YPQvdGC0YPRgNC4INCd0LDRgtCw0LvRjNGPINCQ0LvQtdC60YHQsNC90LTRgNC+
0LLQvdCwMTQwMgYDVQQKDCvQnNCa0JTQntCjINCm0KDQoC3QtC/RgSDihJYgNdCi
0LXRgNC10LzQvtC6MQswCQYDVQQGEwJSVTCCAiIwDQYJKoZIhvcNAQEBBQADggIP
ADCCAgoCggIBAM1DZB2svadprY2bb6LuiNUpEZu8+8NL90Jad5uuP4aSsJDu/PUa
izBs2fEYcucpyjbyt/yMz/6YIU2ATlXAu5OeCW+g9ZebQMMeZSqeJb5v9zEKfpf8
rKqzknE6D/ME+Rz2SKL0qWuo0HuHIGi+QLiq5U+eGAYA15tlMuXTIhSDl+6p7OYN
qgsCI7qbksWnPU6DP0pAvX7omRcra6NtA1e9KGvqGw+SZV9Tm3Vw0OxPezsfV7Y7
+dJ3nG8xHMpOpSk4nlPEbKoOZZsAn0e4UafNU+7qovCDpFtnTb0MKm2Aup/mzFA/
3qLNPrq3/i4stFmVm+MULzRL+GlGCPy+V+UE34nOM/1kBLwM3XJlPyAsMHbMx/I+
+YTnOQ87LoS4u82FMVPecaz4sUmDZ2EwFLo0d1TPdbpyVv5BxyziYy8+zs25uCJK
z2jtTHnigZWmnj618dsoGn9frUYz7Fzvk0gIaGnNQS5GZ0JgxKBCiLq8yi2PrCq6
7wG2wCn2MkjVtSmQ8c25heGNfBxoly2uGET5ZDf/pk0kPJFbdUsqW85udkT5soUP
WPjs9nBCvVPzd3bgxD86Ndp+Ahkug1CaNOoIE4pD2DlY6BDjPwURHXwlU7hHKfb1
yo0bmtvO/9o2eiF1nZ/7wj5OAemhtZUd/GIxF14W1QLfNdS6tH2l7miLAgMBAAEw
DQYJKoZIhvcNAQELBQADggIBAAVivpz33jyn7OCQgSIKfIG3eloA3iaphfEw5Xrr
AMHjfCpR1eMT1gDf43dChvA5TGEox/Xa5hpPUhpZyUAwnP23kfgCV/30MhlHkwks
nZGnjpixP32dogdPoYp7nZqIIvcw0Qj5LvhZ03PPkQuGNlPE4g3o15Mgv/Ws+m95
PxwyV9tFDxwy8qJP/kw933r4k101NmYYXB8V7Tq80wt/iBlnqOsIsD+GsS4UdLO3
2mlC1SXCF2ScE0z8G2EOfWFSE4bSGgzZbviz1f1EUA4ng7KSObRHYLheYsFVS/EE
3VKERGLVQ77/YwIlVn4llITXELCPgpQFznWK4oBjop0k9vkXKsROnRnlu81zPDhd
XniV2Rja3Jz7/V5u9FXVVh6MZ7CRj/dG+WRWOikceQYND15+2EQKSSeOKLRRqznn
QcRg59//Acn7wjx1WqRvDjXfciySbezqhJMCj3yLJ2kESchxqJOaVjPp6Ojejjqm
/O9zwYxLfajdcmy85Nc6rqGArRpHSam1NSp3ZNN6VF6IBmYl9LPBJtn5u+ea+DcZ
iQ+XvA5sTEylyvbqRlzxKB3HjQPE9iLGkA7ctS31dHozboy2R6BHfgrvaiYs4vtQ
lm+ONp0ByJuTZ3kXob2ZmkAkwoUQHl388WBleBll5byLxCWcUxRfJBa4vDN1b70G
2/6O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88997683"/>
            <mdssi:RelationshipReference SourceId="rId531727298"/>
            <mdssi:RelationshipReference SourceId="rId756151123"/>
            <mdssi:RelationshipReference SourceId="rId228900651"/>
            <mdssi:RelationshipReference SourceId="rId495028796"/>
            <mdssi:RelationshipReference SourceId="rId210754521"/>
          </Transform>
          <Transform Algorithm="http://www.w3.org/TR/2001/REC-xml-c14n-20010315"/>
        </Transforms>
        <DigestMethod Algorithm="http://www.w3.org/2000/09/xmldsig#sha1"/>
        <DigestValue>oABwGcth6MYB49KkSXD6b3mclcE=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kRNp9J9GZDEbQ9hj7KCVFGfaM+I=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pg+0nmkLtcRh7ST9dekU4qvbK+4=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3+JrrHpozjg5WQFySNUwoY/wMvg=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LVRPLBeESHJ2Z1QdFjOiGbhcsgw=</DigestValue>
      </Reference>
      <Reference URI="/word/styles.xml?ContentType=application/vnd.openxmlformats-officedocument.wordprocessingml.styles+xml">
        <DigestMethod Algorithm="http://www.w3.org/2000/09/xmldsig#sha1"/>
        <DigestValue>1mHxdbdySwyvz49Oug2CfMJ0LhY=</DigestValue>
      </Reference>
      <Reference URI="/word/stylesWithEffects.xml?ContentType=application/vnd.ms-word.stylesWithEffects+xml">
        <DigestMethod Algorithm="http://www.w3.org/2000/09/xmldsig#sha1"/>
        <DigestValue>S8fw0zvpPvUTuG7cDh0MKPiWxpM=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Xx+Q/cDPNmfy2tgyFq1MXUNrG4A=</DigestValue>
      </Reference>
    </Manifest>
    <SignatureProperties>
      <SignatureProperty Id="idSignatureTime" Target="#idPackageSignature">
        <mdssi:SignatureTime>
          <mdssi:Format>YYYY-MM-DDThh:mm:ssTZD</mdssi:Format>
          <mdssi:Value>2021-08-23T08:24:36Z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2017-12-05T18:30:00Z</dcterms:created>
  <dcterms:modified xsi:type="dcterms:W3CDTF">2018-05-07T11:11:00Z</dcterms:modified>
</cp:coreProperties>
</file>