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2A" w:rsidRDefault="000A3D2A" w:rsidP="000A3D2A">
      <w:pPr>
        <w:spacing w:after="0"/>
        <w:jc w:val="center"/>
        <w:rPr>
          <w:rFonts w:ascii="Times New Roman" w:hAnsi="Times New Roman"/>
          <w:b/>
          <w:i/>
          <w:sz w:val="28"/>
          <w:szCs w:val="28"/>
        </w:rPr>
      </w:pPr>
    </w:p>
    <w:p w:rsidR="0059285E" w:rsidRDefault="0059285E" w:rsidP="0059285E">
      <w:pPr>
        <w:spacing w:after="0"/>
        <w:rPr>
          <w:rFonts w:ascii="Times New Roman" w:hAnsi="Times New Roman"/>
          <w:b/>
          <w:i/>
          <w:sz w:val="28"/>
          <w:szCs w:val="28"/>
        </w:rPr>
      </w:pPr>
    </w:p>
    <w:p w:rsidR="00677E79" w:rsidRDefault="0076061D" w:rsidP="0059285E">
      <w:pPr>
        <w:spacing w:after="0"/>
        <w:rPr>
          <w:rFonts w:ascii="Times New Roman" w:hAnsi="Times New Roman"/>
          <w:b/>
          <w:i/>
          <w:sz w:val="28"/>
          <w:szCs w:val="28"/>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86.25pt;margin-top:-.3pt;width:336.75pt;height:95.25pt;z-index:251659264;mso-position-horizontal:absolute;mso-position-horizontal-relative:text;mso-position-vertical-relative:text" adj="7200" fillcolor="black">
            <v:shadow color="#868686"/>
            <v:textpath style="font-family:&quot;Times New Roman&quot;;font-weight:bold;v-text-kern:t" trim="t" fitpath="t" string="   ДОКЛАД"/>
            <w10:wrap type="square" side="left"/>
          </v:shape>
        </w:pict>
      </w:r>
      <w:r w:rsidR="0059285E">
        <w:rPr>
          <w:rFonts w:ascii="Times New Roman" w:hAnsi="Times New Roman"/>
          <w:b/>
          <w:i/>
          <w:sz w:val="28"/>
          <w:szCs w:val="28"/>
        </w:rPr>
        <w:br w:type="textWrapping" w:clear="all"/>
      </w: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r>
        <w:rPr>
          <w:rFonts w:ascii="Times New Roman" w:hAnsi="Times New Roman"/>
          <w:b/>
          <w:i/>
          <w:sz w:val="28"/>
          <w:szCs w:val="28"/>
        </w:rPr>
        <w:t>НА ТЕМУ:</w:t>
      </w: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D87673" w:rsidRDefault="00631EAC" w:rsidP="000A3D2A">
      <w:pPr>
        <w:spacing w:after="0"/>
        <w:jc w:val="center"/>
        <w:rPr>
          <w:rFonts w:ascii="Times New Roman" w:hAnsi="Times New Roman"/>
          <w:b/>
          <w:i/>
          <w:sz w:val="28"/>
          <w:szCs w:val="28"/>
        </w:rPr>
      </w:pPr>
      <w:r>
        <w:rPr>
          <w:rFonts w:ascii="Times New Roman" w:hAnsi="Times New Roman"/>
          <w:b/>
          <w:i/>
          <w:sz w:val="28"/>
          <w:szCs w:val="28"/>
        </w:rPr>
        <w:t xml:space="preserve">«ПРОФИЛАКТИКА ЖЕСТОКОГО ОБРАЩЕНИЯ </w:t>
      </w:r>
      <w:r w:rsidR="00FB24B7">
        <w:rPr>
          <w:rFonts w:ascii="Times New Roman" w:hAnsi="Times New Roman"/>
          <w:b/>
          <w:i/>
          <w:sz w:val="28"/>
          <w:szCs w:val="28"/>
        </w:rPr>
        <w:t>С ДЕТЬМИ. ПОДРОСТКОВЫЙ СУИЦИД»</w:t>
      </w: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677E79" w:rsidRDefault="00677E79" w:rsidP="000A3D2A">
      <w:pPr>
        <w:spacing w:after="0"/>
        <w:jc w:val="center"/>
        <w:rPr>
          <w:rFonts w:ascii="Times New Roman" w:hAnsi="Times New Roman"/>
          <w:b/>
          <w:i/>
          <w:sz w:val="28"/>
          <w:szCs w:val="28"/>
        </w:rPr>
      </w:pPr>
    </w:p>
    <w:p w:rsidR="004619D8" w:rsidRDefault="0059285E" w:rsidP="0059285E">
      <w:pPr>
        <w:spacing w:after="0"/>
        <w:jc w:val="center"/>
        <w:rPr>
          <w:rFonts w:ascii="Times New Roman" w:hAnsi="Times New Roman"/>
          <w:b/>
          <w:i/>
          <w:sz w:val="28"/>
          <w:szCs w:val="28"/>
        </w:rPr>
      </w:pPr>
      <w:r>
        <w:rPr>
          <w:rFonts w:ascii="Times New Roman" w:hAnsi="Times New Roman"/>
          <w:b/>
          <w:i/>
          <w:sz w:val="28"/>
          <w:szCs w:val="28"/>
        </w:rPr>
        <w:t xml:space="preserve">                                                                                       </w:t>
      </w:r>
      <w:r w:rsidR="00677E79">
        <w:rPr>
          <w:rFonts w:ascii="Times New Roman" w:hAnsi="Times New Roman"/>
          <w:b/>
          <w:i/>
          <w:sz w:val="28"/>
          <w:szCs w:val="28"/>
        </w:rPr>
        <w:t xml:space="preserve">А.М. </w:t>
      </w:r>
      <w:proofErr w:type="spellStart"/>
      <w:r w:rsidR="00677E79">
        <w:rPr>
          <w:rFonts w:ascii="Times New Roman" w:hAnsi="Times New Roman"/>
          <w:b/>
          <w:i/>
          <w:sz w:val="28"/>
          <w:szCs w:val="28"/>
        </w:rPr>
        <w:t>Исрафилова</w:t>
      </w:r>
      <w:proofErr w:type="spellEnd"/>
    </w:p>
    <w:p w:rsidR="004619D8" w:rsidRDefault="0059285E" w:rsidP="0059285E">
      <w:pPr>
        <w:spacing w:after="0"/>
        <w:jc w:val="center"/>
        <w:rPr>
          <w:rFonts w:ascii="Times New Roman" w:hAnsi="Times New Roman"/>
          <w:b/>
          <w:i/>
          <w:sz w:val="28"/>
          <w:szCs w:val="28"/>
        </w:rPr>
      </w:pPr>
      <w:r>
        <w:rPr>
          <w:rFonts w:ascii="Times New Roman" w:hAnsi="Times New Roman"/>
          <w:b/>
          <w:i/>
          <w:sz w:val="28"/>
          <w:szCs w:val="28"/>
        </w:rPr>
        <w:t xml:space="preserve">                                                                               </w:t>
      </w:r>
      <w:r w:rsidR="004619D8">
        <w:rPr>
          <w:rFonts w:ascii="Times New Roman" w:hAnsi="Times New Roman"/>
          <w:b/>
          <w:i/>
          <w:sz w:val="28"/>
          <w:szCs w:val="28"/>
        </w:rPr>
        <w:t xml:space="preserve">педагог-психолог </w:t>
      </w:r>
      <w:r w:rsidR="00677E79">
        <w:rPr>
          <w:rFonts w:ascii="Times New Roman" w:hAnsi="Times New Roman"/>
          <w:b/>
          <w:i/>
          <w:sz w:val="28"/>
          <w:szCs w:val="28"/>
        </w:rPr>
        <w:t xml:space="preserve"> </w:t>
      </w:r>
    </w:p>
    <w:p w:rsidR="004619D8" w:rsidRDefault="00677E79" w:rsidP="004619D8">
      <w:pPr>
        <w:spacing w:after="0"/>
        <w:jc w:val="right"/>
        <w:rPr>
          <w:rFonts w:ascii="Times New Roman" w:hAnsi="Times New Roman"/>
          <w:b/>
          <w:i/>
          <w:sz w:val="28"/>
          <w:szCs w:val="28"/>
        </w:rPr>
      </w:pPr>
      <w:r>
        <w:rPr>
          <w:rFonts w:ascii="Times New Roman" w:hAnsi="Times New Roman"/>
          <w:b/>
          <w:i/>
          <w:sz w:val="28"/>
          <w:szCs w:val="28"/>
        </w:rPr>
        <w:t>МК</w:t>
      </w:r>
      <w:r w:rsidR="004619D8">
        <w:rPr>
          <w:rFonts w:ascii="Times New Roman" w:hAnsi="Times New Roman"/>
          <w:b/>
          <w:i/>
          <w:sz w:val="28"/>
          <w:szCs w:val="28"/>
        </w:rPr>
        <w:t xml:space="preserve">ОУ </w:t>
      </w:r>
      <w:r>
        <w:rPr>
          <w:rFonts w:ascii="Times New Roman" w:hAnsi="Times New Roman"/>
          <w:b/>
          <w:i/>
          <w:sz w:val="28"/>
          <w:szCs w:val="28"/>
        </w:rPr>
        <w:t>«</w:t>
      </w:r>
      <w:proofErr w:type="spellStart"/>
      <w:r>
        <w:rPr>
          <w:rFonts w:ascii="Times New Roman" w:hAnsi="Times New Roman"/>
          <w:b/>
          <w:i/>
          <w:sz w:val="28"/>
          <w:szCs w:val="28"/>
        </w:rPr>
        <w:t>Фиргильская</w:t>
      </w:r>
      <w:proofErr w:type="spellEnd"/>
      <w:r>
        <w:rPr>
          <w:rFonts w:ascii="Times New Roman" w:hAnsi="Times New Roman"/>
          <w:b/>
          <w:i/>
          <w:sz w:val="28"/>
          <w:szCs w:val="28"/>
        </w:rPr>
        <w:t xml:space="preserve"> СОШ»</w:t>
      </w:r>
    </w:p>
    <w:p w:rsidR="00677E79" w:rsidRDefault="00677E79" w:rsidP="004619D8">
      <w:pPr>
        <w:spacing w:after="0"/>
        <w:jc w:val="right"/>
        <w:rPr>
          <w:rFonts w:ascii="Times New Roman" w:hAnsi="Times New Roman"/>
          <w:b/>
          <w:i/>
          <w:sz w:val="28"/>
          <w:szCs w:val="28"/>
        </w:rPr>
      </w:pPr>
    </w:p>
    <w:p w:rsidR="00677E79" w:rsidRDefault="00677E79" w:rsidP="004619D8">
      <w:pPr>
        <w:spacing w:after="0"/>
        <w:jc w:val="right"/>
        <w:rPr>
          <w:rFonts w:ascii="Times New Roman" w:hAnsi="Times New Roman"/>
          <w:b/>
          <w:i/>
          <w:sz w:val="28"/>
          <w:szCs w:val="28"/>
        </w:rPr>
      </w:pPr>
    </w:p>
    <w:p w:rsidR="00677E79" w:rsidRDefault="00677E79" w:rsidP="004619D8">
      <w:pPr>
        <w:spacing w:after="0"/>
        <w:jc w:val="right"/>
        <w:rPr>
          <w:rFonts w:ascii="Times New Roman" w:hAnsi="Times New Roman"/>
          <w:sz w:val="24"/>
          <w:szCs w:val="24"/>
        </w:rPr>
      </w:pPr>
    </w:p>
    <w:p w:rsidR="00631EAC" w:rsidRPr="000A3D2A" w:rsidRDefault="005A7FFD" w:rsidP="000A3D2A">
      <w:pPr>
        <w:spacing w:after="0" w:line="240" w:lineRule="auto"/>
        <w:ind w:firstLine="708"/>
        <w:jc w:val="both"/>
        <w:rPr>
          <w:rFonts w:ascii="Times New Roman" w:hAnsi="Times New Roman"/>
          <w:sz w:val="28"/>
          <w:szCs w:val="28"/>
        </w:rPr>
      </w:pPr>
      <w:r w:rsidRPr="000A3D2A">
        <w:rPr>
          <w:rFonts w:ascii="Times New Roman" w:hAnsi="Times New Roman"/>
          <w:sz w:val="28"/>
          <w:szCs w:val="28"/>
        </w:rPr>
        <w:t xml:space="preserve">Воспитание  ребенка, забота о его здоровье и благополучии – это трудоемкий процесс, требующий от родителей физических и духовных сил, материальных средств и терпения. </w:t>
      </w:r>
    </w:p>
    <w:p w:rsidR="005A7FFD" w:rsidRPr="000A3D2A" w:rsidRDefault="005A7FFD" w:rsidP="000A3D2A">
      <w:pPr>
        <w:spacing w:after="0" w:line="240" w:lineRule="auto"/>
        <w:ind w:firstLine="708"/>
        <w:jc w:val="both"/>
        <w:rPr>
          <w:rFonts w:ascii="Times New Roman" w:hAnsi="Times New Roman"/>
          <w:sz w:val="28"/>
          <w:szCs w:val="28"/>
        </w:rPr>
      </w:pPr>
      <w:r w:rsidRPr="000A3D2A">
        <w:rPr>
          <w:rFonts w:ascii="Times New Roman" w:hAnsi="Times New Roman"/>
          <w:sz w:val="28"/>
          <w:szCs w:val="28"/>
        </w:rPr>
        <w:t>Из года в год растет количество детей, которые испытывают жестокое обращение.</w:t>
      </w:r>
    </w:p>
    <w:p w:rsidR="004619D8" w:rsidRDefault="00EC3686" w:rsidP="000A3D2A">
      <w:pPr>
        <w:spacing w:after="0"/>
        <w:ind w:firstLine="709"/>
        <w:contextualSpacing/>
        <w:jc w:val="both"/>
        <w:rPr>
          <w:rFonts w:ascii="Times New Roman" w:hAnsi="Times New Roman"/>
          <w:sz w:val="28"/>
          <w:szCs w:val="28"/>
        </w:rPr>
      </w:pPr>
      <w:r w:rsidRPr="000A3D2A">
        <w:rPr>
          <w:rFonts w:ascii="Times New Roman" w:hAnsi="Times New Roman"/>
          <w:sz w:val="28"/>
          <w:szCs w:val="28"/>
        </w:rPr>
        <w:t>"Проблемные" взрослые - не вина ребенка, а его беда и несчастье. Жестокое обращение с детьми - это не только побои, нанесение ран, сексуальные домогательства и другие способы, которыми взрослые люди калечат тело ребенка. Это - унижение, издевательства, различные формы пренебрежени</w:t>
      </w:r>
      <w:r w:rsidR="004619D8">
        <w:rPr>
          <w:rFonts w:ascii="Times New Roman" w:hAnsi="Times New Roman"/>
          <w:sz w:val="28"/>
          <w:szCs w:val="28"/>
        </w:rPr>
        <w:t xml:space="preserve">я, которые ранят детскую душу. </w:t>
      </w:r>
    </w:p>
    <w:p w:rsidR="00D26B04" w:rsidRPr="000A3D2A" w:rsidRDefault="00EC3686" w:rsidP="000A3D2A">
      <w:pPr>
        <w:spacing w:after="0"/>
        <w:ind w:firstLine="709"/>
        <w:contextualSpacing/>
        <w:jc w:val="both"/>
        <w:rPr>
          <w:rFonts w:ascii="Times New Roman" w:hAnsi="Times New Roman"/>
          <w:sz w:val="28"/>
          <w:szCs w:val="28"/>
        </w:rPr>
      </w:pPr>
      <w:r w:rsidRPr="000A3D2A">
        <w:rPr>
          <w:rFonts w:ascii="Times New Roman" w:hAnsi="Times New Roman"/>
          <w:sz w:val="28"/>
          <w:szCs w:val="28"/>
        </w:rPr>
        <w:t>Жестокое обращение с детьми формирует людей социально дезадаптированных, не умеющих создавать семью, быть хорошими родителями. Опасным социальным последствием насилия  является дальнейшее воспроизводство жестокости.</w:t>
      </w:r>
    </w:p>
    <w:p w:rsidR="00D26B04" w:rsidRPr="000A3D2A" w:rsidRDefault="00D26B04" w:rsidP="000A3D2A">
      <w:pPr>
        <w:spacing w:after="0"/>
        <w:ind w:firstLine="709"/>
        <w:contextualSpacing/>
        <w:jc w:val="both"/>
        <w:rPr>
          <w:rFonts w:ascii="Times New Roman" w:hAnsi="Times New Roman"/>
          <w:bCs/>
          <w:sz w:val="28"/>
          <w:szCs w:val="28"/>
        </w:rPr>
      </w:pPr>
      <w:r w:rsidRPr="000A3D2A">
        <w:rPr>
          <w:rFonts w:ascii="Times New Roman" w:hAnsi="Times New Roman"/>
          <w:bCs/>
          <w:sz w:val="28"/>
          <w:szCs w:val="28"/>
          <w:u w:val="single"/>
        </w:rPr>
        <w:t>Жестокое обращение</w:t>
      </w:r>
      <w:r w:rsidRPr="000A3D2A">
        <w:rPr>
          <w:rFonts w:ascii="Times New Roman" w:hAnsi="Times New Roman"/>
          <w:bCs/>
          <w:sz w:val="28"/>
          <w:szCs w:val="28"/>
        </w:rPr>
        <w:t xml:space="preserve"> с детьми – это умышленное или неосторожное обращение или действия со стороны взрослых или сверстников, которыепривели к травмам, нарушению в развитии, смерти ребенка, либо угрожают его правам и благополучию.</w:t>
      </w:r>
    </w:p>
    <w:p w:rsidR="00D26B04" w:rsidRPr="000A3D2A" w:rsidRDefault="00D26B04" w:rsidP="000A3D2A">
      <w:pPr>
        <w:spacing w:after="0"/>
        <w:ind w:firstLine="709"/>
        <w:contextualSpacing/>
        <w:jc w:val="both"/>
        <w:rPr>
          <w:rFonts w:ascii="Times New Roman" w:hAnsi="Times New Roman"/>
          <w:bCs/>
          <w:sz w:val="28"/>
          <w:szCs w:val="28"/>
        </w:rPr>
      </w:pPr>
      <w:r w:rsidRPr="000A3D2A">
        <w:rPr>
          <w:rFonts w:ascii="Times New Roman" w:hAnsi="Times New Roman"/>
          <w:bCs/>
          <w:sz w:val="28"/>
          <w:szCs w:val="28"/>
        </w:rPr>
        <w:t>Допустимо ли жестокое обращение в отношении детей в нашей стране? Какими нормативными документами руководствоваться в таких случаях?</w:t>
      </w:r>
    </w:p>
    <w:p w:rsidR="00D26B04" w:rsidRPr="000A3D2A" w:rsidRDefault="00D26B04" w:rsidP="000A3D2A">
      <w:pPr>
        <w:spacing w:after="0"/>
        <w:ind w:firstLine="709"/>
        <w:contextualSpacing/>
        <w:jc w:val="both"/>
        <w:rPr>
          <w:rFonts w:ascii="Times New Roman" w:hAnsi="Times New Roman"/>
          <w:color w:val="000000"/>
          <w:sz w:val="28"/>
          <w:szCs w:val="28"/>
        </w:rPr>
      </w:pPr>
      <w:r w:rsidRPr="000A3D2A">
        <w:rPr>
          <w:rFonts w:ascii="Times New Roman" w:hAnsi="Times New Roman"/>
          <w:bCs/>
          <w:sz w:val="28"/>
          <w:szCs w:val="28"/>
        </w:rPr>
        <w:t xml:space="preserve">Основным документом, регламентирующим данный вопрос, является Конвенция ООН о правах ребенка. </w:t>
      </w:r>
      <w:r w:rsidRPr="000A3D2A">
        <w:rPr>
          <w:rFonts w:ascii="Times New Roman" w:hAnsi="Times New Roman"/>
          <w:color w:val="000000"/>
          <w:sz w:val="28"/>
          <w:szCs w:val="28"/>
        </w:rPr>
        <w:t>Конвенция предусматривает обязательство государства защитить детей от жестокого обращения. Государства-учас</w:t>
      </w:r>
      <w:bookmarkStart w:id="0" w:name="_GoBack"/>
      <w:bookmarkEnd w:id="0"/>
      <w:r w:rsidRPr="000A3D2A">
        <w:rPr>
          <w:rFonts w:ascii="Times New Roman" w:hAnsi="Times New Roman"/>
          <w:color w:val="000000"/>
          <w:sz w:val="28"/>
          <w:szCs w:val="28"/>
        </w:rPr>
        <w:t>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0A3D2A" w:rsidRDefault="000A3D2A" w:rsidP="000A3D2A">
      <w:pPr>
        <w:spacing w:after="0"/>
        <w:ind w:firstLine="709"/>
        <w:contextualSpacing/>
        <w:jc w:val="both"/>
        <w:rPr>
          <w:rFonts w:ascii="Times New Roman" w:hAnsi="Times New Roman"/>
          <w:color w:val="000000"/>
          <w:sz w:val="28"/>
          <w:szCs w:val="28"/>
        </w:rPr>
      </w:pPr>
    </w:p>
    <w:p w:rsidR="00D26B04" w:rsidRPr="000A3D2A" w:rsidRDefault="00D26B04" w:rsidP="000A3D2A">
      <w:pPr>
        <w:spacing w:after="0"/>
        <w:ind w:firstLine="709"/>
        <w:contextualSpacing/>
        <w:jc w:val="both"/>
        <w:rPr>
          <w:rFonts w:ascii="Times New Roman" w:hAnsi="Times New Roman"/>
          <w:color w:val="000000"/>
          <w:sz w:val="28"/>
          <w:szCs w:val="28"/>
        </w:rPr>
      </w:pPr>
      <w:r w:rsidRPr="000A3D2A">
        <w:rPr>
          <w:rFonts w:ascii="Times New Roman" w:hAnsi="Times New Roman"/>
          <w:color w:val="000000"/>
          <w:sz w:val="28"/>
          <w:szCs w:val="28"/>
        </w:rPr>
        <w:t>Выделяют несколько видов жестокого обращения с детьми:</w:t>
      </w:r>
    </w:p>
    <w:p w:rsidR="00D26B04" w:rsidRPr="000A3D2A" w:rsidRDefault="00D26B04" w:rsidP="000A3D2A">
      <w:pPr>
        <w:spacing w:after="0"/>
        <w:ind w:firstLine="709"/>
        <w:contextualSpacing/>
        <w:jc w:val="both"/>
        <w:rPr>
          <w:rFonts w:ascii="Times New Roman" w:hAnsi="Times New Roman"/>
          <w:color w:val="000000"/>
          <w:sz w:val="28"/>
          <w:szCs w:val="28"/>
        </w:rPr>
      </w:pPr>
      <w:r w:rsidRPr="000A3D2A">
        <w:rPr>
          <w:rFonts w:ascii="Times New Roman" w:hAnsi="Times New Roman"/>
          <w:color w:val="000000"/>
          <w:sz w:val="28"/>
          <w:szCs w:val="28"/>
        </w:rPr>
        <w:t>1.Физическое насилие</w:t>
      </w:r>
    </w:p>
    <w:p w:rsidR="00D26B04" w:rsidRPr="000A3D2A" w:rsidRDefault="00D26B04" w:rsidP="000A3D2A">
      <w:pPr>
        <w:spacing w:after="0"/>
        <w:ind w:firstLine="709"/>
        <w:contextualSpacing/>
        <w:jc w:val="both"/>
        <w:rPr>
          <w:rFonts w:ascii="Times New Roman" w:hAnsi="Times New Roman"/>
          <w:color w:val="000000"/>
          <w:sz w:val="28"/>
          <w:szCs w:val="28"/>
        </w:rPr>
      </w:pPr>
      <w:r w:rsidRPr="000A3D2A">
        <w:rPr>
          <w:rFonts w:ascii="Times New Roman" w:hAnsi="Times New Roman"/>
          <w:color w:val="000000"/>
          <w:sz w:val="28"/>
          <w:szCs w:val="28"/>
        </w:rPr>
        <w:t>2.Психологическое, или эмоциональное насилие</w:t>
      </w:r>
    </w:p>
    <w:p w:rsidR="00D26B04" w:rsidRPr="000A3D2A" w:rsidRDefault="00D26B04" w:rsidP="000A3D2A">
      <w:pPr>
        <w:spacing w:after="0"/>
        <w:ind w:firstLine="709"/>
        <w:contextualSpacing/>
        <w:jc w:val="both"/>
        <w:rPr>
          <w:rFonts w:ascii="Times New Roman" w:hAnsi="Times New Roman"/>
          <w:color w:val="000000"/>
          <w:sz w:val="28"/>
          <w:szCs w:val="28"/>
        </w:rPr>
      </w:pPr>
      <w:r w:rsidRPr="000A3D2A">
        <w:rPr>
          <w:rFonts w:ascii="Times New Roman" w:hAnsi="Times New Roman"/>
          <w:color w:val="000000"/>
          <w:sz w:val="28"/>
          <w:szCs w:val="28"/>
        </w:rPr>
        <w:t>3.Сексуальное насилие</w:t>
      </w:r>
    </w:p>
    <w:p w:rsidR="00D26B04" w:rsidRPr="000A3D2A" w:rsidRDefault="00D26B04" w:rsidP="000A3D2A">
      <w:pPr>
        <w:spacing w:after="0"/>
        <w:ind w:firstLine="709"/>
        <w:contextualSpacing/>
        <w:jc w:val="both"/>
        <w:rPr>
          <w:rFonts w:ascii="Times New Roman" w:hAnsi="Times New Roman"/>
          <w:color w:val="000000"/>
          <w:sz w:val="28"/>
          <w:szCs w:val="28"/>
        </w:rPr>
      </w:pPr>
      <w:r w:rsidRPr="000A3D2A">
        <w:rPr>
          <w:rFonts w:ascii="Times New Roman" w:hAnsi="Times New Roman"/>
          <w:color w:val="000000"/>
          <w:sz w:val="28"/>
          <w:szCs w:val="28"/>
        </w:rPr>
        <w:t>4.Пренебрежение нуждами ребенка</w:t>
      </w:r>
    </w:p>
    <w:p w:rsidR="00F43365" w:rsidRPr="000A3D2A" w:rsidRDefault="00F43365" w:rsidP="000A3D2A">
      <w:pPr>
        <w:spacing w:after="0"/>
        <w:ind w:firstLine="709"/>
        <w:contextualSpacing/>
        <w:jc w:val="both"/>
        <w:rPr>
          <w:rFonts w:ascii="Times New Roman" w:hAnsi="Times New Roman"/>
          <w:color w:val="000000"/>
          <w:sz w:val="28"/>
          <w:szCs w:val="28"/>
        </w:rPr>
      </w:pPr>
    </w:p>
    <w:p w:rsidR="00F43365" w:rsidRPr="000A3D2A" w:rsidRDefault="00F43365" w:rsidP="000A3D2A">
      <w:pPr>
        <w:spacing w:after="0"/>
        <w:ind w:firstLine="709"/>
        <w:contextualSpacing/>
        <w:jc w:val="both"/>
        <w:rPr>
          <w:rFonts w:ascii="Times New Roman" w:hAnsi="Times New Roman"/>
          <w:color w:val="000000"/>
          <w:sz w:val="28"/>
          <w:szCs w:val="28"/>
        </w:rPr>
      </w:pPr>
      <w:r w:rsidRPr="000A3D2A">
        <w:rPr>
          <w:rFonts w:ascii="Times New Roman" w:hAnsi="Times New Roman"/>
          <w:b/>
          <w:bCs/>
          <w:color w:val="000000"/>
          <w:sz w:val="28"/>
          <w:szCs w:val="28"/>
          <w:u w:val="single"/>
        </w:rPr>
        <w:t xml:space="preserve">Физическое насилие </w:t>
      </w:r>
      <w:r w:rsidRPr="000A3D2A">
        <w:rPr>
          <w:rFonts w:ascii="Times New Roman" w:hAnsi="Times New Roman"/>
          <w:color w:val="000000"/>
          <w:sz w:val="28"/>
          <w:szCs w:val="28"/>
        </w:rPr>
        <w:t xml:space="preserve">- нанесение ребенку родителями или лицами, их заменяющими, воспитателями физических травм, различных телесных </w:t>
      </w:r>
      <w:r w:rsidRPr="000A3D2A">
        <w:rPr>
          <w:rFonts w:ascii="Times New Roman" w:hAnsi="Times New Roman"/>
          <w:color w:val="000000"/>
          <w:sz w:val="28"/>
          <w:szCs w:val="28"/>
        </w:rPr>
        <w:lastRenderedPageBreak/>
        <w:t xml:space="preserve">повреждений, которые причиняют ущерб здоровью ребенка, нарушает его развитие или лишают жизни. Физическое насилие включает также вовлечение ребенка в употребление наркотиков, алкоголя, дачу ему отравляющих веществ или медицинских препаратов, а также попытки удушения или утопления. </w:t>
      </w:r>
    </w:p>
    <w:p w:rsidR="00F43365" w:rsidRPr="000A3D2A" w:rsidRDefault="00F43365" w:rsidP="000A3D2A">
      <w:pPr>
        <w:spacing w:after="0"/>
        <w:ind w:firstLine="709"/>
        <w:contextualSpacing/>
        <w:jc w:val="both"/>
        <w:rPr>
          <w:rFonts w:ascii="Times New Roman" w:hAnsi="Times New Roman"/>
          <w:color w:val="000000"/>
          <w:sz w:val="28"/>
          <w:szCs w:val="28"/>
        </w:rPr>
      </w:pPr>
    </w:p>
    <w:p w:rsidR="00F43365" w:rsidRPr="000A3D2A" w:rsidRDefault="00F43365" w:rsidP="000A3D2A">
      <w:pPr>
        <w:spacing w:after="0"/>
        <w:ind w:firstLine="709"/>
        <w:contextualSpacing/>
        <w:jc w:val="both"/>
        <w:rPr>
          <w:rFonts w:ascii="Times New Roman" w:hAnsi="Times New Roman"/>
          <w:color w:val="000000"/>
          <w:sz w:val="28"/>
          <w:szCs w:val="28"/>
        </w:rPr>
      </w:pPr>
      <w:r w:rsidRPr="000A3D2A">
        <w:rPr>
          <w:rFonts w:ascii="Times New Roman" w:hAnsi="Times New Roman"/>
          <w:b/>
          <w:bCs/>
          <w:color w:val="000000"/>
          <w:sz w:val="28"/>
          <w:szCs w:val="28"/>
          <w:u w:val="single"/>
        </w:rPr>
        <w:t xml:space="preserve">Психологическое (эмоциональное) насилие </w:t>
      </w:r>
      <w:r w:rsidRPr="000A3D2A">
        <w:rPr>
          <w:rFonts w:ascii="Times New Roman" w:hAnsi="Times New Roman"/>
          <w:color w:val="000000"/>
          <w:sz w:val="28"/>
          <w:szCs w:val="28"/>
        </w:rPr>
        <w:t>- постоянные или периодические словесные оскорбления ребенка, угроза со стороны родителя, опекунов, учителей, унижение его человеческого достоинства, обвинение в том, в чем он не виноват, демонстрация нелюбви, неприязни к ребенку.</w:t>
      </w:r>
    </w:p>
    <w:p w:rsidR="00F43365" w:rsidRPr="000A3D2A" w:rsidRDefault="00F43365" w:rsidP="000A3D2A">
      <w:pPr>
        <w:spacing w:after="0"/>
        <w:ind w:firstLine="709"/>
        <w:contextualSpacing/>
        <w:jc w:val="both"/>
        <w:rPr>
          <w:rFonts w:ascii="Times New Roman" w:hAnsi="Times New Roman"/>
          <w:color w:val="000000"/>
          <w:sz w:val="28"/>
          <w:szCs w:val="28"/>
        </w:rPr>
      </w:pPr>
      <w:r w:rsidRPr="000A3D2A">
        <w:rPr>
          <w:rFonts w:ascii="Times New Roman" w:hAnsi="Times New Roman"/>
          <w:color w:val="000000"/>
          <w:sz w:val="28"/>
          <w:szCs w:val="28"/>
        </w:rPr>
        <w:t xml:space="preserve"> К этому виду насилия относится также постоянная ложь, обман ребенка (в результате чего он теряет доверие к взрослым), а также предъявляемые к ребенку требования, не соответствующие его возрастным возможностям. </w:t>
      </w:r>
    </w:p>
    <w:p w:rsidR="00F43365" w:rsidRPr="000A3D2A" w:rsidRDefault="00F43365" w:rsidP="000A3D2A">
      <w:pPr>
        <w:spacing w:before="48" w:after="48" w:line="288" w:lineRule="atLeast"/>
        <w:ind w:left="480"/>
        <w:jc w:val="both"/>
        <w:rPr>
          <w:rFonts w:ascii="Times New Roman" w:hAnsi="Times New Roman"/>
          <w:spacing w:val="14"/>
          <w:sz w:val="28"/>
          <w:szCs w:val="28"/>
        </w:rPr>
      </w:pPr>
      <w:r w:rsidRPr="000A3D2A">
        <w:rPr>
          <w:rFonts w:ascii="Times New Roman" w:hAnsi="Times New Roman"/>
          <w:color w:val="000000"/>
          <w:sz w:val="28"/>
          <w:szCs w:val="28"/>
        </w:rPr>
        <w:t xml:space="preserve">    То есть, это </w:t>
      </w:r>
      <w:r w:rsidRPr="000A3D2A">
        <w:rPr>
          <w:rFonts w:ascii="Times New Roman" w:hAnsi="Times New Roman"/>
          <w:spacing w:val="14"/>
          <w:sz w:val="28"/>
          <w:szCs w:val="28"/>
        </w:rPr>
        <w:t>периодическое, длительное или постоянное психическое</w:t>
      </w:r>
    </w:p>
    <w:p w:rsidR="00F43365" w:rsidRPr="000A3D2A" w:rsidRDefault="00F43365" w:rsidP="000A3D2A">
      <w:pPr>
        <w:spacing w:before="48" w:after="48" w:line="288" w:lineRule="atLeast"/>
        <w:ind w:left="480"/>
        <w:jc w:val="both"/>
        <w:rPr>
          <w:rFonts w:ascii="Times New Roman" w:hAnsi="Times New Roman"/>
          <w:b/>
          <w:spacing w:val="14"/>
          <w:sz w:val="28"/>
          <w:szCs w:val="28"/>
        </w:rPr>
      </w:pPr>
      <w:r w:rsidRPr="000A3D2A">
        <w:rPr>
          <w:rFonts w:ascii="Times New Roman" w:hAnsi="Times New Roman"/>
          <w:spacing w:val="14"/>
          <w:sz w:val="28"/>
          <w:szCs w:val="28"/>
        </w:rPr>
        <w:t xml:space="preserve">воздействие на ребенка, тормозящее развитие личности и приводящее к формированию патологических черт характера. </w:t>
      </w:r>
      <w:r w:rsidRPr="000A3D2A">
        <w:rPr>
          <w:rFonts w:ascii="Times New Roman" w:hAnsi="Times New Roman"/>
          <w:spacing w:val="14"/>
          <w:sz w:val="28"/>
          <w:szCs w:val="28"/>
        </w:rPr>
        <w:br/>
      </w:r>
      <w:r w:rsidRPr="000A3D2A">
        <w:rPr>
          <w:rFonts w:ascii="Times New Roman" w:hAnsi="Times New Roman"/>
          <w:b/>
          <w:spacing w:val="14"/>
          <w:sz w:val="28"/>
          <w:szCs w:val="28"/>
        </w:rPr>
        <w:t xml:space="preserve">К психической форме насилия относятся: </w:t>
      </w:r>
    </w:p>
    <w:p w:rsidR="00F43365" w:rsidRPr="000A3D2A" w:rsidRDefault="00F43365" w:rsidP="000A3D2A">
      <w:pPr>
        <w:numPr>
          <w:ilvl w:val="1"/>
          <w:numId w:val="1"/>
        </w:numPr>
        <w:spacing w:before="48" w:after="48" w:line="288" w:lineRule="atLeast"/>
        <w:ind w:left="960"/>
        <w:jc w:val="both"/>
        <w:rPr>
          <w:rFonts w:ascii="Times New Roman" w:hAnsi="Times New Roman"/>
          <w:spacing w:val="14"/>
          <w:sz w:val="28"/>
          <w:szCs w:val="28"/>
        </w:rPr>
      </w:pPr>
      <w:r w:rsidRPr="000A3D2A">
        <w:rPr>
          <w:rFonts w:ascii="Times New Roman" w:hAnsi="Times New Roman"/>
          <w:spacing w:val="14"/>
          <w:sz w:val="28"/>
          <w:szCs w:val="28"/>
        </w:rPr>
        <w:t xml:space="preserve">открытое неприятие и постоянная критика ребенка; </w:t>
      </w:r>
    </w:p>
    <w:p w:rsidR="00F43365" w:rsidRPr="000A3D2A" w:rsidRDefault="00F43365" w:rsidP="000A3D2A">
      <w:pPr>
        <w:numPr>
          <w:ilvl w:val="1"/>
          <w:numId w:val="1"/>
        </w:numPr>
        <w:spacing w:before="48" w:after="48" w:line="288" w:lineRule="atLeast"/>
        <w:ind w:left="960"/>
        <w:jc w:val="both"/>
        <w:rPr>
          <w:rFonts w:ascii="Times New Roman" w:hAnsi="Times New Roman"/>
          <w:spacing w:val="14"/>
          <w:sz w:val="28"/>
          <w:szCs w:val="28"/>
        </w:rPr>
      </w:pPr>
      <w:r w:rsidRPr="000A3D2A">
        <w:rPr>
          <w:rFonts w:ascii="Times New Roman" w:hAnsi="Times New Roman"/>
          <w:spacing w:val="14"/>
          <w:sz w:val="28"/>
          <w:szCs w:val="28"/>
        </w:rPr>
        <w:t xml:space="preserve">угрозы в адрес ребенка в открытой форме; </w:t>
      </w:r>
    </w:p>
    <w:p w:rsidR="00F43365" w:rsidRPr="000A3D2A" w:rsidRDefault="00F43365" w:rsidP="000A3D2A">
      <w:pPr>
        <w:numPr>
          <w:ilvl w:val="1"/>
          <w:numId w:val="1"/>
        </w:numPr>
        <w:spacing w:before="48" w:after="48" w:line="288" w:lineRule="atLeast"/>
        <w:ind w:left="960"/>
        <w:jc w:val="both"/>
        <w:rPr>
          <w:rFonts w:ascii="Times New Roman" w:hAnsi="Times New Roman"/>
          <w:spacing w:val="14"/>
          <w:sz w:val="28"/>
          <w:szCs w:val="28"/>
        </w:rPr>
      </w:pPr>
      <w:r w:rsidRPr="000A3D2A">
        <w:rPr>
          <w:rFonts w:ascii="Times New Roman" w:hAnsi="Times New Roman"/>
          <w:spacing w:val="14"/>
          <w:sz w:val="28"/>
          <w:szCs w:val="28"/>
        </w:rPr>
        <w:t xml:space="preserve">замечания, высказанные в оскорбительной форме, унижающие достоинство ребенка; </w:t>
      </w:r>
    </w:p>
    <w:p w:rsidR="00F43365" w:rsidRPr="000A3D2A" w:rsidRDefault="00F43365" w:rsidP="000A3D2A">
      <w:pPr>
        <w:numPr>
          <w:ilvl w:val="1"/>
          <w:numId w:val="1"/>
        </w:numPr>
        <w:spacing w:before="48" w:after="48" w:line="288" w:lineRule="atLeast"/>
        <w:ind w:left="960"/>
        <w:jc w:val="both"/>
        <w:rPr>
          <w:rFonts w:ascii="Times New Roman" w:hAnsi="Times New Roman"/>
          <w:spacing w:val="14"/>
          <w:sz w:val="28"/>
          <w:szCs w:val="28"/>
        </w:rPr>
      </w:pPr>
      <w:r w:rsidRPr="000A3D2A">
        <w:rPr>
          <w:rFonts w:ascii="Times New Roman" w:hAnsi="Times New Roman"/>
          <w:spacing w:val="14"/>
          <w:sz w:val="28"/>
          <w:szCs w:val="28"/>
        </w:rPr>
        <w:t xml:space="preserve">преднамеренное ограничение общения ребенка со сверстниками или другими значимыми взрослыми; </w:t>
      </w:r>
    </w:p>
    <w:p w:rsidR="00F43365" w:rsidRPr="000A3D2A" w:rsidRDefault="00F43365" w:rsidP="000A3D2A">
      <w:pPr>
        <w:numPr>
          <w:ilvl w:val="1"/>
          <w:numId w:val="1"/>
        </w:numPr>
        <w:spacing w:before="48" w:after="48" w:line="288" w:lineRule="atLeast"/>
        <w:ind w:left="960"/>
        <w:jc w:val="both"/>
        <w:rPr>
          <w:rFonts w:ascii="Times New Roman" w:hAnsi="Times New Roman"/>
          <w:spacing w:val="14"/>
          <w:sz w:val="28"/>
          <w:szCs w:val="28"/>
        </w:rPr>
      </w:pPr>
      <w:r w:rsidRPr="000A3D2A">
        <w:rPr>
          <w:rFonts w:ascii="Times New Roman" w:hAnsi="Times New Roman"/>
          <w:spacing w:val="14"/>
          <w:sz w:val="28"/>
          <w:szCs w:val="28"/>
        </w:rPr>
        <w:t xml:space="preserve">ложь и невыполнения взрослыми своих обещаний; </w:t>
      </w:r>
    </w:p>
    <w:p w:rsidR="00F43365" w:rsidRPr="000A3D2A" w:rsidRDefault="00F43365" w:rsidP="000A3D2A">
      <w:pPr>
        <w:numPr>
          <w:ilvl w:val="1"/>
          <w:numId w:val="1"/>
        </w:numPr>
        <w:spacing w:before="48" w:after="48" w:line="288" w:lineRule="atLeast"/>
        <w:ind w:left="960"/>
        <w:jc w:val="both"/>
        <w:rPr>
          <w:rFonts w:ascii="Times New Roman" w:hAnsi="Times New Roman"/>
          <w:spacing w:val="14"/>
          <w:sz w:val="28"/>
          <w:szCs w:val="28"/>
        </w:rPr>
      </w:pPr>
      <w:r w:rsidRPr="000A3D2A">
        <w:rPr>
          <w:rFonts w:ascii="Times New Roman" w:hAnsi="Times New Roman"/>
          <w:spacing w:val="14"/>
          <w:sz w:val="28"/>
          <w:szCs w:val="28"/>
        </w:rPr>
        <w:t xml:space="preserve">однократное грубое психическое воздействие, вызывающее у ребенка психическую травму. </w:t>
      </w:r>
    </w:p>
    <w:p w:rsidR="000A3D2A" w:rsidRPr="000A3D2A" w:rsidRDefault="000A3D2A" w:rsidP="000A3D2A">
      <w:pPr>
        <w:spacing w:before="48" w:after="48" w:line="288" w:lineRule="atLeast"/>
        <w:ind w:left="480" w:firstLine="709"/>
        <w:contextualSpacing/>
        <w:jc w:val="both"/>
        <w:rPr>
          <w:rStyle w:val="a4"/>
          <w:rFonts w:ascii="Times New Roman" w:hAnsi="Times New Roman"/>
          <w:spacing w:val="14"/>
          <w:sz w:val="28"/>
          <w:szCs w:val="28"/>
        </w:rPr>
      </w:pPr>
    </w:p>
    <w:p w:rsidR="00F43365" w:rsidRPr="000A3D2A" w:rsidRDefault="00F43365" w:rsidP="000A3D2A">
      <w:pPr>
        <w:spacing w:after="0"/>
        <w:ind w:firstLine="709"/>
        <w:contextualSpacing/>
        <w:jc w:val="both"/>
        <w:rPr>
          <w:rFonts w:ascii="Times New Roman" w:hAnsi="Times New Roman"/>
          <w:spacing w:val="14"/>
          <w:sz w:val="28"/>
          <w:szCs w:val="28"/>
        </w:rPr>
      </w:pPr>
      <w:r w:rsidRPr="000A3D2A">
        <w:rPr>
          <w:rStyle w:val="a4"/>
          <w:rFonts w:ascii="Times New Roman" w:hAnsi="Times New Roman"/>
          <w:spacing w:val="14"/>
          <w:sz w:val="28"/>
          <w:szCs w:val="28"/>
          <w:u w:val="single"/>
        </w:rPr>
        <w:t>Сексуальное насилие</w:t>
      </w:r>
      <w:r w:rsidRPr="000A3D2A">
        <w:rPr>
          <w:rFonts w:ascii="Times New Roman" w:hAnsi="Times New Roman"/>
          <w:spacing w:val="14"/>
          <w:sz w:val="28"/>
          <w:szCs w:val="28"/>
        </w:rPr>
        <w:t xml:space="preserve"> – это вовлечение ребенка с его согласия </w:t>
      </w:r>
    </w:p>
    <w:p w:rsidR="00F43365" w:rsidRPr="000A3D2A" w:rsidRDefault="00F43365" w:rsidP="000A3D2A">
      <w:pPr>
        <w:spacing w:after="0"/>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К сексуальному развращению относится также вовлечение ребенка в проституцию, порнобизнес.</w:t>
      </w:r>
    </w:p>
    <w:p w:rsidR="000A3D2A" w:rsidRPr="000A3D2A" w:rsidRDefault="000A3D2A" w:rsidP="000A3D2A">
      <w:pPr>
        <w:spacing w:before="48" w:after="48" w:line="288" w:lineRule="atLeast"/>
        <w:ind w:firstLine="709"/>
        <w:contextualSpacing/>
        <w:jc w:val="both"/>
        <w:rPr>
          <w:rFonts w:ascii="Times New Roman" w:hAnsi="Times New Roman"/>
          <w:b/>
          <w:bCs/>
          <w:spacing w:val="14"/>
          <w:sz w:val="28"/>
          <w:szCs w:val="28"/>
          <w:u w:val="single"/>
        </w:rPr>
      </w:pPr>
    </w:p>
    <w:p w:rsidR="00F43365" w:rsidRPr="000A3D2A" w:rsidRDefault="00F4336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b/>
          <w:bCs/>
          <w:spacing w:val="14"/>
          <w:sz w:val="28"/>
          <w:szCs w:val="28"/>
          <w:u w:val="single"/>
        </w:rPr>
        <w:t xml:space="preserve"> Пренебрежение интересами и нуждами ребенка </w:t>
      </w:r>
      <w:r w:rsidRPr="000A3D2A">
        <w:rPr>
          <w:rFonts w:ascii="Times New Roman" w:hAnsi="Times New Roman"/>
          <w:spacing w:val="14"/>
          <w:sz w:val="28"/>
          <w:szCs w:val="28"/>
        </w:rPr>
        <w:t xml:space="preserve">- отсутствие должного обеспечения основных нужд и потребностей ребенка в пище, одежде, жилье, воспитании, медицинской помощи в силу ряда объективных причин (бедность, психические заболевания, неопытность) и без таковых. Типичным примером пренебрежительного отношения к детям являются оставление их без присмотра, что часто приводит к несчастным случаям. </w:t>
      </w:r>
    </w:p>
    <w:p w:rsidR="00E732F1" w:rsidRPr="000A3D2A" w:rsidRDefault="00E732F1" w:rsidP="000A3D2A">
      <w:pPr>
        <w:spacing w:before="48" w:after="48" w:line="288" w:lineRule="atLeast"/>
        <w:ind w:firstLine="709"/>
        <w:contextualSpacing/>
        <w:jc w:val="both"/>
        <w:rPr>
          <w:rFonts w:ascii="Times New Roman" w:hAnsi="Times New Roman"/>
          <w:spacing w:val="14"/>
          <w:sz w:val="28"/>
          <w:szCs w:val="28"/>
        </w:rPr>
      </w:pPr>
    </w:p>
    <w:p w:rsidR="00E732F1" w:rsidRPr="000A3D2A" w:rsidRDefault="00E732F1" w:rsidP="000A3D2A">
      <w:pPr>
        <w:spacing w:after="0" w:line="240" w:lineRule="auto"/>
        <w:ind w:firstLine="708"/>
        <w:jc w:val="both"/>
        <w:rPr>
          <w:rFonts w:ascii="Times New Roman" w:hAnsi="Times New Roman"/>
          <w:sz w:val="28"/>
          <w:szCs w:val="28"/>
        </w:rPr>
      </w:pPr>
      <w:r w:rsidRPr="000A3D2A">
        <w:rPr>
          <w:rFonts w:ascii="Times New Roman" w:hAnsi="Times New Roman"/>
          <w:b/>
          <w:sz w:val="28"/>
          <w:szCs w:val="28"/>
        </w:rPr>
        <w:t>Л</w:t>
      </w:r>
      <w:r w:rsidRPr="000A3D2A">
        <w:rPr>
          <w:rFonts w:ascii="Times New Roman" w:hAnsi="Times New Roman"/>
          <w:sz w:val="28"/>
          <w:szCs w:val="28"/>
        </w:rPr>
        <w:t>юбой вид жестокого обращения с детьми нарушает физическое и психическое здоровье ребенка, мешает его полноценному развитию.</w:t>
      </w:r>
    </w:p>
    <w:p w:rsidR="00E732F1" w:rsidRPr="000A3D2A" w:rsidRDefault="00E732F1" w:rsidP="000A3D2A">
      <w:pPr>
        <w:spacing w:after="0" w:line="240" w:lineRule="auto"/>
        <w:jc w:val="both"/>
        <w:rPr>
          <w:rFonts w:ascii="Times New Roman" w:hAnsi="Times New Roman"/>
          <w:sz w:val="28"/>
          <w:szCs w:val="28"/>
        </w:rPr>
      </w:pPr>
      <w:r w:rsidRPr="000A3D2A">
        <w:rPr>
          <w:rFonts w:ascii="Times New Roman" w:hAnsi="Times New Roman"/>
          <w:sz w:val="28"/>
          <w:szCs w:val="28"/>
        </w:rPr>
        <w:tab/>
        <w:t>К сожалению, в некоторых семьях физически наказывают детей и понимают, что физические наказания притупляют все лучшие качества в детях, способствуют развитию в них лжи и лицемерия, трусости и жестокости, возбуждают злобу и ненависть к старшим.</w:t>
      </w:r>
    </w:p>
    <w:p w:rsidR="00FD745A" w:rsidRPr="000A3D2A" w:rsidRDefault="00FD745A"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В основе большинства случаев жестокого обращения с детьми лежит порочный круг насилия, который перетекает от одного поколения к другому. Приблизительно одна треть всех тех родителей, кто подвергался жестокому обращению в детстве, плохо обращается со своими собственными детьми. </w:t>
      </w:r>
    </w:p>
    <w:p w:rsidR="00FD745A" w:rsidRPr="000A3D2A" w:rsidRDefault="00FD745A"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Еще одна треть родителей обычно не проявляют жестокости к своим детям. </w:t>
      </w:r>
    </w:p>
    <w:p w:rsidR="00FD745A" w:rsidRPr="000A3D2A" w:rsidRDefault="00FD745A"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Однако они могут так поступать, находясь в состоянии стресса. Такие родители просто никогда не учились тому, как любить детей, общаться с ними и воспитывать их. </w:t>
      </w:r>
    </w:p>
    <w:p w:rsidR="00F43365" w:rsidRPr="000A3D2A" w:rsidRDefault="00F43365" w:rsidP="000A3D2A">
      <w:pPr>
        <w:spacing w:before="48" w:after="48" w:line="288" w:lineRule="atLeast"/>
        <w:ind w:firstLine="709"/>
        <w:contextualSpacing/>
        <w:jc w:val="both"/>
        <w:rPr>
          <w:rFonts w:ascii="Times New Roman" w:hAnsi="Times New Roman"/>
          <w:spacing w:val="14"/>
          <w:sz w:val="28"/>
          <w:szCs w:val="28"/>
        </w:rPr>
      </w:pPr>
    </w:p>
    <w:p w:rsidR="00FD745A" w:rsidRPr="000A3D2A" w:rsidRDefault="00FD745A" w:rsidP="000A3D2A">
      <w:pPr>
        <w:spacing w:before="48" w:after="48" w:line="288" w:lineRule="atLeast"/>
        <w:ind w:firstLine="709"/>
        <w:contextualSpacing/>
        <w:jc w:val="both"/>
        <w:rPr>
          <w:rFonts w:ascii="Times New Roman" w:hAnsi="Times New Roman"/>
          <w:b/>
          <w:spacing w:val="14"/>
          <w:sz w:val="28"/>
          <w:szCs w:val="28"/>
        </w:rPr>
      </w:pPr>
      <w:r w:rsidRPr="000A3D2A">
        <w:rPr>
          <w:rFonts w:ascii="Times New Roman" w:hAnsi="Times New Roman"/>
          <w:b/>
          <w:spacing w:val="14"/>
          <w:sz w:val="28"/>
          <w:szCs w:val="28"/>
        </w:rPr>
        <w:t>Последствия жестокого обращения с детьми в семье:</w:t>
      </w:r>
    </w:p>
    <w:p w:rsidR="0085261A" w:rsidRPr="000A3D2A" w:rsidRDefault="00260AD9" w:rsidP="000A3D2A">
      <w:pPr>
        <w:numPr>
          <w:ilvl w:val="0"/>
          <w:numId w:val="2"/>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уход в религиозные секты;</w:t>
      </w:r>
    </w:p>
    <w:p w:rsidR="0085261A" w:rsidRPr="000A3D2A" w:rsidRDefault="00260AD9" w:rsidP="000A3D2A">
      <w:pPr>
        <w:numPr>
          <w:ilvl w:val="0"/>
          <w:numId w:val="2"/>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объединения в неформальные группы с криминальной и фашисткой направленностью;</w:t>
      </w:r>
    </w:p>
    <w:p w:rsidR="0085261A" w:rsidRPr="000A3D2A" w:rsidRDefault="00260AD9" w:rsidP="000A3D2A">
      <w:pPr>
        <w:numPr>
          <w:ilvl w:val="0"/>
          <w:numId w:val="2"/>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агрессивное, преступное поведение детей;</w:t>
      </w:r>
    </w:p>
    <w:p w:rsidR="0085261A" w:rsidRPr="000A3D2A" w:rsidRDefault="00260AD9" w:rsidP="000A3D2A">
      <w:pPr>
        <w:numPr>
          <w:ilvl w:val="0"/>
          <w:numId w:val="2"/>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сбежавшие из дома дети умирают от голода и холода, становятся жертвами других детей, также сбежавших от домашнего насилия. </w:t>
      </w:r>
    </w:p>
    <w:p w:rsidR="0085261A" w:rsidRPr="000A3D2A" w:rsidRDefault="00260AD9" w:rsidP="000A3D2A">
      <w:pPr>
        <w:numPr>
          <w:ilvl w:val="0"/>
          <w:numId w:val="2"/>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суицидальное поведение </w:t>
      </w:r>
    </w:p>
    <w:p w:rsidR="00FD745A" w:rsidRPr="000A3D2A" w:rsidRDefault="00FD745A" w:rsidP="000A3D2A">
      <w:pPr>
        <w:spacing w:before="48" w:after="48" w:line="288" w:lineRule="atLeast"/>
        <w:ind w:firstLine="709"/>
        <w:contextualSpacing/>
        <w:jc w:val="both"/>
        <w:rPr>
          <w:rFonts w:ascii="Times New Roman" w:hAnsi="Times New Roman"/>
          <w:spacing w:val="14"/>
          <w:sz w:val="28"/>
          <w:szCs w:val="28"/>
        </w:rPr>
      </w:pPr>
    </w:p>
    <w:p w:rsidR="00FD745A" w:rsidRPr="000A3D2A" w:rsidRDefault="00FD745A"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b/>
          <w:spacing w:val="14"/>
          <w:sz w:val="28"/>
          <w:szCs w:val="28"/>
        </w:rPr>
        <w:t>Что же такое суицид</w:t>
      </w:r>
      <w:r w:rsidRPr="000A3D2A">
        <w:rPr>
          <w:rFonts w:ascii="Times New Roman" w:hAnsi="Times New Roman"/>
          <w:spacing w:val="14"/>
          <w:sz w:val="28"/>
          <w:szCs w:val="28"/>
        </w:rPr>
        <w:t xml:space="preserve"> – геройство или слабость?! Сегодня мы попытаемся разобраться в этом.</w:t>
      </w:r>
    </w:p>
    <w:p w:rsidR="00FD745A" w:rsidRPr="000A3D2A" w:rsidRDefault="00FD745A" w:rsidP="000A3D2A">
      <w:pPr>
        <w:spacing w:before="48" w:after="48" w:line="288" w:lineRule="atLeast"/>
        <w:ind w:firstLine="709"/>
        <w:contextualSpacing/>
        <w:jc w:val="both"/>
        <w:rPr>
          <w:rFonts w:ascii="Times New Roman" w:hAnsi="Times New Roman"/>
          <w:b/>
          <w:i/>
          <w:spacing w:val="14"/>
          <w:sz w:val="28"/>
          <w:szCs w:val="28"/>
        </w:rPr>
      </w:pPr>
      <w:r w:rsidRPr="000A3D2A">
        <w:rPr>
          <w:rFonts w:ascii="Times New Roman" w:hAnsi="Times New Roman"/>
          <w:b/>
          <w:i/>
          <w:spacing w:val="14"/>
          <w:sz w:val="28"/>
          <w:szCs w:val="28"/>
        </w:rPr>
        <w:t>Мы выбираем жизнь, они - смерть. Мы пишем письма, они – предсмертные записки. Мы строим планы на будущее, у них… у них – нет будущего. Кажется, что мы и они – из разных миров. Но как велика пропасть между нами, читающими эти строки, и теми, кто решился на самоубийство? Как сильно нужно измениться человеку, чтобы сделать этот шаг? Всего лишь - шаг. Они не были рождены самоубийцами,  но умерли с этим клеймом. Они продолжают умирать.</w:t>
      </w:r>
    </w:p>
    <w:p w:rsidR="000A3D2A" w:rsidRDefault="000A3D2A" w:rsidP="000A3D2A">
      <w:pPr>
        <w:spacing w:before="48" w:after="48" w:line="288" w:lineRule="atLeast"/>
        <w:ind w:firstLine="709"/>
        <w:contextualSpacing/>
        <w:jc w:val="both"/>
        <w:rPr>
          <w:rFonts w:ascii="Times New Roman" w:hAnsi="Times New Roman"/>
          <w:b/>
          <w:spacing w:val="14"/>
          <w:sz w:val="28"/>
          <w:szCs w:val="28"/>
        </w:rPr>
      </w:pPr>
    </w:p>
    <w:p w:rsidR="00FD745A" w:rsidRPr="000A3D2A" w:rsidRDefault="00FD745A"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b/>
          <w:spacing w:val="14"/>
          <w:sz w:val="28"/>
          <w:szCs w:val="28"/>
        </w:rPr>
        <w:t>Суицид</w:t>
      </w:r>
      <w:r w:rsidRPr="000A3D2A">
        <w:rPr>
          <w:rFonts w:ascii="Times New Roman" w:hAnsi="Times New Roman"/>
          <w:spacing w:val="14"/>
          <w:sz w:val="28"/>
          <w:szCs w:val="28"/>
        </w:rPr>
        <w:t xml:space="preserve"> (лат</w:t>
      </w:r>
      <w:proofErr w:type="gramStart"/>
      <w:r w:rsidRPr="000A3D2A">
        <w:rPr>
          <w:rFonts w:ascii="Times New Roman" w:hAnsi="Times New Roman"/>
          <w:spacing w:val="14"/>
          <w:sz w:val="28"/>
          <w:szCs w:val="28"/>
        </w:rPr>
        <w:t>.</w:t>
      </w:r>
      <w:proofErr w:type="gramEnd"/>
      <w:r w:rsidRPr="000A3D2A">
        <w:rPr>
          <w:rFonts w:ascii="Times New Roman" w:hAnsi="Times New Roman"/>
          <w:spacing w:val="14"/>
          <w:sz w:val="28"/>
          <w:szCs w:val="28"/>
        </w:rPr>
        <w:t xml:space="preserve"> «</w:t>
      </w:r>
      <w:proofErr w:type="gramStart"/>
      <w:r w:rsidRPr="000A3D2A">
        <w:rPr>
          <w:rFonts w:ascii="Times New Roman" w:hAnsi="Times New Roman"/>
          <w:spacing w:val="14"/>
          <w:sz w:val="28"/>
          <w:szCs w:val="28"/>
        </w:rPr>
        <w:t>с</w:t>
      </w:r>
      <w:proofErr w:type="gramEnd"/>
      <w:r w:rsidRPr="000A3D2A">
        <w:rPr>
          <w:rFonts w:ascii="Times New Roman" w:hAnsi="Times New Roman"/>
          <w:spacing w:val="14"/>
          <w:sz w:val="28"/>
          <w:szCs w:val="28"/>
        </w:rPr>
        <w:t>ебя убивать) – это умышленное лишение себя жизни. Другими словами – самоубийство, добровольное или вынужденное, которое наказуемо согласно УК РФ по статье «Доведение до самоубийства».</w:t>
      </w:r>
    </w:p>
    <w:p w:rsidR="00814053" w:rsidRPr="000A3D2A" w:rsidRDefault="00814053"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Психологический смысл суицида чаще всего заключается в реагировании, снятии аффективного поведения, ухода, выключение из тяжелой жизненной ситуации. Общей эмоцией в кризисной, ведущей к </w:t>
      </w:r>
      <w:r w:rsidRPr="000A3D2A">
        <w:rPr>
          <w:rFonts w:ascii="Times New Roman" w:hAnsi="Times New Roman"/>
          <w:spacing w:val="14"/>
          <w:sz w:val="28"/>
          <w:szCs w:val="28"/>
        </w:rPr>
        <w:lastRenderedPageBreak/>
        <w:t>самоубийству ситуации, является эмоция безнадежности и беспомощности. Часто у подростков эта эмоция проявляется смятением и тревогой.</w:t>
      </w:r>
    </w:p>
    <w:p w:rsidR="00814053" w:rsidRPr="000A3D2A" w:rsidRDefault="00814053" w:rsidP="000A3D2A">
      <w:pPr>
        <w:spacing w:before="48" w:after="48" w:line="288" w:lineRule="atLeast"/>
        <w:ind w:firstLine="709"/>
        <w:contextualSpacing/>
        <w:jc w:val="both"/>
        <w:rPr>
          <w:rFonts w:ascii="Times New Roman" w:hAnsi="Times New Roman"/>
          <w:spacing w:val="14"/>
          <w:sz w:val="28"/>
          <w:szCs w:val="28"/>
        </w:rPr>
      </w:pPr>
    </w:p>
    <w:p w:rsidR="00814053" w:rsidRPr="000A3D2A" w:rsidRDefault="00814053" w:rsidP="000A3D2A">
      <w:pPr>
        <w:spacing w:before="48" w:after="48" w:line="288" w:lineRule="atLeast"/>
        <w:ind w:firstLine="709"/>
        <w:contextualSpacing/>
        <w:jc w:val="both"/>
        <w:rPr>
          <w:rFonts w:ascii="Times New Roman" w:hAnsi="Times New Roman"/>
          <w:b/>
          <w:spacing w:val="14"/>
          <w:sz w:val="28"/>
          <w:szCs w:val="28"/>
          <w:u w:val="single"/>
        </w:rPr>
      </w:pPr>
      <w:r w:rsidRPr="000A3D2A">
        <w:rPr>
          <w:rFonts w:ascii="Times New Roman" w:hAnsi="Times New Roman"/>
          <w:b/>
          <w:spacing w:val="14"/>
          <w:sz w:val="28"/>
          <w:szCs w:val="28"/>
          <w:u w:val="single"/>
        </w:rPr>
        <w:t>Печальная статистика!!!</w:t>
      </w:r>
    </w:p>
    <w:p w:rsidR="0085261A" w:rsidRPr="000A3D2A" w:rsidRDefault="00260AD9" w:rsidP="000A3D2A">
      <w:pPr>
        <w:numPr>
          <w:ilvl w:val="0"/>
          <w:numId w:val="3"/>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По количеству самоубийств   Россия занимает в мире -   2 место.</w:t>
      </w:r>
    </w:p>
    <w:p w:rsidR="0085261A" w:rsidRPr="000A3D2A" w:rsidRDefault="00260AD9" w:rsidP="000A3D2A">
      <w:pPr>
        <w:numPr>
          <w:ilvl w:val="0"/>
          <w:numId w:val="3"/>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 По количеству самоубий</w:t>
      </w:r>
      <w:proofErr w:type="gramStart"/>
      <w:r w:rsidRPr="000A3D2A">
        <w:rPr>
          <w:rFonts w:ascii="Times New Roman" w:hAnsi="Times New Roman"/>
          <w:spacing w:val="14"/>
          <w:sz w:val="28"/>
          <w:szCs w:val="28"/>
        </w:rPr>
        <w:t>ств  ср</w:t>
      </w:r>
      <w:proofErr w:type="gramEnd"/>
      <w:r w:rsidRPr="000A3D2A">
        <w:rPr>
          <w:rFonts w:ascii="Times New Roman" w:hAnsi="Times New Roman"/>
          <w:spacing w:val="14"/>
          <w:sz w:val="28"/>
          <w:szCs w:val="28"/>
        </w:rPr>
        <w:t xml:space="preserve">еди детей и подростков – 1 место.  </w:t>
      </w:r>
    </w:p>
    <w:p w:rsidR="0085261A" w:rsidRPr="000A3D2A" w:rsidRDefault="00260AD9" w:rsidP="000A3D2A">
      <w:pPr>
        <w:numPr>
          <w:ilvl w:val="0"/>
          <w:numId w:val="3"/>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Ежегодно  более  1,5 тыс. самоубийств совершаются несовершеннолетними.</w:t>
      </w:r>
    </w:p>
    <w:p w:rsidR="0085261A" w:rsidRPr="000A3D2A" w:rsidRDefault="00260AD9" w:rsidP="000A3D2A">
      <w:pPr>
        <w:numPr>
          <w:ilvl w:val="0"/>
          <w:numId w:val="3"/>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На 100 тыс. детского населения - 19,8 случаев суицидов.</w:t>
      </w:r>
    </w:p>
    <w:p w:rsidR="0085261A" w:rsidRPr="000A3D2A" w:rsidRDefault="00260AD9" w:rsidP="000A3D2A">
      <w:pPr>
        <w:numPr>
          <w:ilvl w:val="0"/>
          <w:numId w:val="3"/>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В последние годы частота самоубий</w:t>
      </w:r>
      <w:proofErr w:type="gramStart"/>
      <w:r w:rsidRPr="000A3D2A">
        <w:rPr>
          <w:rFonts w:ascii="Times New Roman" w:hAnsi="Times New Roman"/>
          <w:spacing w:val="14"/>
          <w:sz w:val="28"/>
          <w:szCs w:val="28"/>
        </w:rPr>
        <w:t>ств ср</w:t>
      </w:r>
      <w:proofErr w:type="gramEnd"/>
      <w:r w:rsidRPr="000A3D2A">
        <w:rPr>
          <w:rFonts w:ascii="Times New Roman" w:hAnsi="Times New Roman"/>
          <w:spacing w:val="14"/>
          <w:sz w:val="28"/>
          <w:szCs w:val="28"/>
        </w:rPr>
        <w:t>еди 10-14-летних детей - от 3 до 4 случаев на 100 тысяч.</w:t>
      </w:r>
    </w:p>
    <w:p w:rsidR="0085261A" w:rsidRPr="000A3D2A" w:rsidRDefault="00260AD9" w:rsidP="000A3D2A">
      <w:pPr>
        <w:numPr>
          <w:ilvl w:val="0"/>
          <w:numId w:val="3"/>
        </w:numPr>
        <w:spacing w:before="48" w:after="48" w:line="288" w:lineRule="atLeast"/>
        <w:contextualSpacing/>
        <w:jc w:val="both"/>
        <w:rPr>
          <w:rFonts w:ascii="Times New Roman" w:hAnsi="Times New Roman"/>
          <w:spacing w:val="14"/>
          <w:sz w:val="28"/>
          <w:szCs w:val="28"/>
        </w:rPr>
      </w:pPr>
      <w:proofErr w:type="spellStart"/>
      <w:r w:rsidRPr="000A3D2A">
        <w:rPr>
          <w:rFonts w:ascii="Times New Roman" w:hAnsi="Times New Roman"/>
          <w:spacing w:val="14"/>
          <w:sz w:val="28"/>
          <w:szCs w:val="28"/>
          <w:lang w:val="en-US"/>
        </w:rPr>
        <w:t>Средиподростков</w:t>
      </w:r>
      <w:proofErr w:type="spellEnd"/>
      <w:r w:rsidRPr="000A3D2A">
        <w:rPr>
          <w:rFonts w:ascii="Times New Roman" w:hAnsi="Times New Roman"/>
          <w:spacing w:val="14"/>
          <w:sz w:val="28"/>
          <w:szCs w:val="28"/>
          <w:lang w:val="en-US"/>
        </w:rPr>
        <w:t xml:space="preserve"> 15-19 </w:t>
      </w:r>
      <w:proofErr w:type="spellStart"/>
      <w:r w:rsidRPr="000A3D2A">
        <w:rPr>
          <w:rFonts w:ascii="Times New Roman" w:hAnsi="Times New Roman"/>
          <w:spacing w:val="14"/>
          <w:sz w:val="28"/>
          <w:szCs w:val="28"/>
          <w:lang w:val="en-US"/>
        </w:rPr>
        <w:t>лет</w:t>
      </w:r>
      <w:proofErr w:type="spellEnd"/>
      <w:r w:rsidRPr="000A3D2A">
        <w:rPr>
          <w:rFonts w:ascii="Times New Roman" w:hAnsi="Times New Roman"/>
          <w:spacing w:val="14"/>
          <w:sz w:val="28"/>
          <w:szCs w:val="28"/>
          <w:lang w:val="en-US"/>
        </w:rPr>
        <w:t xml:space="preserve"> - 19-20 </w:t>
      </w:r>
      <w:proofErr w:type="spellStart"/>
      <w:r w:rsidRPr="000A3D2A">
        <w:rPr>
          <w:rFonts w:ascii="Times New Roman" w:hAnsi="Times New Roman"/>
          <w:spacing w:val="14"/>
          <w:sz w:val="28"/>
          <w:szCs w:val="28"/>
          <w:lang w:val="en-US"/>
        </w:rPr>
        <w:t>случаев</w:t>
      </w:r>
      <w:proofErr w:type="spellEnd"/>
      <w:r w:rsidRPr="000A3D2A">
        <w:rPr>
          <w:rFonts w:ascii="Times New Roman" w:hAnsi="Times New Roman"/>
          <w:spacing w:val="14"/>
          <w:sz w:val="28"/>
          <w:szCs w:val="28"/>
          <w:lang w:val="en-US"/>
        </w:rPr>
        <w:t>.</w:t>
      </w:r>
    </w:p>
    <w:p w:rsidR="0085261A" w:rsidRPr="000A3D2A" w:rsidRDefault="00260AD9" w:rsidP="000A3D2A">
      <w:pPr>
        <w:numPr>
          <w:ilvl w:val="0"/>
          <w:numId w:val="3"/>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Это превышает  средний мировой показатель по этой возрастной категории населения в 2,7 раза </w:t>
      </w:r>
    </w:p>
    <w:p w:rsidR="00814053" w:rsidRPr="000A3D2A" w:rsidRDefault="00814053" w:rsidP="000A3D2A">
      <w:pPr>
        <w:spacing w:before="48" w:after="48" w:line="288" w:lineRule="atLeast"/>
        <w:ind w:firstLine="709"/>
        <w:contextualSpacing/>
        <w:jc w:val="both"/>
        <w:rPr>
          <w:rFonts w:ascii="Times New Roman" w:hAnsi="Times New Roman"/>
          <w:spacing w:val="14"/>
          <w:sz w:val="28"/>
          <w:szCs w:val="28"/>
        </w:rPr>
      </w:pPr>
    </w:p>
    <w:p w:rsidR="00814053" w:rsidRPr="000A3D2A" w:rsidRDefault="00814053"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Самыми  суицидально  опасными  являются  три  возраста: </w:t>
      </w:r>
    </w:p>
    <w:p w:rsidR="0085261A" w:rsidRPr="000A3D2A" w:rsidRDefault="00260AD9" w:rsidP="000A3D2A">
      <w:pPr>
        <w:numPr>
          <w:ilvl w:val="0"/>
          <w:numId w:val="4"/>
        </w:numPr>
        <w:spacing w:before="48" w:after="48" w:line="288" w:lineRule="atLeast"/>
        <w:contextualSpacing/>
        <w:jc w:val="both"/>
        <w:rPr>
          <w:rFonts w:ascii="Times New Roman" w:hAnsi="Times New Roman"/>
          <w:spacing w:val="14"/>
          <w:sz w:val="28"/>
          <w:szCs w:val="28"/>
        </w:rPr>
      </w:pPr>
      <w:r w:rsidRPr="000A3D2A">
        <w:rPr>
          <w:rFonts w:ascii="Times New Roman" w:hAnsi="Times New Roman"/>
          <w:b/>
          <w:bCs/>
          <w:spacing w:val="14"/>
          <w:sz w:val="28"/>
          <w:szCs w:val="28"/>
        </w:rPr>
        <w:t xml:space="preserve">юношеский  14-24 лет; </w:t>
      </w:r>
    </w:p>
    <w:p w:rsidR="0085261A" w:rsidRPr="000A3D2A" w:rsidRDefault="00260AD9" w:rsidP="000A3D2A">
      <w:pPr>
        <w:numPr>
          <w:ilvl w:val="0"/>
          <w:numId w:val="4"/>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 средний  45-50 лет;</w:t>
      </w:r>
    </w:p>
    <w:p w:rsidR="0085261A" w:rsidRPr="000A3D2A" w:rsidRDefault="00260AD9" w:rsidP="000A3D2A">
      <w:pPr>
        <w:numPr>
          <w:ilvl w:val="0"/>
          <w:numId w:val="4"/>
        </w:numPr>
        <w:spacing w:before="48" w:after="48" w:line="288" w:lineRule="atLeast"/>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 старческий после 70лет</w:t>
      </w:r>
    </w:p>
    <w:p w:rsidR="00814053" w:rsidRPr="000A3D2A" w:rsidRDefault="00814053" w:rsidP="000A3D2A">
      <w:pPr>
        <w:spacing w:before="48" w:after="48" w:line="288" w:lineRule="atLeast"/>
        <w:ind w:firstLine="709"/>
        <w:contextualSpacing/>
        <w:jc w:val="both"/>
        <w:rPr>
          <w:rFonts w:ascii="Times New Roman" w:hAnsi="Times New Roman"/>
          <w:spacing w:val="14"/>
          <w:sz w:val="28"/>
          <w:szCs w:val="28"/>
        </w:rPr>
      </w:pPr>
    </w:p>
    <w:p w:rsidR="00814053" w:rsidRPr="000A3D2A" w:rsidRDefault="005638A7"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По данным статистики, наибольшее количество суицидов совершается осенью (в октябре) и весной (в апреле, мае).По возрасту пик суицидов приходится на 15-16 лет и практически не встречается у детей до 10 лет. По половой принадлежности больше склонны к суицидам мальчики (в 4 раза чаще). 92% детей и подростков, совершивших суицид, не попадали в поле зрения психиатра. </w:t>
      </w:r>
    </w:p>
    <w:p w:rsidR="005638A7" w:rsidRPr="000A3D2A" w:rsidRDefault="005638A7"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w:t>
      </w:r>
      <w:r w:rsidR="000A3D2A" w:rsidRPr="000A3D2A">
        <w:rPr>
          <w:rFonts w:ascii="Times New Roman" w:hAnsi="Times New Roman"/>
          <w:spacing w:val="14"/>
          <w:sz w:val="28"/>
          <w:szCs w:val="28"/>
        </w:rPr>
        <w:t>протестовали,</w:t>
      </w:r>
      <w:r w:rsidRPr="000A3D2A">
        <w:rPr>
          <w:rFonts w:ascii="Times New Roman" w:hAnsi="Times New Roman"/>
          <w:spacing w:val="14"/>
          <w:sz w:val="28"/>
          <w:szCs w:val="28"/>
        </w:rPr>
        <w:t xml:space="preserve"> таким </w:t>
      </w:r>
      <w:r w:rsidR="000A3D2A" w:rsidRPr="000A3D2A">
        <w:rPr>
          <w:rFonts w:ascii="Times New Roman" w:hAnsi="Times New Roman"/>
          <w:spacing w:val="14"/>
          <w:sz w:val="28"/>
          <w:szCs w:val="28"/>
        </w:rPr>
        <w:t>образом,</w:t>
      </w:r>
      <w:r w:rsidRPr="000A3D2A">
        <w:rPr>
          <w:rFonts w:ascii="Times New Roman" w:hAnsi="Times New Roman"/>
          <w:spacing w:val="14"/>
          <w:sz w:val="28"/>
          <w:szCs w:val="28"/>
        </w:rPr>
        <w:t xml:space="preserve"> против бездушия, безразличия и жестокости взрослых. </w:t>
      </w:r>
    </w:p>
    <w:p w:rsidR="00E57010" w:rsidRPr="000A3D2A" w:rsidRDefault="00E57010"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Суицидальное поведение у детей и подростков отличается естественным возрастным своеобразием. Детям характерна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w:t>
      </w:r>
      <w:r w:rsidR="009E3D45" w:rsidRPr="000A3D2A">
        <w:rPr>
          <w:rFonts w:ascii="Times New Roman" w:hAnsi="Times New Roman"/>
          <w:spacing w:val="14"/>
          <w:sz w:val="28"/>
          <w:szCs w:val="28"/>
        </w:rPr>
        <w:t>, импульсивность в принятии решения. Нередки случаи, когда самоубийство детей и подростков вызывается гневом, протестом, злобой или желанием наказать себя и других.</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Рассмотрим основные мотивы суицидального поведения у детей и подростков. Они предельно экстремальные, тревожные, настораживающие, требующие пристального внимания со стороны взрослых.</w:t>
      </w:r>
    </w:p>
    <w:p w:rsidR="000A3D2A" w:rsidRDefault="000A3D2A" w:rsidP="000A3D2A">
      <w:pPr>
        <w:spacing w:before="48" w:after="48" w:line="288" w:lineRule="atLeast"/>
        <w:ind w:firstLine="709"/>
        <w:contextualSpacing/>
        <w:jc w:val="both"/>
        <w:rPr>
          <w:rFonts w:ascii="Times New Roman" w:hAnsi="Times New Roman"/>
          <w:b/>
          <w:spacing w:val="14"/>
          <w:sz w:val="28"/>
          <w:szCs w:val="28"/>
        </w:rPr>
      </w:pPr>
    </w:p>
    <w:p w:rsidR="009E3D45" w:rsidRPr="000A3D2A" w:rsidRDefault="009E3D45" w:rsidP="000A3D2A">
      <w:pPr>
        <w:spacing w:before="48" w:after="48" w:line="288" w:lineRule="atLeast"/>
        <w:ind w:firstLine="709"/>
        <w:contextualSpacing/>
        <w:jc w:val="both"/>
        <w:rPr>
          <w:rFonts w:ascii="Times New Roman" w:hAnsi="Times New Roman"/>
          <w:b/>
          <w:spacing w:val="14"/>
          <w:sz w:val="28"/>
          <w:szCs w:val="28"/>
        </w:rPr>
      </w:pPr>
      <w:r w:rsidRPr="000A3D2A">
        <w:rPr>
          <w:rFonts w:ascii="Times New Roman" w:hAnsi="Times New Roman"/>
          <w:b/>
          <w:spacing w:val="14"/>
          <w:sz w:val="28"/>
          <w:szCs w:val="28"/>
        </w:rPr>
        <w:t>Мотивы:</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1.Переживание обиды,одиночества, отчужденности и непонимания.</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2. Действительная или мнимая утрата любви родителей.</w:t>
      </w:r>
    </w:p>
    <w:p w:rsidR="009E3D45" w:rsidRPr="000A3D2A" w:rsidRDefault="00556031" w:rsidP="000A3D2A">
      <w:pPr>
        <w:spacing w:before="48" w:after="48" w:line="288" w:lineRule="atLeast"/>
        <w:ind w:firstLine="709"/>
        <w:contextualSpacing/>
        <w:jc w:val="both"/>
        <w:rPr>
          <w:rFonts w:ascii="Times New Roman" w:hAnsi="Times New Roman"/>
          <w:spacing w:val="14"/>
          <w:sz w:val="28"/>
          <w:szCs w:val="28"/>
        </w:rPr>
      </w:pPr>
      <w:r>
        <w:rPr>
          <w:rFonts w:ascii="Times New Roman" w:hAnsi="Times New Roman"/>
          <w:spacing w:val="14"/>
          <w:sz w:val="28"/>
          <w:szCs w:val="28"/>
        </w:rPr>
        <w:lastRenderedPageBreak/>
        <w:t xml:space="preserve">3. </w:t>
      </w:r>
      <w:r w:rsidR="009E3D45" w:rsidRPr="000A3D2A">
        <w:rPr>
          <w:rFonts w:ascii="Times New Roman" w:hAnsi="Times New Roman"/>
          <w:spacing w:val="14"/>
          <w:sz w:val="28"/>
          <w:szCs w:val="28"/>
        </w:rPr>
        <w:t>Переживания, связанные со смертью, разводом или уходом родителей из семьи.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4. Чувство вины, стыда, оскорбленного самолюбия.</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5. Боязнь позора, насмешек или унижения.</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6. Страх наказания.</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7. Любовные неудачи, беременность.</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8. Чувство мести, злобы, протеста.</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9. Желание привлечь к себе внимание.</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10. Чувство безнадежности.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11. Множественные проблемы, все глобальные и неразрешимые.</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12. Желание наказать обидчика.</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13. Депрессивные состояния.</w:t>
      </w:r>
    </w:p>
    <w:p w:rsidR="009E3D45" w:rsidRPr="000A3D2A" w:rsidRDefault="009E3D45" w:rsidP="000A3D2A">
      <w:pPr>
        <w:spacing w:before="48" w:after="48" w:line="288" w:lineRule="atLeast"/>
        <w:ind w:firstLine="709"/>
        <w:contextualSpacing/>
        <w:jc w:val="both"/>
        <w:rPr>
          <w:rFonts w:ascii="Times New Roman" w:hAnsi="Times New Roman"/>
          <w:b/>
          <w:spacing w:val="14"/>
          <w:sz w:val="28"/>
          <w:szCs w:val="28"/>
        </w:rPr>
      </w:pPr>
    </w:p>
    <w:p w:rsidR="009E3D45" w:rsidRPr="004619D8" w:rsidRDefault="009E3D45" w:rsidP="004619D8">
      <w:pPr>
        <w:spacing w:before="48" w:after="48" w:line="288" w:lineRule="atLeast"/>
        <w:ind w:firstLine="709"/>
        <w:contextualSpacing/>
        <w:jc w:val="both"/>
        <w:rPr>
          <w:rFonts w:ascii="Times New Roman" w:hAnsi="Times New Roman"/>
          <w:b/>
          <w:spacing w:val="14"/>
          <w:sz w:val="28"/>
          <w:szCs w:val="28"/>
        </w:rPr>
      </w:pPr>
      <w:r w:rsidRPr="000A3D2A">
        <w:rPr>
          <w:rFonts w:ascii="Times New Roman" w:hAnsi="Times New Roman"/>
          <w:b/>
          <w:spacing w:val="14"/>
          <w:sz w:val="28"/>
          <w:szCs w:val="28"/>
        </w:rPr>
        <w:t>Признаки суицида делятся на 3 группы:</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1</w:t>
      </w:r>
      <w:r w:rsidRPr="000A3D2A">
        <w:rPr>
          <w:rFonts w:ascii="Times New Roman" w:hAnsi="Times New Roman"/>
          <w:b/>
          <w:spacing w:val="14"/>
          <w:sz w:val="28"/>
          <w:szCs w:val="28"/>
        </w:rPr>
        <w:t>. Словесные признаки: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 - прямо говорить о смерт</w:t>
      </w:r>
      <w:proofErr w:type="gramStart"/>
      <w:r w:rsidRPr="000A3D2A">
        <w:rPr>
          <w:rFonts w:ascii="Times New Roman" w:hAnsi="Times New Roman"/>
          <w:spacing w:val="14"/>
          <w:sz w:val="28"/>
          <w:szCs w:val="28"/>
        </w:rPr>
        <w:t>и(</w:t>
      </w:r>
      <w:proofErr w:type="gramEnd"/>
      <w:r w:rsidRPr="000A3D2A">
        <w:rPr>
          <w:rFonts w:ascii="Times New Roman" w:hAnsi="Times New Roman"/>
          <w:spacing w:val="14"/>
          <w:sz w:val="28"/>
          <w:szCs w:val="28"/>
        </w:rPr>
        <w:t xml:space="preserve"> я не могу так дальше жить);                               </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косвенно намекать о св</w:t>
      </w:r>
      <w:r w:rsidR="00FE0A48" w:rsidRPr="000A3D2A">
        <w:rPr>
          <w:rFonts w:ascii="Times New Roman" w:hAnsi="Times New Roman"/>
          <w:spacing w:val="14"/>
          <w:sz w:val="28"/>
          <w:szCs w:val="28"/>
        </w:rPr>
        <w:t>о</w:t>
      </w:r>
      <w:r w:rsidRPr="000A3D2A">
        <w:rPr>
          <w:rFonts w:ascii="Times New Roman" w:hAnsi="Times New Roman"/>
          <w:spacing w:val="14"/>
          <w:sz w:val="28"/>
          <w:szCs w:val="28"/>
        </w:rPr>
        <w:t>их намерениях (я больше не буду для вас проблемой);</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много шутить на тему самоубийства;</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-проявлять нездоровую заинтересованность вопросами о смерти.</w:t>
      </w:r>
    </w:p>
    <w:p w:rsidR="00814053" w:rsidRPr="000A3D2A" w:rsidRDefault="00814053" w:rsidP="000A3D2A">
      <w:pPr>
        <w:spacing w:before="48" w:after="48" w:line="288" w:lineRule="atLeast"/>
        <w:ind w:firstLine="709"/>
        <w:contextualSpacing/>
        <w:jc w:val="both"/>
        <w:rPr>
          <w:rFonts w:ascii="Times New Roman" w:hAnsi="Times New Roman"/>
          <w:spacing w:val="14"/>
          <w:sz w:val="28"/>
          <w:szCs w:val="28"/>
        </w:rPr>
      </w:pPr>
    </w:p>
    <w:p w:rsidR="009E3D45" w:rsidRPr="000A3D2A" w:rsidRDefault="009E3D45" w:rsidP="000A3D2A">
      <w:pPr>
        <w:spacing w:before="48" w:after="48" w:line="288" w:lineRule="atLeast"/>
        <w:ind w:firstLine="709"/>
        <w:contextualSpacing/>
        <w:jc w:val="both"/>
        <w:rPr>
          <w:rFonts w:ascii="Times New Roman" w:hAnsi="Times New Roman"/>
          <w:b/>
          <w:spacing w:val="14"/>
          <w:sz w:val="28"/>
          <w:szCs w:val="28"/>
        </w:rPr>
      </w:pPr>
      <w:r w:rsidRPr="000A3D2A">
        <w:rPr>
          <w:rFonts w:ascii="Times New Roman" w:hAnsi="Times New Roman"/>
          <w:b/>
          <w:spacing w:val="14"/>
          <w:sz w:val="28"/>
          <w:szCs w:val="28"/>
        </w:rPr>
        <w:t>2. Поведенческие признаки: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раздавать другим вещи, имеющие большую личностную значимость;</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Окончательно приводить в порядок дела;</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мириться с давними врагами;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демонстрировать радикальные перемены в поведении (еда,сон, внешний вид, привычки);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замкнуться от семьи и друзей;</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быть чрезмерно деятельным или наоборот безразличным к окружающему миру;</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p>
    <w:p w:rsidR="00FE0A48"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b/>
          <w:spacing w:val="14"/>
          <w:sz w:val="28"/>
          <w:szCs w:val="28"/>
        </w:rPr>
        <w:t>3. Ситуационные признаки</w:t>
      </w:r>
      <w:r w:rsidRPr="000A3D2A">
        <w:rPr>
          <w:rFonts w:ascii="Times New Roman" w:hAnsi="Times New Roman"/>
          <w:spacing w:val="14"/>
          <w:sz w:val="28"/>
          <w:szCs w:val="28"/>
        </w:rPr>
        <w:t xml:space="preserve">: </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Человек может решиться на самоубийство, если: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социально изолирован;</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-живет в нестабильном окружении;</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 ощущает себя жертвой насилия – </w:t>
      </w:r>
      <w:proofErr w:type="spellStart"/>
      <w:r w:rsidRPr="000A3D2A">
        <w:rPr>
          <w:rFonts w:ascii="Times New Roman" w:hAnsi="Times New Roman"/>
          <w:spacing w:val="14"/>
          <w:sz w:val="28"/>
          <w:szCs w:val="28"/>
        </w:rPr>
        <w:t>физического</w:t>
      </w:r>
      <w:proofErr w:type="gramStart"/>
      <w:r w:rsidRPr="000A3D2A">
        <w:rPr>
          <w:rFonts w:ascii="Times New Roman" w:hAnsi="Times New Roman"/>
          <w:spacing w:val="14"/>
          <w:sz w:val="28"/>
          <w:szCs w:val="28"/>
        </w:rPr>
        <w:t>.с</w:t>
      </w:r>
      <w:proofErr w:type="gramEnd"/>
      <w:r w:rsidRPr="000A3D2A">
        <w:rPr>
          <w:rFonts w:ascii="Times New Roman" w:hAnsi="Times New Roman"/>
          <w:spacing w:val="14"/>
          <w:sz w:val="28"/>
          <w:szCs w:val="28"/>
        </w:rPr>
        <w:t>ексуального</w:t>
      </w:r>
      <w:proofErr w:type="spellEnd"/>
      <w:r w:rsidRPr="000A3D2A">
        <w:rPr>
          <w:rFonts w:ascii="Times New Roman" w:hAnsi="Times New Roman"/>
          <w:spacing w:val="14"/>
          <w:sz w:val="28"/>
          <w:szCs w:val="28"/>
        </w:rPr>
        <w:t xml:space="preserve"> или эмоционального;</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предпринимал раньше попытки суицида;</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перенес тяжелую потерю – смерть кого-то из близких, развод родителей;</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 xml:space="preserve">- слишком критически </w:t>
      </w:r>
      <w:proofErr w:type="gramStart"/>
      <w:r w:rsidRPr="000A3D2A">
        <w:rPr>
          <w:rFonts w:ascii="Times New Roman" w:hAnsi="Times New Roman"/>
          <w:spacing w:val="14"/>
          <w:sz w:val="28"/>
          <w:szCs w:val="28"/>
        </w:rPr>
        <w:t>настроен</w:t>
      </w:r>
      <w:proofErr w:type="gramEnd"/>
      <w:r w:rsidRPr="000A3D2A">
        <w:rPr>
          <w:rFonts w:ascii="Times New Roman" w:hAnsi="Times New Roman"/>
          <w:spacing w:val="14"/>
          <w:sz w:val="28"/>
          <w:szCs w:val="28"/>
        </w:rPr>
        <w:t xml:space="preserve"> по отношению к себе.</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p>
    <w:p w:rsidR="009E3D45" w:rsidRPr="000A3D2A" w:rsidRDefault="009E3D45" w:rsidP="000A3D2A">
      <w:pPr>
        <w:spacing w:before="48" w:after="48" w:line="288" w:lineRule="atLeast"/>
        <w:ind w:firstLine="709"/>
        <w:contextualSpacing/>
        <w:jc w:val="both"/>
        <w:rPr>
          <w:rFonts w:ascii="Times New Roman" w:hAnsi="Times New Roman"/>
          <w:b/>
          <w:spacing w:val="14"/>
          <w:sz w:val="28"/>
          <w:szCs w:val="28"/>
        </w:rPr>
      </w:pPr>
      <w:r w:rsidRPr="000A3D2A">
        <w:rPr>
          <w:rFonts w:ascii="Times New Roman" w:hAnsi="Times New Roman"/>
          <w:b/>
          <w:spacing w:val="14"/>
          <w:sz w:val="28"/>
          <w:szCs w:val="28"/>
        </w:rPr>
        <w:t>Виды суицида:</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1. Истинный.</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lastRenderedPageBreak/>
        <w:t>2. Демонстративный суицид (попугать).</w:t>
      </w:r>
    </w:p>
    <w:p w:rsidR="009E3D45" w:rsidRPr="000A3D2A" w:rsidRDefault="009E3D45" w:rsidP="000A3D2A">
      <w:pPr>
        <w:spacing w:before="48" w:after="48" w:line="288" w:lineRule="atLeast"/>
        <w:ind w:firstLine="709"/>
        <w:contextualSpacing/>
        <w:jc w:val="both"/>
        <w:rPr>
          <w:rFonts w:ascii="Times New Roman" w:hAnsi="Times New Roman"/>
          <w:spacing w:val="14"/>
          <w:sz w:val="28"/>
          <w:szCs w:val="28"/>
        </w:rPr>
      </w:pPr>
      <w:r w:rsidRPr="000A3D2A">
        <w:rPr>
          <w:rFonts w:ascii="Times New Roman" w:hAnsi="Times New Roman"/>
          <w:spacing w:val="14"/>
          <w:sz w:val="28"/>
          <w:szCs w:val="28"/>
        </w:rPr>
        <w:t>3. Скрытый суицид (суицидально обусловленное поведение – занятия экстремальным спортом, рисковая езда на автомобиле, алкогольная или наркотическая зависимость).</w:t>
      </w:r>
    </w:p>
    <w:p w:rsidR="009E3D45" w:rsidRPr="000A3D2A" w:rsidRDefault="009E3D45" w:rsidP="000A3D2A">
      <w:pPr>
        <w:spacing w:before="48" w:after="48" w:line="288" w:lineRule="atLeast"/>
        <w:ind w:firstLine="709"/>
        <w:contextualSpacing/>
        <w:jc w:val="both"/>
        <w:rPr>
          <w:rFonts w:ascii="Times New Roman" w:hAnsi="Times New Roman"/>
          <w:b/>
          <w:spacing w:val="14"/>
          <w:sz w:val="28"/>
          <w:szCs w:val="28"/>
        </w:rPr>
      </w:pPr>
    </w:p>
    <w:p w:rsidR="008F6CB6" w:rsidRPr="00556031" w:rsidRDefault="008F6CB6" w:rsidP="00556031">
      <w:pPr>
        <w:spacing w:before="48" w:after="48" w:line="288" w:lineRule="atLeast"/>
        <w:ind w:firstLine="709"/>
        <w:contextualSpacing/>
        <w:jc w:val="both"/>
        <w:rPr>
          <w:rFonts w:ascii="Times New Roman" w:hAnsi="Times New Roman"/>
          <w:b/>
          <w:spacing w:val="14"/>
          <w:sz w:val="28"/>
          <w:szCs w:val="28"/>
        </w:rPr>
      </w:pPr>
      <w:r w:rsidRPr="000A3D2A">
        <w:rPr>
          <w:rFonts w:ascii="Times New Roman" w:hAnsi="Times New Roman"/>
          <w:b/>
          <w:spacing w:val="14"/>
          <w:sz w:val="28"/>
          <w:szCs w:val="28"/>
        </w:rPr>
        <w:t>Рекомендации для взрослых:</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1. Будьте внимательны к симптомам депрессии и стресса у подростка.</w:t>
      </w:r>
    </w:p>
    <w:p w:rsidR="008F6CB6" w:rsidRPr="000A3D2A" w:rsidRDefault="00FE0A48" w:rsidP="000A3D2A">
      <w:pPr>
        <w:pStyle w:val="a3"/>
        <w:spacing w:line="245" w:lineRule="atLeast"/>
        <w:ind w:firstLine="709"/>
        <w:contextualSpacing/>
        <w:jc w:val="both"/>
        <w:rPr>
          <w:sz w:val="28"/>
          <w:szCs w:val="28"/>
        </w:rPr>
      </w:pPr>
      <w:r w:rsidRPr="000A3D2A">
        <w:rPr>
          <w:sz w:val="28"/>
          <w:szCs w:val="28"/>
        </w:rPr>
        <w:t>2. Не считайте, ч</w:t>
      </w:r>
      <w:r w:rsidR="008F6CB6" w:rsidRPr="000A3D2A">
        <w:rPr>
          <w:sz w:val="28"/>
          <w:szCs w:val="28"/>
        </w:rPr>
        <w:t>то человек не  способен  решиться на самоубийство.</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3. Установите заботливые отношения</w:t>
      </w:r>
      <w:proofErr w:type="gramStart"/>
      <w:r w:rsidRPr="000A3D2A">
        <w:rPr>
          <w:sz w:val="28"/>
          <w:szCs w:val="28"/>
        </w:rPr>
        <w:t>.</w:t>
      </w:r>
      <w:proofErr w:type="gramEnd"/>
      <w:r w:rsidRPr="000A3D2A">
        <w:rPr>
          <w:sz w:val="28"/>
          <w:szCs w:val="28"/>
        </w:rPr>
        <w:t xml:space="preserve"> (</w:t>
      </w:r>
      <w:proofErr w:type="gramStart"/>
      <w:r w:rsidRPr="000A3D2A">
        <w:rPr>
          <w:sz w:val="28"/>
          <w:szCs w:val="28"/>
        </w:rPr>
        <w:t>н</w:t>
      </w:r>
      <w:proofErr w:type="gramEnd"/>
      <w:r w:rsidRPr="000A3D2A">
        <w:rPr>
          <w:sz w:val="28"/>
          <w:szCs w:val="28"/>
        </w:rPr>
        <w:t>е морализируйте, предложите подростку поговорить)</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4. Будьте внимательным слушателем (больше должен говорить подросток).</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5. Не предлагайте неоправданных утешений (у многих такие проблемы).</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 xml:space="preserve">6. Предложите конструктивные подходы (найти, что позитивно значимо для человека, и способы решения проблемы). </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7. Установите заботливые отношения как на вербальном</w:t>
      </w:r>
      <w:proofErr w:type="gramStart"/>
      <w:r w:rsidRPr="000A3D2A">
        <w:rPr>
          <w:sz w:val="28"/>
          <w:szCs w:val="28"/>
        </w:rPr>
        <w:t xml:space="preserve"> ,</w:t>
      </w:r>
      <w:proofErr w:type="gramEnd"/>
      <w:r w:rsidRPr="000A3D2A">
        <w:rPr>
          <w:sz w:val="28"/>
          <w:szCs w:val="28"/>
        </w:rPr>
        <w:t xml:space="preserve"> так и не вербальном уровне).</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8. Не спорьте с собеседником.</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9. Вселяйте надежду (смысл жизни не исчезает, даже если твое состояние приносит нетерпимую боль).</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10. Оцените степень риска самоубийства.</w:t>
      </w:r>
    </w:p>
    <w:p w:rsidR="008F6CB6" w:rsidRPr="000A3D2A" w:rsidRDefault="008F6CB6" w:rsidP="000A3D2A">
      <w:pPr>
        <w:pStyle w:val="a3"/>
        <w:spacing w:line="245" w:lineRule="atLeast"/>
        <w:ind w:firstLine="709"/>
        <w:contextualSpacing/>
        <w:jc w:val="both"/>
        <w:rPr>
          <w:sz w:val="28"/>
          <w:szCs w:val="28"/>
        </w:rPr>
      </w:pPr>
      <w:r w:rsidRPr="000A3D2A">
        <w:rPr>
          <w:sz w:val="28"/>
          <w:szCs w:val="28"/>
        </w:rPr>
        <w:t>11. Не оставляйте человека одного.</w:t>
      </w:r>
    </w:p>
    <w:p w:rsidR="00F43365" w:rsidRPr="000A3D2A" w:rsidRDefault="008F6CB6" w:rsidP="000A3D2A">
      <w:pPr>
        <w:pStyle w:val="a3"/>
        <w:spacing w:line="245" w:lineRule="atLeast"/>
        <w:ind w:firstLine="709"/>
        <w:contextualSpacing/>
        <w:jc w:val="both"/>
        <w:rPr>
          <w:sz w:val="28"/>
          <w:szCs w:val="28"/>
        </w:rPr>
      </w:pPr>
      <w:r w:rsidRPr="000A3D2A">
        <w:rPr>
          <w:sz w:val="28"/>
          <w:szCs w:val="28"/>
        </w:rPr>
        <w:t>12. Обратитесь за помо</w:t>
      </w:r>
      <w:r w:rsidR="00677E79">
        <w:rPr>
          <w:sz w:val="28"/>
          <w:szCs w:val="28"/>
        </w:rPr>
        <w:t>щью к специалистам (</w:t>
      </w:r>
      <w:proofErr w:type="spellStart"/>
      <w:r w:rsidR="00677E79">
        <w:rPr>
          <w:sz w:val="28"/>
          <w:szCs w:val="28"/>
        </w:rPr>
        <w:t>психологам</w:t>
      </w:r>
      <w:proofErr w:type="gramStart"/>
      <w:r w:rsidR="00677E79">
        <w:rPr>
          <w:sz w:val="28"/>
          <w:szCs w:val="28"/>
        </w:rPr>
        <w:t>,</w:t>
      </w:r>
      <w:r w:rsidRPr="000A3D2A">
        <w:rPr>
          <w:sz w:val="28"/>
          <w:szCs w:val="28"/>
        </w:rPr>
        <w:t>С</w:t>
      </w:r>
      <w:proofErr w:type="gramEnd"/>
      <w:r w:rsidRPr="000A3D2A">
        <w:rPr>
          <w:sz w:val="28"/>
          <w:szCs w:val="28"/>
        </w:rPr>
        <w:t>вященникам</w:t>
      </w:r>
      <w:proofErr w:type="spellEnd"/>
      <w:r w:rsidRPr="000A3D2A">
        <w:rPr>
          <w:sz w:val="28"/>
          <w:szCs w:val="28"/>
        </w:rPr>
        <w:t>. Психиатрам).</w:t>
      </w:r>
    </w:p>
    <w:p w:rsidR="00556031" w:rsidRDefault="00556031" w:rsidP="000A3D2A">
      <w:pPr>
        <w:pStyle w:val="a3"/>
        <w:spacing w:line="245" w:lineRule="atLeast"/>
        <w:ind w:firstLine="709"/>
        <w:contextualSpacing/>
        <w:jc w:val="both"/>
        <w:rPr>
          <w:sz w:val="28"/>
          <w:szCs w:val="28"/>
        </w:rPr>
      </w:pPr>
    </w:p>
    <w:p w:rsidR="008F6CB6" w:rsidRPr="00556031" w:rsidRDefault="008F6CB6" w:rsidP="00556031">
      <w:pPr>
        <w:pStyle w:val="a3"/>
        <w:spacing w:line="276" w:lineRule="auto"/>
        <w:ind w:firstLine="709"/>
        <w:contextualSpacing/>
        <w:jc w:val="both"/>
        <w:rPr>
          <w:b/>
          <w:i/>
          <w:sz w:val="28"/>
          <w:szCs w:val="28"/>
        </w:rPr>
      </w:pPr>
      <w:r w:rsidRPr="00556031">
        <w:rPr>
          <w:b/>
          <w:i/>
          <w:sz w:val="28"/>
          <w:szCs w:val="28"/>
        </w:rPr>
        <w:t>Суицид – геройство или слабость, или в нервном потрясенье срыв?</w:t>
      </w:r>
    </w:p>
    <w:p w:rsidR="008F6CB6" w:rsidRPr="00556031" w:rsidRDefault="008F6CB6" w:rsidP="00556031">
      <w:pPr>
        <w:pStyle w:val="a3"/>
        <w:spacing w:line="276" w:lineRule="auto"/>
        <w:ind w:firstLine="709"/>
        <w:contextualSpacing/>
        <w:jc w:val="both"/>
        <w:rPr>
          <w:b/>
          <w:i/>
          <w:sz w:val="28"/>
          <w:szCs w:val="28"/>
        </w:rPr>
      </w:pPr>
      <w:r w:rsidRPr="00556031">
        <w:rPr>
          <w:b/>
          <w:i/>
          <w:sz w:val="28"/>
          <w:szCs w:val="28"/>
        </w:rPr>
        <w:t>Есть, скажите у кого-то храбрость вскрыть его причинности нарыв?</w:t>
      </w:r>
    </w:p>
    <w:p w:rsidR="008F6CB6" w:rsidRPr="00556031" w:rsidRDefault="008F6CB6" w:rsidP="00556031">
      <w:pPr>
        <w:pStyle w:val="a3"/>
        <w:spacing w:line="276" w:lineRule="auto"/>
        <w:ind w:firstLine="709"/>
        <w:contextualSpacing/>
        <w:jc w:val="both"/>
        <w:rPr>
          <w:b/>
          <w:i/>
          <w:sz w:val="28"/>
          <w:szCs w:val="28"/>
        </w:rPr>
      </w:pPr>
      <w:r w:rsidRPr="00556031">
        <w:rPr>
          <w:b/>
          <w:i/>
          <w:sz w:val="28"/>
          <w:szCs w:val="28"/>
        </w:rPr>
        <w:t>Можно долго рассуждать о многом, осуждать, оправдывать корить,</w:t>
      </w:r>
    </w:p>
    <w:p w:rsidR="008F6CB6" w:rsidRPr="00556031" w:rsidRDefault="008F6CB6" w:rsidP="00556031">
      <w:pPr>
        <w:pStyle w:val="a3"/>
        <w:spacing w:line="276" w:lineRule="auto"/>
        <w:ind w:firstLine="709"/>
        <w:contextualSpacing/>
        <w:jc w:val="both"/>
        <w:rPr>
          <w:b/>
          <w:i/>
          <w:sz w:val="28"/>
          <w:szCs w:val="28"/>
        </w:rPr>
      </w:pPr>
      <w:r w:rsidRPr="00556031">
        <w:rPr>
          <w:b/>
          <w:i/>
          <w:sz w:val="28"/>
          <w:szCs w:val="28"/>
        </w:rPr>
        <w:t>Но не высказать высоким слогом, что порвало тоненькую нить?</w:t>
      </w:r>
    </w:p>
    <w:p w:rsidR="004619D8" w:rsidRDefault="004619D8" w:rsidP="000A3D2A">
      <w:pPr>
        <w:pStyle w:val="a3"/>
        <w:spacing w:line="245" w:lineRule="atLeast"/>
        <w:ind w:firstLine="709"/>
        <w:contextualSpacing/>
        <w:jc w:val="both"/>
        <w:rPr>
          <w:b/>
          <w:bCs/>
          <w:sz w:val="28"/>
          <w:szCs w:val="28"/>
        </w:rPr>
      </w:pPr>
    </w:p>
    <w:p w:rsidR="008F6CB6" w:rsidRPr="000A3D2A" w:rsidRDefault="008F6CB6" w:rsidP="000A3D2A">
      <w:pPr>
        <w:pStyle w:val="a3"/>
        <w:spacing w:line="245" w:lineRule="atLeast"/>
        <w:ind w:firstLine="709"/>
        <w:contextualSpacing/>
        <w:jc w:val="both"/>
        <w:rPr>
          <w:sz w:val="28"/>
          <w:szCs w:val="28"/>
        </w:rPr>
      </w:pPr>
      <w:r w:rsidRPr="000A3D2A">
        <w:rPr>
          <w:b/>
          <w:bCs/>
          <w:sz w:val="28"/>
          <w:szCs w:val="28"/>
        </w:rPr>
        <w:t>Мы все умрем, людей бессмертных нет.</w:t>
      </w:r>
    </w:p>
    <w:p w:rsidR="008F6CB6" w:rsidRPr="000A3D2A" w:rsidRDefault="008F6CB6" w:rsidP="000A3D2A">
      <w:pPr>
        <w:pStyle w:val="a3"/>
        <w:spacing w:line="245" w:lineRule="atLeast"/>
        <w:ind w:firstLine="709"/>
        <w:contextualSpacing/>
        <w:jc w:val="both"/>
        <w:rPr>
          <w:sz w:val="28"/>
          <w:szCs w:val="28"/>
        </w:rPr>
      </w:pPr>
      <w:r w:rsidRPr="000A3D2A">
        <w:rPr>
          <w:b/>
          <w:bCs/>
          <w:sz w:val="28"/>
          <w:szCs w:val="28"/>
        </w:rPr>
        <w:t>И это все известно и не ново.</w:t>
      </w:r>
    </w:p>
    <w:p w:rsidR="008F6CB6" w:rsidRPr="000A3D2A" w:rsidRDefault="008F6CB6" w:rsidP="000A3D2A">
      <w:pPr>
        <w:pStyle w:val="a3"/>
        <w:spacing w:line="245" w:lineRule="atLeast"/>
        <w:ind w:firstLine="709"/>
        <w:contextualSpacing/>
        <w:jc w:val="both"/>
        <w:rPr>
          <w:sz w:val="28"/>
          <w:szCs w:val="28"/>
        </w:rPr>
      </w:pPr>
      <w:r w:rsidRPr="000A3D2A">
        <w:rPr>
          <w:b/>
          <w:bCs/>
          <w:sz w:val="28"/>
          <w:szCs w:val="28"/>
        </w:rPr>
        <w:t>Но мы живем, чтобы оставить след,</w:t>
      </w:r>
    </w:p>
    <w:p w:rsidR="008F6CB6" w:rsidRPr="000A3D2A" w:rsidRDefault="008F6CB6" w:rsidP="000A3D2A">
      <w:pPr>
        <w:pStyle w:val="a3"/>
        <w:spacing w:line="245" w:lineRule="atLeast"/>
        <w:ind w:firstLine="709"/>
        <w:contextualSpacing/>
        <w:jc w:val="both"/>
        <w:rPr>
          <w:sz w:val="28"/>
          <w:szCs w:val="28"/>
        </w:rPr>
      </w:pPr>
      <w:r w:rsidRPr="000A3D2A">
        <w:rPr>
          <w:b/>
          <w:bCs/>
          <w:sz w:val="28"/>
          <w:szCs w:val="28"/>
        </w:rPr>
        <w:t>Дом иль тропинку, дерево иль слово.</w:t>
      </w:r>
    </w:p>
    <w:p w:rsidR="008F6CB6" w:rsidRPr="000A3D2A" w:rsidRDefault="008F6CB6" w:rsidP="000A3D2A">
      <w:pPr>
        <w:pStyle w:val="a3"/>
        <w:spacing w:line="245" w:lineRule="atLeast"/>
        <w:ind w:firstLine="709"/>
        <w:contextualSpacing/>
        <w:jc w:val="both"/>
        <w:rPr>
          <w:sz w:val="28"/>
          <w:szCs w:val="28"/>
        </w:rPr>
      </w:pPr>
      <w:r w:rsidRPr="000A3D2A">
        <w:rPr>
          <w:b/>
          <w:bCs/>
          <w:sz w:val="28"/>
          <w:szCs w:val="28"/>
        </w:rPr>
        <w:t>Им не исчезнуть начисто, дотла.</w:t>
      </w:r>
    </w:p>
    <w:p w:rsidR="00E851AB" w:rsidRPr="000A3D2A" w:rsidRDefault="008F6CB6" w:rsidP="000A3D2A">
      <w:pPr>
        <w:pStyle w:val="a3"/>
        <w:spacing w:line="245" w:lineRule="atLeast"/>
        <w:ind w:firstLine="709"/>
        <w:contextualSpacing/>
        <w:jc w:val="both"/>
        <w:rPr>
          <w:sz w:val="28"/>
          <w:szCs w:val="28"/>
        </w:rPr>
      </w:pPr>
      <w:r w:rsidRPr="000A3D2A">
        <w:rPr>
          <w:b/>
          <w:bCs/>
          <w:sz w:val="28"/>
          <w:szCs w:val="28"/>
        </w:rPr>
        <w:t xml:space="preserve">Спешите ж делать добрые дела!!! </w:t>
      </w:r>
    </w:p>
    <w:sectPr w:rsidR="00E851AB" w:rsidRPr="000A3D2A" w:rsidSect="0076061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4A" w:rsidRDefault="0045224A" w:rsidP="00B04592">
      <w:pPr>
        <w:spacing w:after="0" w:line="240" w:lineRule="auto"/>
      </w:pPr>
      <w:r>
        <w:separator/>
      </w:r>
    </w:p>
  </w:endnote>
  <w:endnote w:type="continuationSeparator" w:id="0">
    <w:p w:rsidR="0045224A" w:rsidRDefault="0045224A" w:rsidP="00B0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92" w:rsidRDefault="00B045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96673"/>
      <w:docPartObj>
        <w:docPartGallery w:val="Page Numbers (Bottom of Page)"/>
        <w:docPartUnique/>
      </w:docPartObj>
    </w:sdtPr>
    <w:sdtEndPr/>
    <w:sdtContent>
      <w:p w:rsidR="00B04592" w:rsidRDefault="00654932">
        <w:pPr>
          <w:pStyle w:val="a7"/>
          <w:jc w:val="center"/>
        </w:pPr>
        <w:r>
          <w:fldChar w:fldCharType="begin"/>
        </w:r>
        <w:r w:rsidR="00B04592">
          <w:instrText xml:space="preserve"> PAGE   \* MERGEFORMAT </w:instrText>
        </w:r>
        <w:r>
          <w:fldChar w:fldCharType="separate"/>
        </w:r>
        <w:r w:rsidR="0076061D">
          <w:rPr>
            <w:noProof/>
          </w:rPr>
          <w:t>7</w:t>
        </w:r>
        <w:r>
          <w:fldChar w:fldCharType="end"/>
        </w:r>
      </w:p>
    </w:sdtContent>
  </w:sdt>
  <w:p w:rsidR="00B04592" w:rsidRDefault="00B0459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92" w:rsidRDefault="00B045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4A" w:rsidRDefault="0045224A" w:rsidP="00B04592">
      <w:pPr>
        <w:spacing w:after="0" w:line="240" w:lineRule="auto"/>
      </w:pPr>
      <w:r>
        <w:separator/>
      </w:r>
    </w:p>
  </w:footnote>
  <w:footnote w:type="continuationSeparator" w:id="0">
    <w:p w:rsidR="0045224A" w:rsidRDefault="0045224A" w:rsidP="00B04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92" w:rsidRDefault="00B045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92" w:rsidRDefault="00B0459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92" w:rsidRDefault="00B045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748"/>
    <w:multiLevelType w:val="hybridMultilevel"/>
    <w:tmpl w:val="C792B67A"/>
    <w:lvl w:ilvl="0" w:tplc="D40ED8D0">
      <w:start w:val="1"/>
      <w:numFmt w:val="bullet"/>
      <w:lvlText w:val=""/>
      <w:lvlJc w:val="left"/>
      <w:pPr>
        <w:tabs>
          <w:tab w:val="num" w:pos="720"/>
        </w:tabs>
        <w:ind w:left="720" w:hanging="360"/>
      </w:pPr>
      <w:rPr>
        <w:rFonts w:ascii="Wingdings" w:hAnsi="Wingdings" w:hint="default"/>
      </w:rPr>
    </w:lvl>
    <w:lvl w:ilvl="1" w:tplc="202EFC38" w:tentative="1">
      <w:start w:val="1"/>
      <w:numFmt w:val="bullet"/>
      <w:lvlText w:val=""/>
      <w:lvlJc w:val="left"/>
      <w:pPr>
        <w:tabs>
          <w:tab w:val="num" w:pos="1440"/>
        </w:tabs>
        <w:ind w:left="1440" w:hanging="360"/>
      </w:pPr>
      <w:rPr>
        <w:rFonts w:ascii="Wingdings" w:hAnsi="Wingdings" w:hint="default"/>
      </w:rPr>
    </w:lvl>
    <w:lvl w:ilvl="2" w:tplc="812E2128" w:tentative="1">
      <w:start w:val="1"/>
      <w:numFmt w:val="bullet"/>
      <w:lvlText w:val=""/>
      <w:lvlJc w:val="left"/>
      <w:pPr>
        <w:tabs>
          <w:tab w:val="num" w:pos="2160"/>
        </w:tabs>
        <w:ind w:left="2160" w:hanging="360"/>
      </w:pPr>
      <w:rPr>
        <w:rFonts w:ascii="Wingdings" w:hAnsi="Wingdings" w:hint="default"/>
      </w:rPr>
    </w:lvl>
    <w:lvl w:ilvl="3" w:tplc="5F90A2C0" w:tentative="1">
      <w:start w:val="1"/>
      <w:numFmt w:val="bullet"/>
      <w:lvlText w:val=""/>
      <w:lvlJc w:val="left"/>
      <w:pPr>
        <w:tabs>
          <w:tab w:val="num" w:pos="2880"/>
        </w:tabs>
        <w:ind w:left="2880" w:hanging="360"/>
      </w:pPr>
      <w:rPr>
        <w:rFonts w:ascii="Wingdings" w:hAnsi="Wingdings" w:hint="default"/>
      </w:rPr>
    </w:lvl>
    <w:lvl w:ilvl="4" w:tplc="0AEA18DA" w:tentative="1">
      <w:start w:val="1"/>
      <w:numFmt w:val="bullet"/>
      <w:lvlText w:val=""/>
      <w:lvlJc w:val="left"/>
      <w:pPr>
        <w:tabs>
          <w:tab w:val="num" w:pos="3600"/>
        </w:tabs>
        <w:ind w:left="3600" w:hanging="360"/>
      </w:pPr>
      <w:rPr>
        <w:rFonts w:ascii="Wingdings" w:hAnsi="Wingdings" w:hint="default"/>
      </w:rPr>
    </w:lvl>
    <w:lvl w:ilvl="5" w:tplc="BC187C72" w:tentative="1">
      <w:start w:val="1"/>
      <w:numFmt w:val="bullet"/>
      <w:lvlText w:val=""/>
      <w:lvlJc w:val="left"/>
      <w:pPr>
        <w:tabs>
          <w:tab w:val="num" w:pos="4320"/>
        </w:tabs>
        <w:ind w:left="4320" w:hanging="360"/>
      </w:pPr>
      <w:rPr>
        <w:rFonts w:ascii="Wingdings" w:hAnsi="Wingdings" w:hint="default"/>
      </w:rPr>
    </w:lvl>
    <w:lvl w:ilvl="6" w:tplc="C76854E4" w:tentative="1">
      <w:start w:val="1"/>
      <w:numFmt w:val="bullet"/>
      <w:lvlText w:val=""/>
      <w:lvlJc w:val="left"/>
      <w:pPr>
        <w:tabs>
          <w:tab w:val="num" w:pos="5040"/>
        </w:tabs>
        <w:ind w:left="5040" w:hanging="360"/>
      </w:pPr>
      <w:rPr>
        <w:rFonts w:ascii="Wingdings" w:hAnsi="Wingdings" w:hint="default"/>
      </w:rPr>
    </w:lvl>
    <w:lvl w:ilvl="7" w:tplc="290E4F76" w:tentative="1">
      <w:start w:val="1"/>
      <w:numFmt w:val="bullet"/>
      <w:lvlText w:val=""/>
      <w:lvlJc w:val="left"/>
      <w:pPr>
        <w:tabs>
          <w:tab w:val="num" w:pos="5760"/>
        </w:tabs>
        <w:ind w:left="5760" w:hanging="360"/>
      </w:pPr>
      <w:rPr>
        <w:rFonts w:ascii="Wingdings" w:hAnsi="Wingdings" w:hint="default"/>
      </w:rPr>
    </w:lvl>
    <w:lvl w:ilvl="8" w:tplc="BA1C787A" w:tentative="1">
      <w:start w:val="1"/>
      <w:numFmt w:val="bullet"/>
      <w:lvlText w:val=""/>
      <w:lvlJc w:val="left"/>
      <w:pPr>
        <w:tabs>
          <w:tab w:val="num" w:pos="6480"/>
        </w:tabs>
        <w:ind w:left="6480" w:hanging="360"/>
      </w:pPr>
      <w:rPr>
        <w:rFonts w:ascii="Wingdings" w:hAnsi="Wingdings" w:hint="default"/>
      </w:rPr>
    </w:lvl>
  </w:abstractNum>
  <w:abstractNum w:abstractNumId="1">
    <w:nsid w:val="5E761575"/>
    <w:multiLevelType w:val="hybridMultilevel"/>
    <w:tmpl w:val="A81E37C4"/>
    <w:lvl w:ilvl="0" w:tplc="B6B61D48">
      <w:start w:val="1"/>
      <w:numFmt w:val="bullet"/>
      <w:lvlText w:val="-"/>
      <w:lvlJc w:val="left"/>
      <w:pPr>
        <w:tabs>
          <w:tab w:val="num" w:pos="720"/>
        </w:tabs>
        <w:ind w:left="720" w:hanging="360"/>
      </w:pPr>
      <w:rPr>
        <w:rFonts w:ascii="Times New Roman" w:hAnsi="Times New Roman" w:hint="default"/>
      </w:rPr>
    </w:lvl>
    <w:lvl w:ilvl="1" w:tplc="B32E8B16" w:tentative="1">
      <w:start w:val="1"/>
      <w:numFmt w:val="bullet"/>
      <w:lvlText w:val="-"/>
      <w:lvlJc w:val="left"/>
      <w:pPr>
        <w:tabs>
          <w:tab w:val="num" w:pos="1440"/>
        </w:tabs>
        <w:ind w:left="1440" w:hanging="360"/>
      </w:pPr>
      <w:rPr>
        <w:rFonts w:ascii="Times New Roman" w:hAnsi="Times New Roman" w:hint="default"/>
      </w:rPr>
    </w:lvl>
    <w:lvl w:ilvl="2" w:tplc="5B868356" w:tentative="1">
      <w:start w:val="1"/>
      <w:numFmt w:val="bullet"/>
      <w:lvlText w:val="-"/>
      <w:lvlJc w:val="left"/>
      <w:pPr>
        <w:tabs>
          <w:tab w:val="num" w:pos="2160"/>
        </w:tabs>
        <w:ind w:left="2160" w:hanging="360"/>
      </w:pPr>
      <w:rPr>
        <w:rFonts w:ascii="Times New Roman" w:hAnsi="Times New Roman" w:hint="default"/>
      </w:rPr>
    </w:lvl>
    <w:lvl w:ilvl="3" w:tplc="E2C2CEB6" w:tentative="1">
      <w:start w:val="1"/>
      <w:numFmt w:val="bullet"/>
      <w:lvlText w:val="-"/>
      <w:lvlJc w:val="left"/>
      <w:pPr>
        <w:tabs>
          <w:tab w:val="num" w:pos="2880"/>
        </w:tabs>
        <w:ind w:left="2880" w:hanging="360"/>
      </w:pPr>
      <w:rPr>
        <w:rFonts w:ascii="Times New Roman" w:hAnsi="Times New Roman" w:hint="default"/>
      </w:rPr>
    </w:lvl>
    <w:lvl w:ilvl="4" w:tplc="C20823F6" w:tentative="1">
      <w:start w:val="1"/>
      <w:numFmt w:val="bullet"/>
      <w:lvlText w:val="-"/>
      <w:lvlJc w:val="left"/>
      <w:pPr>
        <w:tabs>
          <w:tab w:val="num" w:pos="3600"/>
        </w:tabs>
        <w:ind w:left="3600" w:hanging="360"/>
      </w:pPr>
      <w:rPr>
        <w:rFonts w:ascii="Times New Roman" w:hAnsi="Times New Roman" w:hint="default"/>
      </w:rPr>
    </w:lvl>
    <w:lvl w:ilvl="5" w:tplc="ED80DF62" w:tentative="1">
      <w:start w:val="1"/>
      <w:numFmt w:val="bullet"/>
      <w:lvlText w:val="-"/>
      <w:lvlJc w:val="left"/>
      <w:pPr>
        <w:tabs>
          <w:tab w:val="num" w:pos="4320"/>
        </w:tabs>
        <w:ind w:left="4320" w:hanging="360"/>
      </w:pPr>
      <w:rPr>
        <w:rFonts w:ascii="Times New Roman" w:hAnsi="Times New Roman" w:hint="default"/>
      </w:rPr>
    </w:lvl>
    <w:lvl w:ilvl="6" w:tplc="5FA0DA06" w:tentative="1">
      <w:start w:val="1"/>
      <w:numFmt w:val="bullet"/>
      <w:lvlText w:val="-"/>
      <w:lvlJc w:val="left"/>
      <w:pPr>
        <w:tabs>
          <w:tab w:val="num" w:pos="5040"/>
        </w:tabs>
        <w:ind w:left="5040" w:hanging="360"/>
      </w:pPr>
      <w:rPr>
        <w:rFonts w:ascii="Times New Roman" w:hAnsi="Times New Roman" w:hint="default"/>
      </w:rPr>
    </w:lvl>
    <w:lvl w:ilvl="7" w:tplc="CC1003E8" w:tentative="1">
      <w:start w:val="1"/>
      <w:numFmt w:val="bullet"/>
      <w:lvlText w:val="-"/>
      <w:lvlJc w:val="left"/>
      <w:pPr>
        <w:tabs>
          <w:tab w:val="num" w:pos="5760"/>
        </w:tabs>
        <w:ind w:left="5760" w:hanging="360"/>
      </w:pPr>
      <w:rPr>
        <w:rFonts w:ascii="Times New Roman" w:hAnsi="Times New Roman" w:hint="default"/>
      </w:rPr>
    </w:lvl>
    <w:lvl w:ilvl="8" w:tplc="38128C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8222C3"/>
    <w:multiLevelType w:val="hybridMultilevel"/>
    <w:tmpl w:val="9F40CFDA"/>
    <w:lvl w:ilvl="0" w:tplc="7354DD44">
      <w:start w:val="1"/>
      <w:numFmt w:val="bullet"/>
      <w:lvlText w:val="➲"/>
      <w:lvlJc w:val="left"/>
      <w:pPr>
        <w:tabs>
          <w:tab w:val="num" w:pos="720"/>
        </w:tabs>
        <w:ind w:left="720" w:hanging="360"/>
      </w:pPr>
      <w:rPr>
        <w:rFonts w:ascii="MS Mincho" w:hAnsi="MS Mincho" w:hint="default"/>
      </w:rPr>
    </w:lvl>
    <w:lvl w:ilvl="1" w:tplc="1EF85B9E" w:tentative="1">
      <w:start w:val="1"/>
      <w:numFmt w:val="bullet"/>
      <w:lvlText w:val="➲"/>
      <w:lvlJc w:val="left"/>
      <w:pPr>
        <w:tabs>
          <w:tab w:val="num" w:pos="1440"/>
        </w:tabs>
        <w:ind w:left="1440" w:hanging="360"/>
      </w:pPr>
      <w:rPr>
        <w:rFonts w:ascii="MS Mincho" w:hAnsi="MS Mincho" w:hint="default"/>
      </w:rPr>
    </w:lvl>
    <w:lvl w:ilvl="2" w:tplc="4E1607EC" w:tentative="1">
      <w:start w:val="1"/>
      <w:numFmt w:val="bullet"/>
      <w:lvlText w:val="➲"/>
      <w:lvlJc w:val="left"/>
      <w:pPr>
        <w:tabs>
          <w:tab w:val="num" w:pos="2160"/>
        </w:tabs>
        <w:ind w:left="2160" w:hanging="360"/>
      </w:pPr>
      <w:rPr>
        <w:rFonts w:ascii="MS Mincho" w:hAnsi="MS Mincho" w:hint="default"/>
      </w:rPr>
    </w:lvl>
    <w:lvl w:ilvl="3" w:tplc="241EEB92" w:tentative="1">
      <w:start w:val="1"/>
      <w:numFmt w:val="bullet"/>
      <w:lvlText w:val="➲"/>
      <w:lvlJc w:val="left"/>
      <w:pPr>
        <w:tabs>
          <w:tab w:val="num" w:pos="2880"/>
        </w:tabs>
        <w:ind w:left="2880" w:hanging="360"/>
      </w:pPr>
      <w:rPr>
        <w:rFonts w:ascii="MS Mincho" w:hAnsi="MS Mincho" w:hint="default"/>
      </w:rPr>
    </w:lvl>
    <w:lvl w:ilvl="4" w:tplc="D138E9FE" w:tentative="1">
      <w:start w:val="1"/>
      <w:numFmt w:val="bullet"/>
      <w:lvlText w:val="➲"/>
      <w:lvlJc w:val="left"/>
      <w:pPr>
        <w:tabs>
          <w:tab w:val="num" w:pos="3600"/>
        </w:tabs>
        <w:ind w:left="3600" w:hanging="360"/>
      </w:pPr>
      <w:rPr>
        <w:rFonts w:ascii="MS Mincho" w:hAnsi="MS Mincho" w:hint="default"/>
      </w:rPr>
    </w:lvl>
    <w:lvl w:ilvl="5" w:tplc="6776A59E" w:tentative="1">
      <w:start w:val="1"/>
      <w:numFmt w:val="bullet"/>
      <w:lvlText w:val="➲"/>
      <w:lvlJc w:val="left"/>
      <w:pPr>
        <w:tabs>
          <w:tab w:val="num" w:pos="4320"/>
        </w:tabs>
        <w:ind w:left="4320" w:hanging="360"/>
      </w:pPr>
      <w:rPr>
        <w:rFonts w:ascii="MS Mincho" w:hAnsi="MS Mincho" w:hint="default"/>
      </w:rPr>
    </w:lvl>
    <w:lvl w:ilvl="6" w:tplc="3A623008" w:tentative="1">
      <w:start w:val="1"/>
      <w:numFmt w:val="bullet"/>
      <w:lvlText w:val="➲"/>
      <w:lvlJc w:val="left"/>
      <w:pPr>
        <w:tabs>
          <w:tab w:val="num" w:pos="5040"/>
        </w:tabs>
        <w:ind w:left="5040" w:hanging="360"/>
      </w:pPr>
      <w:rPr>
        <w:rFonts w:ascii="MS Mincho" w:hAnsi="MS Mincho" w:hint="default"/>
      </w:rPr>
    </w:lvl>
    <w:lvl w:ilvl="7" w:tplc="13C23866" w:tentative="1">
      <w:start w:val="1"/>
      <w:numFmt w:val="bullet"/>
      <w:lvlText w:val="➲"/>
      <w:lvlJc w:val="left"/>
      <w:pPr>
        <w:tabs>
          <w:tab w:val="num" w:pos="5760"/>
        </w:tabs>
        <w:ind w:left="5760" w:hanging="360"/>
      </w:pPr>
      <w:rPr>
        <w:rFonts w:ascii="MS Mincho" w:hAnsi="MS Mincho" w:hint="default"/>
      </w:rPr>
    </w:lvl>
    <w:lvl w:ilvl="8" w:tplc="14E2845A" w:tentative="1">
      <w:start w:val="1"/>
      <w:numFmt w:val="bullet"/>
      <w:lvlText w:val="➲"/>
      <w:lvlJc w:val="left"/>
      <w:pPr>
        <w:tabs>
          <w:tab w:val="num" w:pos="6480"/>
        </w:tabs>
        <w:ind w:left="6480" w:hanging="360"/>
      </w:pPr>
      <w:rPr>
        <w:rFonts w:ascii="MS Mincho" w:hAnsi="MS Mincho" w:hint="default"/>
      </w:rPr>
    </w:lvl>
  </w:abstractNum>
  <w:abstractNum w:abstractNumId="3">
    <w:nsid w:val="69E67C9C"/>
    <w:multiLevelType w:val="multilevel"/>
    <w:tmpl w:val="214496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7673"/>
    <w:rsid w:val="000A3D2A"/>
    <w:rsid w:val="00260AD9"/>
    <w:rsid w:val="003E5F37"/>
    <w:rsid w:val="0045224A"/>
    <w:rsid w:val="004619D8"/>
    <w:rsid w:val="00556031"/>
    <w:rsid w:val="005638A7"/>
    <w:rsid w:val="0059285E"/>
    <w:rsid w:val="005A7FFD"/>
    <w:rsid w:val="00631EAC"/>
    <w:rsid w:val="00654932"/>
    <w:rsid w:val="00677E79"/>
    <w:rsid w:val="006D2722"/>
    <w:rsid w:val="0076061D"/>
    <w:rsid w:val="00814053"/>
    <w:rsid w:val="0085261A"/>
    <w:rsid w:val="008F6CB6"/>
    <w:rsid w:val="009E3D45"/>
    <w:rsid w:val="00B04592"/>
    <w:rsid w:val="00B33E50"/>
    <w:rsid w:val="00B8775E"/>
    <w:rsid w:val="00CC68D8"/>
    <w:rsid w:val="00D26B04"/>
    <w:rsid w:val="00D87673"/>
    <w:rsid w:val="00E57010"/>
    <w:rsid w:val="00E732F1"/>
    <w:rsid w:val="00E851AB"/>
    <w:rsid w:val="00EC3686"/>
    <w:rsid w:val="00F43365"/>
    <w:rsid w:val="00FB24B7"/>
    <w:rsid w:val="00FD745A"/>
    <w:rsid w:val="00FE0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26B0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F43365"/>
    <w:rPr>
      <w:b/>
      <w:bCs/>
      <w:i w:val="0"/>
      <w:iCs w:val="0"/>
    </w:rPr>
  </w:style>
  <w:style w:type="paragraph" w:styleId="a5">
    <w:name w:val="header"/>
    <w:basedOn w:val="a"/>
    <w:link w:val="a6"/>
    <w:uiPriority w:val="99"/>
    <w:semiHidden/>
    <w:unhideWhenUsed/>
    <w:rsid w:val="00B0459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4592"/>
    <w:rPr>
      <w:rFonts w:ascii="Calibri" w:eastAsia="Calibri" w:hAnsi="Calibri" w:cs="Times New Roman"/>
    </w:rPr>
  </w:style>
  <w:style w:type="paragraph" w:styleId="a7">
    <w:name w:val="footer"/>
    <w:basedOn w:val="a"/>
    <w:link w:val="a8"/>
    <w:uiPriority w:val="99"/>
    <w:unhideWhenUsed/>
    <w:rsid w:val="00B045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4592"/>
    <w:rPr>
      <w:rFonts w:ascii="Calibri" w:eastAsia="Calibri" w:hAnsi="Calibri" w:cs="Times New Roman"/>
    </w:rPr>
  </w:style>
  <w:style w:type="paragraph" w:styleId="a9">
    <w:name w:val="Balloon Text"/>
    <w:basedOn w:val="a"/>
    <w:link w:val="aa"/>
    <w:uiPriority w:val="99"/>
    <w:semiHidden/>
    <w:unhideWhenUsed/>
    <w:rsid w:val="00B877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775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642">
      <w:bodyDiv w:val="1"/>
      <w:marLeft w:val="0"/>
      <w:marRight w:val="0"/>
      <w:marTop w:val="0"/>
      <w:marBottom w:val="0"/>
      <w:divBdr>
        <w:top w:val="none" w:sz="0" w:space="0" w:color="auto"/>
        <w:left w:val="none" w:sz="0" w:space="0" w:color="auto"/>
        <w:bottom w:val="none" w:sz="0" w:space="0" w:color="auto"/>
        <w:right w:val="none" w:sz="0" w:space="0" w:color="auto"/>
      </w:divBdr>
      <w:divsChild>
        <w:div w:id="863327166">
          <w:marLeft w:val="547"/>
          <w:marRight w:val="0"/>
          <w:marTop w:val="134"/>
          <w:marBottom w:val="0"/>
          <w:divBdr>
            <w:top w:val="none" w:sz="0" w:space="0" w:color="auto"/>
            <w:left w:val="none" w:sz="0" w:space="0" w:color="auto"/>
            <w:bottom w:val="none" w:sz="0" w:space="0" w:color="auto"/>
            <w:right w:val="none" w:sz="0" w:space="0" w:color="auto"/>
          </w:divBdr>
        </w:div>
        <w:div w:id="1283918923">
          <w:marLeft w:val="547"/>
          <w:marRight w:val="0"/>
          <w:marTop w:val="134"/>
          <w:marBottom w:val="0"/>
          <w:divBdr>
            <w:top w:val="none" w:sz="0" w:space="0" w:color="auto"/>
            <w:left w:val="none" w:sz="0" w:space="0" w:color="auto"/>
            <w:bottom w:val="none" w:sz="0" w:space="0" w:color="auto"/>
            <w:right w:val="none" w:sz="0" w:space="0" w:color="auto"/>
          </w:divBdr>
        </w:div>
        <w:div w:id="917324510">
          <w:marLeft w:val="547"/>
          <w:marRight w:val="0"/>
          <w:marTop w:val="134"/>
          <w:marBottom w:val="0"/>
          <w:divBdr>
            <w:top w:val="none" w:sz="0" w:space="0" w:color="auto"/>
            <w:left w:val="none" w:sz="0" w:space="0" w:color="auto"/>
            <w:bottom w:val="none" w:sz="0" w:space="0" w:color="auto"/>
            <w:right w:val="none" w:sz="0" w:space="0" w:color="auto"/>
          </w:divBdr>
        </w:div>
        <w:div w:id="1700084999">
          <w:marLeft w:val="547"/>
          <w:marRight w:val="0"/>
          <w:marTop w:val="134"/>
          <w:marBottom w:val="0"/>
          <w:divBdr>
            <w:top w:val="none" w:sz="0" w:space="0" w:color="auto"/>
            <w:left w:val="none" w:sz="0" w:space="0" w:color="auto"/>
            <w:bottom w:val="none" w:sz="0" w:space="0" w:color="auto"/>
            <w:right w:val="none" w:sz="0" w:space="0" w:color="auto"/>
          </w:divBdr>
        </w:div>
        <w:div w:id="1435705786">
          <w:marLeft w:val="547"/>
          <w:marRight w:val="0"/>
          <w:marTop w:val="134"/>
          <w:marBottom w:val="0"/>
          <w:divBdr>
            <w:top w:val="none" w:sz="0" w:space="0" w:color="auto"/>
            <w:left w:val="none" w:sz="0" w:space="0" w:color="auto"/>
            <w:bottom w:val="none" w:sz="0" w:space="0" w:color="auto"/>
            <w:right w:val="none" w:sz="0" w:space="0" w:color="auto"/>
          </w:divBdr>
        </w:div>
      </w:divsChild>
    </w:div>
    <w:div w:id="32122219">
      <w:bodyDiv w:val="1"/>
      <w:marLeft w:val="0"/>
      <w:marRight w:val="0"/>
      <w:marTop w:val="0"/>
      <w:marBottom w:val="0"/>
      <w:divBdr>
        <w:top w:val="none" w:sz="0" w:space="0" w:color="auto"/>
        <w:left w:val="none" w:sz="0" w:space="0" w:color="auto"/>
        <w:bottom w:val="none" w:sz="0" w:space="0" w:color="auto"/>
        <w:right w:val="none" w:sz="0" w:space="0" w:color="auto"/>
      </w:divBdr>
    </w:div>
    <w:div w:id="149058166">
      <w:bodyDiv w:val="1"/>
      <w:marLeft w:val="0"/>
      <w:marRight w:val="0"/>
      <w:marTop w:val="0"/>
      <w:marBottom w:val="0"/>
      <w:divBdr>
        <w:top w:val="none" w:sz="0" w:space="0" w:color="auto"/>
        <w:left w:val="none" w:sz="0" w:space="0" w:color="auto"/>
        <w:bottom w:val="none" w:sz="0" w:space="0" w:color="auto"/>
        <w:right w:val="none" w:sz="0" w:space="0" w:color="auto"/>
      </w:divBdr>
    </w:div>
    <w:div w:id="183903636">
      <w:bodyDiv w:val="1"/>
      <w:marLeft w:val="0"/>
      <w:marRight w:val="0"/>
      <w:marTop w:val="0"/>
      <w:marBottom w:val="0"/>
      <w:divBdr>
        <w:top w:val="none" w:sz="0" w:space="0" w:color="auto"/>
        <w:left w:val="none" w:sz="0" w:space="0" w:color="auto"/>
        <w:bottom w:val="none" w:sz="0" w:space="0" w:color="auto"/>
        <w:right w:val="none" w:sz="0" w:space="0" w:color="auto"/>
      </w:divBdr>
    </w:div>
    <w:div w:id="198011682">
      <w:bodyDiv w:val="1"/>
      <w:marLeft w:val="0"/>
      <w:marRight w:val="0"/>
      <w:marTop w:val="0"/>
      <w:marBottom w:val="0"/>
      <w:divBdr>
        <w:top w:val="none" w:sz="0" w:space="0" w:color="auto"/>
        <w:left w:val="none" w:sz="0" w:space="0" w:color="auto"/>
        <w:bottom w:val="none" w:sz="0" w:space="0" w:color="auto"/>
        <w:right w:val="none" w:sz="0" w:space="0" w:color="auto"/>
      </w:divBdr>
      <w:divsChild>
        <w:div w:id="605891466">
          <w:marLeft w:val="0"/>
          <w:marRight w:val="0"/>
          <w:marTop w:val="115"/>
          <w:marBottom w:val="0"/>
          <w:divBdr>
            <w:top w:val="none" w:sz="0" w:space="0" w:color="auto"/>
            <w:left w:val="none" w:sz="0" w:space="0" w:color="auto"/>
            <w:bottom w:val="none" w:sz="0" w:space="0" w:color="auto"/>
            <w:right w:val="none" w:sz="0" w:space="0" w:color="auto"/>
          </w:divBdr>
        </w:div>
        <w:div w:id="1580560554">
          <w:marLeft w:val="0"/>
          <w:marRight w:val="0"/>
          <w:marTop w:val="115"/>
          <w:marBottom w:val="0"/>
          <w:divBdr>
            <w:top w:val="none" w:sz="0" w:space="0" w:color="auto"/>
            <w:left w:val="none" w:sz="0" w:space="0" w:color="auto"/>
            <w:bottom w:val="none" w:sz="0" w:space="0" w:color="auto"/>
            <w:right w:val="none" w:sz="0" w:space="0" w:color="auto"/>
          </w:divBdr>
        </w:div>
        <w:div w:id="1636595110">
          <w:marLeft w:val="0"/>
          <w:marRight w:val="0"/>
          <w:marTop w:val="115"/>
          <w:marBottom w:val="0"/>
          <w:divBdr>
            <w:top w:val="none" w:sz="0" w:space="0" w:color="auto"/>
            <w:left w:val="none" w:sz="0" w:space="0" w:color="auto"/>
            <w:bottom w:val="none" w:sz="0" w:space="0" w:color="auto"/>
            <w:right w:val="none" w:sz="0" w:space="0" w:color="auto"/>
          </w:divBdr>
        </w:div>
      </w:divsChild>
    </w:div>
    <w:div w:id="238826963">
      <w:bodyDiv w:val="1"/>
      <w:marLeft w:val="0"/>
      <w:marRight w:val="0"/>
      <w:marTop w:val="0"/>
      <w:marBottom w:val="0"/>
      <w:divBdr>
        <w:top w:val="none" w:sz="0" w:space="0" w:color="auto"/>
        <w:left w:val="none" w:sz="0" w:space="0" w:color="auto"/>
        <w:bottom w:val="none" w:sz="0" w:space="0" w:color="auto"/>
        <w:right w:val="none" w:sz="0" w:space="0" w:color="auto"/>
      </w:divBdr>
    </w:div>
    <w:div w:id="324746780">
      <w:bodyDiv w:val="1"/>
      <w:marLeft w:val="0"/>
      <w:marRight w:val="0"/>
      <w:marTop w:val="0"/>
      <w:marBottom w:val="0"/>
      <w:divBdr>
        <w:top w:val="none" w:sz="0" w:space="0" w:color="auto"/>
        <w:left w:val="none" w:sz="0" w:space="0" w:color="auto"/>
        <w:bottom w:val="none" w:sz="0" w:space="0" w:color="auto"/>
        <w:right w:val="none" w:sz="0" w:space="0" w:color="auto"/>
      </w:divBdr>
    </w:div>
    <w:div w:id="684135589">
      <w:bodyDiv w:val="1"/>
      <w:marLeft w:val="0"/>
      <w:marRight w:val="0"/>
      <w:marTop w:val="0"/>
      <w:marBottom w:val="0"/>
      <w:divBdr>
        <w:top w:val="none" w:sz="0" w:space="0" w:color="auto"/>
        <w:left w:val="none" w:sz="0" w:space="0" w:color="auto"/>
        <w:bottom w:val="none" w:sz="0" w:space="0" w:color="auto"/>
        <w:right w:val="none" w:sz="0" w:space="0" w:color="auto"/>
      </w:divBdr>
    </w:div>
    <w:div w:id="904340016">
      <w:bodyDiv w:val="1"/>
      <w:marLeft w:val="0"/>
      <w:marRight w:val="0"/>
      <w:marTop w:val="0"/>
      <w:marBottom w:val="0"/>
      <w:divBdr>
        <w:top w:val="none" w:sz="0" w:space="0" w:color="auto"/>
        <w:left w:val="none" w:sz="0" w:space="0" w:color="auto"/>
        <w:bottom w:val="none" w:sz="0" w:space="0" w:color="auto"/>
        <w:right w:val="none" w:sz="0" w:space="0" w:color="auto"/>
      </w:divBdr>
    </w:div>
    <w:div w:id="1060058533">
      <w:bodyDiv w:val="1"/>
      <w:marLeft w:val="0"/>
      <w:marRight w:val="0"/>
      <w:marTop w:val="0"/>
      <w:marBottom w:val="0"/>
      <w:divBdr>
        <w:top w:val="none" w:sz="0" w:space="0" w:color="auto"/>
        <w:left w:val="none" w:sz="0" w:space="0" w:color="auto"/>
        <w:bottom w:val="none" w:sz="0" w:space="0" w:color="auto"/>
        <w:right w:val="none" w:sz="0" w:space="0" w:color="auto"/>
      </w:divBdr>
      <w:divsChild>
        <w:div w:id="2142845726">
          <w:marLeft w:val="792"/>
          <w:marRight w:val="0"/>
          <w:marTop w:val="0"/>
          <w:marBottom w:val="0"/>
          <w:divBdr>
            <w:top w:val="none" w:sz="0" w:space="0" w:color="auto"/>
            <w:left w:val="none" w:sz="0" w:space="0" w:color="auto"/>
            <w:bottom w:val="none" w:sz="0" w:space="0" w:color="auto"/>
            <w:right w:val="none" w:sz="0" w:space="0" w:color="auto"/>
          </w:divBdr>
        </w:div>
        <w:div w:id="192547090">
          <w:marLeft w:val="792"/>
          <w:marRight w:val="0"/>
          <w:marTop w:val="0"/>
          <w:marBottom w:val="0"/>
          <w:divBdr>
            <w:top w:val="none" w:sz="0" w:space="0" w:color="auto"/>
            <w:left w:val="none" w:sz="0" w:space="0" w:color="auto"/>
            <w:bottom w:val="none" w:sz="0" w:space="0" w:color="auto"/>
            <w:right w:val="none" w:sz="0" w:space="0" w:color="auto"/>
          </w:divBdr>
        </w:div>
        <w:div w:id="1914120169">
          <w:marLeft w:val="792"/>
          <w:marRight w:val="0"/>
          <w:marTop w:val="0"/>
          <w:marBottom w:val="0"/>
          <w:divBdr>
            <w:top w:val="none" w:sz="0" w:space="0" w:color="auto"/>
            <w:left w:val="none" w:sz="0" w:space="0" w:color="auto"/>
            <w:bottom w:val="none" w:sz="0" w:space="0" w:color="auto"/>
            <w:right w:val="none" w:sz="0" w:space="0" w:color="auto"/>
          </w:divBdr>
        </w:div>
        <w:div w:id="470555738">
          <w:marLeft w:val="792"/>
          <w:marRight w:val="0"/>
          <w:marTop w:val="0"/>
          <w:marBottom w:val="0"/>
          <w:divBdr>
            <w:top w:val="none" w:sz="0" w:space="0" w:color="auto"/>
            <w:left w:val="none" w:sz="0" w:space="0" w:color="auto"/>
            <w:bottom w:val="none" w:sz="0" w:space="0" w:color="auto"/>
            <w:right w:val="none" w:sz="0" w:space="0" w:color="auto"/>
          </w:divBdr>
        </w:div>
        <w:div w:id="700133471">
          <w:marLeft w:val="792"/>
          <w:marRight w:val="0"/>
          <w:marTop w:val="0"/>
          <w:marBottom w:val="0"/>
          <w:divBdr>
            <w:top w:val="none" w:sz="0" w:space="0" w:color="auto"/>
            <w:left w:val="none" w:sz="0" w:space="0" w:color="auto"/>
            <w:bottom w:val="none" w:sz="0" w:space="0" w:color="auto"/>
            <w:right w:val="none" w:sz="0" w:space="0" w:color="auto"/>
          </w:divBdr>
        </w:div>
        <w:div w:id="1255020541">
          <w:marLeft w:val="792"/>
          <w:marRight w:val="0"/>
          <w:marTop w:val="0"/>
          <w:marBottom w:val="0"/>
          <w:divBdr>
            <w:top w:val="none" w:sz="0" w:space="0" w:color="auto"/>
            <w:left w:val="none" w:sz="0" w:space="0" w:color="auto"/>
            <w:bottom w:val="none" w:sz="0" w:space="0" w:color="auto"/>
            <w:right w:val="none" w:sz="0" w:space="0" w:color="auto"/>
          </w:divBdr>
        </w:div>
        <w:div w:id="1180510169">
          <w:marLeft w:val="792"/>
          <w:marRight w:val="0"/>
          <w:marTop w:val="0"/>
          <w:marBottom w:val="0"/>
          <w:divBdr>
            <w:top w:val="none" w:sz="0" w:space="0" w:color="auto"/>
            <w:left w:val="none" w:sz="0" w:space="0" w:color="auto"/>
            <w:bottom w:val="none" w:sz="0" w:space="0" w:color="auto"/>
            <w:right w:val="none" w:sz="0" w:space="0" w:color="auto"/>
          </w:divBdr>
        </w:div>
      </w:divsChild>
    </w:div>
    <w:div w:id="1272474219">
      <w:bodyDiv w:val="1"/>
      <w:marLeft w:val="0"/>
      <w:marRight w:val="0"/>
      <w:marTop w:val="0"/>
      <w:marBottom w:val="0"/>
      <w:divBdr>
        <w:top w:val="none" w:sz="0" w:space="0" w:color="auto"/>
        <w:left w:val="none" w:sz="0" w:space="0" w:color="auto"/>
        <w:bottom w:val="none" w:sz="0" w:space="0" w:color="auto"/>
        <w:right w:val="none" w:sz="0" w:space="0" w:color="auto"/>
      </w:divBdr>
    </w:div>
    <w:div w:id="1301958987">
      <w:bodyDiv w:val="1"/>
      <w:marLeft w:val="0"/>
      <w:marRight w:val="0"/>
      <w:marTop w:val="0"/>
      <w:marBottom w:val="0"/>
      <w:divBdr>
        <w:top w:val="none" w:sz="0" w:space="0" w:color="auto"/>
        <w:left w:val="none" w:sz="0" w:space="0" w:color="auto"/>
        <w:bottom w:val="none" w:sz="0" w:space="0" w:color="auto"/>
        <w:right w:val="none" w:sz="0" w:space="0" w:color="auto"/>
      </w:divBdr>
    </w:div>
    <w:div w:id="1333987244">
      <w:bodyDiv w:val="1"/>
      <w:marLeft w:val="0"/>
      <w:marRight w:val="0"/>
      <w:marTop w:val="0"/>
      <w:marBottom w:val="0"/>
      <w:divBdr>
        <w:top w:val="none" w:sz="0" w:space="0" w:color="auto"/>
        <w:left w:val="none" w:sz="0" w:space="0" w:color="auto"/>
        <w:bottom w:val="none" w:sz="0" w:space="0" w:color="auto"/>
        <w:right w:val="none" w:sz="0" w:space="0" w:color="auto"/>
      </w:divBdr>
    </w:div>
    <w:div w:id="1427996290">
      <w:bodyDiv w:val="1"/>
      <w:marLeft w:val="0"/>
      <w:marRight w:val="0"/>
      <w:marTop w:val="0"/>
      <w:marBottom w:val="0"/>
      <w:divBdr>
        <w:top w:val="none" w:sz="0" w:space="0" w:color="auto"/>
        <w:left w:val="none" w:sz="0" w:space="0" w:color="auto"/>
        <w:bottom w:val="none" w:sz="0" w:space="0" w:color="auto"/>
        <w:right w:val="none" w:sz="0" w:space="0" w:color="auto"/>
      </w:divBdr>
    </w:div>
    <w:div w:id="1504398872">
      <w:bodyDiv w:val="1"/>
      <w:marLeft w:val="0"/>
      <w:marRight w:val="0"/>
      <w:marTop w:val="0"/>
      <w:marBottom w:val="0"/>
      <w:divBdr>
        <w:top w:val="none" w:sz="0" w:space="0" w:color="auto"/>
        <w:left w:val="none" w:sz="0" w:space="0" w:color="auto"/>
        <w:bottom w:val="none" w:sz="0" w:space="0" w:color="auto"/>
        <w:right w:val="none" w:sz="0" w:space="0" w:color="auto"/>
      </w:divBdr>
    </w:div>
    <w:div w:id="1522818647">
      <w:bodyDiv w:val="1"/>
      <w:marLeft w:val="0"/>
      <w:marRight w:val="0"/>
      <w:marTop w:val="0"/>
      <w:marBottom w:val="0"/>
      <w:divBdr>
        <w:top w:val="none" w:sz="0" w:space="0" w:color="auto"/>
        <w:left w:val="none" w:sz="0" w:space="0" w:color="auto"/>
        <w:bottom w:val="none" w:sz="0" w:space="0" w:color="auto"/>
        <w:right w:val="none" w:sz="0" w:space="0" w:color="auto"/>
      </w:divBdr>
    </w:div>
    <w:div w:id="1622682469">
      <w:bodyDiv w:val="1"/>
      <w:marLeft w:val="0"/>
      <w:marRight w:val="0"/>
      <w:marTop w:val="0"/>
      <w:marBottom w:val="0"/>
      <w:divBdr>
        <w:top w:val="none" w:sz="0" w:space="0" w:color="auto"/>
        <w:left w:val="none" w:sz="0" w:space="0" w:color="auto"/>
        <w:bottom w:val="none" w:sz="0" w:space="0" w:color="auto"/>
        <w:right w:val="none" w:sz="0" w:space="0" w:color="auto"/>
      </w:divBdr>
    </w:div>
    <w:div w:id="1850832045">
      <w:bodyDiv w:val="1"/>
      <w:marLeft w:val="0"/>
      <w:marRight w:val="0"/>
      <w:marTop w:val="0"/>
      <w:marBottom w:val="0"/>
      <w:divBdr>
        <w:top w:val="none" w:sz="0" w:space="0" w:color="auto"/>
        <w:left w:val="none" w:sz="0" w:space="0" w:color="auto"/>
        <w:bottom w:val="none" w:sz="0" w:space="0" w:color="auto"/>
        <w:right w:val="none" w:sz="0" w:space="0" w:color="auto"/>
      </w:divBdr>
    </w:div>
    <w:div w:id="21361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18</cp:revision>
  <cp:lastPrinted>2020-11-25T05:42:00Z</cp:lastPrinted>
  <dcterms:created xsi:type="dcterms:W3CDTF">2016-11-28T14:36:00Z</dcterms:created>
  <dcterms:modified xsi:type="dcterms:W3CDTF">2021-08-20T06:34:00Z</dcterms:modified>
</cp:coreProperties>
</file>