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0F0" w:rsidRDefault="007B7CE0" w:rsidP="004220F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Управление </w:t>
      </w:r>
      <w:r w:rsidR="004220F0">
        <w:rPr>
          <w:b/>
          <w:sz w:val="28"/>
          <w:szCs w:val="28"/>
        </w:rPr>
        <w:t>образования г. Хасавюрт</w:t>
      </w:r>
    </w:p>
    <w:p w:rsidR="004220F0" w:rsidRDefault="007B7CE0" w:rsidP="004220F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МКУ ДО «Центр технического</w:t>
      </w:r>
      <w:r w:rsidR="004220F0">
        <w:rPr>
          <w:b/>
          <w:sz w:val="28"/>
          <w:szCs w:val="28"/>
        </w:rPr>
        <w:t xml:space="preserve"> творчества»</w:t>
      </w:r>
    </w:p>
    <w:p w:rsidR="004220F0" w:rsidRDefault="004220F0" w:rsidP="004220F0">
      <w:pPr>
        <w:pStyle w:val="Standard"/>
        <w:jc w:val="center"/>
        <w:rPr>
          <w:b/>
          <w:sz w:val="28"/>
          <w:szCs w:val="28"/>
        </w:rPr>
      </w:pPr>
    </w:p>
    <w:p w:rsidR="004220F0" w:rsidRDefault="004220F0" w:rsidP="004220F0">
      <w:pPr>
        <w:pStyle w:val="Standard"/>
        <w:jc w:val="center"/>
        <w:rPr>
          <w:b/>
          <w:sz w:val="28"/>
          <w:szCs w:val="28"/>
        </w:rPr>
      </w:pPr>
    </w:p>
    <w:p w:rsidR="004220F0" w:rsidRPr="00F3441F" w:rsidRDefault="004220F0" w:rsidP="004220F0">
      <w:pPr>
        <w:pStyle w:val="Standard"/>
        <w:jc w:val="center"/>
        <w:rPr>
          <w:b/>
          <w:sz w:val="28"/>
          <w:szCs w:val="28"/>
        </w:rPr>
      </w:pPr>
    </w:p>
    <w:p w:rsidR="004220F0" w:rsidRDefault="004220F0" w:rsidP="004220F0">
      <w:pPr>
        <w:pStyle w:val="Standard"/>
        <w:jc w:val="center"/>
      </w:pPr>
    </w:p>
    <w:tbl>
      <w:tblPr>
        <w:tblW w:w="9355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8"/>
        <w:gridCol w:w="4677"/>
      </w:tblGrid>
      <w:tr w:rsidR="004220F0" w:rsidTr="00781411">
        <w:tc>
          <w:tcPr>
            <w:tcW w:w="467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20F0" w:rsidRDefault="007B7CE0" w:rsidP="00781411">
            <w:pPr>
              <w:pStyle w:val="TableContents"/>
            </w:pPr>
            <w:r>
              <w:t xml:space="preserve">Принята на </w:t>
            </w:r>
            <w:r w:rsidR="004220F0">
              <w:t xml:space="preserve">заседании </w:t>
            </w:r>
          </w:p>
          <w:p w:rsidR="004220F0" w:rsidRDefault="004220F0" w:rsidP="00781411">
            <w:pPr>
              <w:pStyle w:val="TableContents"/>
            </w:pPr>
            <w:r>
              <w:t>педагогического  совета</w:t>
            </w:r>
          </w:p>
          <w:p w:rsidR="004220F0" w:rsidRDefault="004220F0" w:rsidP="00781411">
            <w:pPr>
              <w:pStyle w:val="TableContents"/>
            </w:pPr>
            <w:r>
              <w:t>протокол  № ________</w:t>
            </w:r>
          </w:p>
          <w:p w:rsidR="004220F0" w:rsidRDefault="004220F0" w:rsidP="00781411">
            <w:pPr>
              <w:pStyle w:val="TableContents"/>
            </w:pPr>
            <w:r>
              <w:t>«___» ______ 20____ г.</w:t>
            </w:r>
          </w:p>
        </w:tc>
        <w:tc>
          <w:tcPr>
            <w:tcW w:w="467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20F0" w:rsidRDefault="004220F0" w:rsidP="00781411">
            <w:pPr>
              <w:pStyle w:val="Standard"/>
              <w:jc w:val="right"/>
            </w:pPr>
            <w:r>
              <w:t>Утверждаю</w:t>
            </w:r>
          </w:p>
          <w:p w:rsidR="004220F0" w:rsidRDefault="004220F0" w:rsidP="00781411">
            <w:pPr>
              <w:pStyle w:val="Standard"/>
              <w:jc w:val="right"/>
            </w:pPr>
            <w:r>
              <w:t>Директор МКУ  ДО «ЦТТ»</w:t>
            </w:r>
          </w:p>
          <w:p w:rsidR="004220F0" w:rsidRDefault="004220F0" w:rsidP="00781411">
            <w:pPr>
              <w:pStyle w:val="Standard"/>
              <w:jc w:val="right"/>
            </w:pPr>
            <w:r>
              <w:t xml:space="preserve">________/ </w:t>
            </w:r>
            <w:proofErr w:type="spellStart"/>
            <w:r>
              <w:t>Шуаибова</w:t>
            </w:r>
            <w:proofErr w:type="spellEnd"/>
            <w:r>
              <w:t xml:space="preserve">  М. А./</w:t>
            </w:r>
          </w:p>
          <w:p w:rsidR="004220F0" w:rsidRDefault="004220F0" w:rsidP="00781411">
            <w:pPr>
              <w:pStyle w:val="Standard"/>
              <w:jc w:val="right"/>
            </w:pPr>
            <w:r>
              <w:t>«____»_________20___ год</w:t>
            </w:r>
          </w:p>
        </w:tc>
      </w:tr>
      <w:tr w:rsidR="004220F0" w:rsidTr="00781411">
        <w:tc>
          <w:tcPr>
            <w:tcW w:w="467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20F0" w:rsidRDefault="004220F0" w:rsidP="00781411">
            <w:pPr>
              <w:pStyle w:val="TableContents"/>
            </w:pPr>
          </w:p>
          <w:p w:rsidR="004220F0" w:rsidRDefault="004220F0" w:rsidP="00781411">
            <w:pPr>
              <w:pStyle w:val="TableContents"/>
              <w:jc w:val="right"/>
            </w:pPr>
          </w:p>
        </w:tc>
        <w:tc>
          <w:tcPr>
            <w:tcW w:w="467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20F0" w:rsidRDefault="004220F0" w:rsidP="00781411">
            <w:pPr>
              <w:pStyle w:val="Standard"/>
              <w:jc w:val="right"/>
            </w:pPr>
          </w:p>
        </w:tc>
      </w:tr>
    </w:tbl>
    <w:p w:rsidR="004220F0" w:rsidRDefault="004220F0" w:rsidP="004220F0">
      <w:pPr>
        <w:pStyle w:val="Standard"/>
        <w:jc w:val="right"/>
        <w:rPr>
          <w:sz w:val="20"/>
          <w:szCs w:val="20"/>
        </w:rPr>
      </w:pPr>
    </w:p>
    <w:p w:rsidR="004220F0" w:rsidRDefault="004220F0" w:rsidP="004220F0">
      <w:pPr>
        <w:pStyle w:val="Standard"/>
        <w:jc w:val="right"/>
        <w:rPr>
          <w:sz w:val="20"/>
          <w:szCs w:val="20"/>
        </w:rPr>
      </w:pPr>
    </w:p>
    <w:p w:rsidR="004220F0" w:rsidRDefault="004220F0" w:rsidP="004220F0">
      <w:pPr>
        <w:pStyle w:val="Standard"/>
        <w:jc w:val="right"/>
        <w:rPr>
          <w:sz w:val="20"/>
          <w:szCs w:val="20"/>
        </w:rPr>
      </w:pPr>
    </w:p>
    <w:p w:rsidR="004220F0" w:rsidRDefault="004220F0" w:rsidP="004220F0">
      <w:pPr>
        <w:pStyle w:val="Standard"/>
        <w:jc w:val="right"/>
        <w:rPr>
          <w:sz w:val="20"/>
          <w:szCs w:val="20"/>
        </w:rPr>
      </w:pPr>
    </w:p>
    <w:p w:rsidR="004220F0" w:rsidRDefault="004220F0" w:rsidP="004220F0">
      <w:pPr>
        <w:pStyle w:val="Standard"/>
        <w:jc w:val="right"/>
        <w:rPr>
          <w:sz w:val="20"/>
          <w:szCs w:val="20"/>
        </w:rPr>
      </w:pPr>
    </w:p>
    <w:p w:rsidR="004220F0" w:rsidRDefault="004220F0" w:rsidP="004220F0">
      <w:pPr>
        <w:pStyle w:val="Standard"/>
        <w:jc w:val="right"/>
        <w:rPr>
          <w:sz w:val="20"/>
          <w:szCs w:val="20"/>
        </w:rPr>
      </w:pPr>
    </w:p>
    <w:p w:rsidR="004220F0" w:rsidRDefault="004220F0" w:rsidP="004220F0">
      <w:pPr>
        <w:pStyle w:val="Standard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Дополнительная общеразвивающая программа</w:t>
      </w:r>
    </w:p>
    <w:p w:rsidR="004220F0" w:rsidRPr="00F3441F" w:rsidRDefault="004220F0" w:rsidP="004220F0">
      <w:pPr>
        <w:pStyle w:val="Standard"/>
        <w:jc w:val="center"/>
        <w:rPr>
          <w:b/>
          <w:i/>
          <w:sz w:val="72"/>
          <w:szCs w:val="72"/>
          <w:u w:val="single"/>
        </w:rPr>
      </w:pPr>
      <w:r>
        <w:rPr>
          <w:b/>
          <w:i/>
          <w:sz w:val="72"/>
          <w:szCs w:val="72"/>
          <w:u w:val="single"/>
        </w:rPr>
        <w:t>«</w:t>
      </w:r>
      <w:proofErr w:type="spellStart"/>
      <w:r>
        <w:rPr>
          <w:b/>
          <w:i/>
          <w:sz w:val="72"/>
          <w:szCs w:val="72"/>
          <w:u w:val="single"/>
        </w:rPr>
        <w:t>Судомоделирование</w:t>
      </w:r>
      <w:proofErr w:type="spellEnd"/>
      <w:r w:rsidRPr="00F3441F">
        <w:rPr>
          <w:b/>
          <w:i/>
          <w:sz w:val="72"/>
          <w:szCs w:val="72"/>
          <w:u w:val="single"/>
        </w:rPr>
        <w:t>»</w:t>
      </w:r>
    </w:p>
    <w:p w:rsidR="00A50044" w:rsidRDefault="00A50044" w:rsidP="00A50B9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50044" w:rsidRDefault="00A50044" w:rsidP="00A50B9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220F0" w:rsidRDefault="004220F0" w:rsidP="00A50B9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50044" w:rsidRDefault="00A50044" w:rsidP="00A50B9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30792" w:rsidRDefault="00B30792" w:rsidP="004220F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Направленность: техническая</w:t>
      </w:r>
    </w:p>
    <w:p w:rsidR="00B30792" w:rsidRDefault="00B30792" w:rsidP="004220F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</w:t>
      </w:r>
      <w:r w:rsidR="001F0E75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>Уровень программы: базовый</w:t>
      </w:r>
    </w:p>
    <w:p w:rsidR="00B30792" w:rsidRDefault="00B30792" w:rsidP="004220F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Возраст  учащихся:  7-17  лет</w:t>
      </w:r>
    </w:p>
    <w:p w:rsidR="00DC5923" w:rsidRDefault="00B30792" w:rsidP="004220F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Срок  реализации – 3  год</w:t>
      </w:r>
      <w:r w:rsidR="004220F0">
        <w:rPr>
          <w:rFonts w:ascii="Times New Roman" w:hAnsi="Times New Roman"/>
          <w:sz w:val="28"/>
          <w:szCs w:val="28"/>
        </w:rPr>
        <w:t>а</w:t>
      </w:r>
    </w:p>
    <w:p w:rsidR="00DC5923" w:rsidRDefault="00DC5923" w:rsidP="004220F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F0E75" w:rsidRDefault="001F0E75" w:rsidP="004220F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Автор- составитель: педагог </w:t>
      </w:r>
    </w:p>
    <w:p w:rsidR="001F0E75" w:rsidRDefault="001F0E75" w:rsidP="004220F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дополнительного образования</w:t>
      </w:r>
    </w:p>
    <w:p w:rsidR="001F0E75" w:rsidRDefault="001F0E75" w:rsidP="004220F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Веригов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Вахид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Вахарсолтанович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</w:t>
      </w:r>
    </w:p>
    <w:p w:rsidR="001F0E75" w:rsidRDefault="001F0E75" w:rsidP="004220F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A50044">
        <w:rPr>
          <w:rFonts w:ascii="Times New Roman" w:hAnsi="Times New Roman"/>
          <w:sz w:val="28"/>
          <w:szCs w:val="28"/>
        </w:rPr>
        <w:t>Почетный  работник  РФ</w:t>
      </w:r>
    </w:p>
    <w:p w:rsidR="00A50044" w:rsidRDefault="001F0E75" w:rsidP="004220F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A50044">
        <w:rPr>
          <w:rFonts w:ascii="Times New Roman" w:hAnsi="Times New Roman"/>
          <w:sz w:val="28"/>
          <w:szCs w:val="28"/>
        </w:rPr>
        <w:t>Отличник  образования  РД</w:t>
      </w:r>
    </w:p>
    <w:p w:rsidR="00A50044" w:rsidRDefault="00A50044" w:rsidP="00A50B9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220F0" w:rsidRDefault="004220F0" w:rsidP="00A50B9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220F0" w:rsidRDefault="004220F0" w:rsidP="00A50B9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220F0" w:rsidRDefault="004220F0" w:rsidP="00A50B9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220F0" w:rsidRDefault="004220F0" w:rsidP="00A50B9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A50044" w:rsidRDefault="00A50044" w:rsidP="00A50B9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A50044" w:rsidRPr="004220F0" w:rsidRDefault="00124663" w:rsidP="0098547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Хасавюрт 2022</w:t>
      </w:r>
      <w:r w:rsidR="00A50044" w:rsidRPr="004220F0">
        <w:rPr>
          <w:rFonts w:ascii="Times New Roman" w:hAnsi="Times New Roman"/>
          <w:sz w:val="28"/>
          <w:szCs w:val="28"/>
        </w:rPr>
        <w:t xml:space="preserve"> г.</w:t>
      </w:r>
    </w:p>
    <w:p w:rsidR="00A50044" w:rsidRDefault="00A50044" w:rsidP="0098547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A50044" w:rsidRPr="00C36209" w:rsidRDefault="00A50044" w:rsidP="00985478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A50044" w:rsidRDefault="00A50044" w:rsidP="009854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36209">
        <w:rPr>
          <w:rFonts w:ascii="Times New Roman" w:hAnsi="Times New Roman"/>
          <w:b/>
          <w:sz w:val="28"/>
          <w:szCs w:val="28"/>
        </w:rPr>
        <w:t>ПОЯСНИТЕЛЬНАЯ  ЗАПИСКА</w:t>
      </w:r>
    </w:p>
    <w:p w:rsidR="005D52D9" w:rsidRDefault="005D52D9" w:rsidP="009854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D52D9" w:rsidRPr="00C36209" w:rsidRDefault="005D52D9" w:rsidP="005D52D9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C36209">
        <w:rPr>
          <w:rFonts w:ascii="Times New Roman" w:hAnsi="Times New Roman"/>
          <w:b/>
          <w:sz w:val="28"/>
          <w:szCs w:val="28"/>
        </w:rPr>
        <w:t>«Морским  судам  быть»</w:t>
      </w:r>
    </w:p>
    <w:p w:rsidR="005D52D9" w:rsidRPr="00C36209" w:rsidRDefault="005D52D9" w:rsidP="005D52D9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C36209">
        <w:rPr>
          <w:rFonts w:ascii="Times New Roman" w:hAnsi="Times New Roman"/>
          <w:b/>
          <w:sz w:val="28"/>
          <w:szCs w:val="28"/>
        </w:rPr>
        <w:t xml:space="preserve">Петр </w:t>
      </w:r>
      <w:r w:rsidRPr="00C36209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5D52D9" w:rsidRDefault="005D52D9" w:rsidP="005D52D9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C36209">
        <w:rPr>
          <w:rFonts w:ascii="Times New Roman" w:hAnsi="Times New Roman"/>
          <w:b/>
          <w:sz w:val="28"/>
          <w:szCs w:val="28"/>
        </w:rPr>
        <w:t xml:space="preserve">20  октября  </w:t>
      </w:r>
      <w:smartTag w:uri="urn:schemas-microsoft-com:office:smarttags" w:element="metricconverter">
        <w:smartTagPr>
          <w:attr w:name="ProductID" w:val="1696 г"/>
        </w:smartTagPr>
        <w:r w:rsidRPr="00C36209">
          <w:rPr>
            <w:rFonts w:ascii="Times New Roman" w:hAnsi="Times New Roman"/>
            <w:b/>
            <w:sz w:val="28"/>
            <w:szCs w:val="28"/>
          </w:rPr>
          <w:t>1696 г</w:t>
        </w:r>
        <w:r>
          <w:rPr>
            <w:rFonts w:ascii="Times New Roman" w:hAnsi="Times New Roman"/>
            <w:b/>
            <w:sz w:val="28"/>
            <w:szCs w:val="28"/>
          </w:rPr>
          <w:t>.</w:t>
        </w:r>
      </w:smartTag>
    </w:p>
    <w:p w:rsidR="005D52D9" w:rsidRDefault="005D52D9" w:rsidP="009854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Программа  «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>»  - научно-технической  направленности.  Срок  реализации – 3  года.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Во  все  времена  техническое  творчество  вызывало  большой  интерес.  Каждый  мальчик  мечтает  иметь  модели  самолетов,  паровозов  или  кораблей  все  это  можно  сделать  своими  руками.  В  этом  поможет  объединение  «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Для  улучшения  трудовой  подготовки  и  профессиональной  ориентации  школьников,  раскрытии  их  творческих  способностей  большую  роль  играет  приобщение  к  техническому  творчеству.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– один  из  видов  технического  творчества.  Занятие  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 развивает  у  учащихся  интерес  к  науке  и  технике,  к  исследованиям,  помогает  сознательно  выбрать  будущую  профессию,  непосредственно  влияет  на  учебный  процесс,  способствует  углубленному  усвоению  материала.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Программа  предназначена  для  детей  8-17  лет.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Отличительной  особенностью  программы  является  направленность  образовательного  процесса  на  формирование  у  обучающихся  элементов  проектной  и  технологической  культуры.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Целенаправленная  и  системная  работа  в  объединении  прививает  юным  кораблестроителям  целеустремленность,  внимательность,  самообладание,  развивает  творческое  конструкторское  мышление,  помогает  овладеть  различными  навыками  труда,  дополняя  и  расширяя  те  знания,  которые  дети  получают  в  школе.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Актуальность  программы  и  ее  педагогическая  целесообразность  определяется  подготовкой  молодежи  к  творческому  труду,  потребностью  глубоких,  разносторонних  технических  знаний,  смекалки  и  изобретательности,  т.е.  все  то,  что  лежит  в  основе  технического  творчества.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Среди  технических  видов  спорта  моделизм  приобретает  все  большую  популярность.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Судомоделизм  -  один  из  технических  видов  спорта.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Судомоделизм – конструирование  и  постройка  моделей  кораблей  и  судов  различных  классов  для  технических  и  спортивных  целей.  Просто  знать  физику,  математику,  химию  и  знать  основы  художественного  ремесла – еще  не  значит  быть  судомоделистом.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Судомодельный  спорт – технический  вид  спорта,  включающий  постройку  моделей  кораблей  и  судов,  а  также  участие  в  соревнованиях.  В  соревнованиях  участвуют  и  настольные  (стендовые)  и  самоходные  модели.  Суть  стендовых  соревнований  состоит  в  оценке  качества  изготовления  модели  и  соответствия  ее чертежам  и  прототипу.  При  определении  окончательной  оценки  настольной  модели  учитываются  сложность  ее  постройки,  объем  работы,  полнота  изображения,  а  также  морская  и  техническая  грамотность  изготовления.  Для  самоходных  моделей,  кроме  того,  проводятся  ходовые  испытания  с  использованием  специальных  дистанций.  Баллы,  полученные  за  ходовые  испытания,  имеют  большое  значение  в  суммарной  оценке  модели.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С  начала  ХХ  века  судомоделизм  является  техническим  видом  спорта.  Каждый  год  проходят  европейские  и  международные  соревнования.  Кроме  этого,  модели  кораблей  и  судов  занимают  почетные  места  в  музеях  и  представительствах  судоходных  и  судостроительных  компаний.  </w:t>
      </w:r>
      <w:r w:rsidR="00124663">
        <w:rPr>
          <w:rFonts w:ascii="Times New Roman" w:hAnsi="Times New Roman"/>
          <w:sz w:val="28"/>
          <w:szCs w:val="28"/>
        </w:rPr>
        <w:t>Указ Петра</w:t>
      </w:r>
      <w:r>
        <w:rPr>
          <w:rFonts w:ascii="Times New Roman" w:hAnsi="Times New Roman"/>
          <w:sz w:val="28"/>
          <w:szCs w:val="28"/>
        </w:rPr>
        <w:t xml:space="preserve"> </w:t>
      </w:r>
      <w:r w:rsidR="00124663">
        <w:rPr>
          <w:rFonts w:ascii="Times New Roman" w:hAnsi="Times New Roman"/>
          <w:sz w:val="28"/>
          <w:szCs w:val="28"/>
          <w:lang w:val="en-US"/>
        </w:rPr>
        <w:t>I</w:t>
      </w:r>
      <w:r w:rsidR="00124663">
        <w:rPr>
          <w:rFonts w:ascii="Times New Roman" w:hAnsi="Times New Roman"/>
          <w:sz w:val="28"/>
          <w:szCs w:val="28"/>
        </w:rPr>
        <w:t xml:space="preserve"> гласит: «Всяк судно, плавающее должно на берегу оставлять свою копию</w:t>
      </w:r>
      <w:r>
        <w:rPr>
          <w:rFonts w:ascii="Times New Roman" w:hAnsi="Times New Roman"/>
          <w:sz w:val="28"/>
          <w:szCs w:val="28"/>
        </w:rPr>
        <w:t>».  Многие  русские  кораблестроители  с  раннего  возраста  увлекались  строительством  «малого  флота»  (А. А. Попов, А. Н. Крылов и др.)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Судомоделизм  многогранен.  Инженеру  он  помогает  оценить  правильность  новой  идеи,  а  обучающемуся  попробовать  свои  силы  в  конструировании.  Строя  модели,  он  приобретает  различные  знания  и  навыки.  Проектирование  и  постройка  модели  знакомят  с  морским  делом,  судостроением,  основами  математики,  физики,  геометрии  и  черчения.  </w:t>
      </w:r>
      <w:r w:rsidR="00124663">
        <w:rPr>
          <w:rFonts w:ascii="Times New Roman" w:hAnsi="Times New Roman"/>
          <w:sz w:val="28"/>
          <w:szCs w:val="28"/>
        </w:rPr>
        <w:t>Обучающийся знакомится с инструментами и материалами, учится владеть столярным и слесарным</w:t>
      </w:r>
      <w:r>
        <w:rPr>
          <w:rFonts w:ascii="Times New Roman" w:hAnsi="Times New Roman"/>
          <w:sz w:val="28"/>
          <w:szCs w:val="28"/>
        </w:rPr>
        <w:t xml:space="preserve">  инструментами.  Знания,  умения  и  навыки,  приобретенные  в  процессе  изготовления  модели,  в  сочетании  с  аккуратностью  и  настойчивостью  способствуют  гармоничному  развитию  творческой  личности.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Итак,  судомоделизм  считается  одним  из  интереснейших  направлений  технического  творчества.  В  основу  деятельности  судомодельного  объединения  положена  настройка  моделей  для  участия  в  спортивных  соревнованиях.  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 служит  развитию  творческих  способностей  детей  и  популяризации  технического  творчества  в  целом. 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Цель  настоящей  программы  заключается  в  развитии  личностного  потенциала,  творческих  способностей  и  индивидуальных  дарований  обучающихся,  занимающихся  в  объединении.  Создание  условий  для  занятий,  соответствующих  современным  санитарно-гигиеническим  требованиям,  требованиям  по  технике  безопасности,  эргономике,  пожарной  безопасности.  Участие  в городских и  республиканских  соревнованиях  и  выставках.</w:t>
      </w:r>
    </w:p>
    <w:p w:rsidR="005D52D9" w:rsidRDefault="005D52D9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090561" w:rsidRDefault="00A50044" w:rsidP="0098547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90561">
        <w:rPr>
          <w:rFonts w:ascii="Times New Roman" w:hAnsi="Times New Roman"/>
          <w:b/>
          <w:sz w:val="28"/>
          <w:szCs w:val="28"/>
        </w:rPr>
        <w:t>Задачи.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090561">
        <w:rPr>
          <w:rFonts w:ascii="Times New Roman" w:hAnsi="Times New Roman"/>
          <w:sz w:val="28"/>
          <w:szCs w:val="28"/>
          <w:u w:val="single"/>
        </w:rPr>
        <w:t>Обучающие:</w:t>
      </w:r>
    </w:p>
    <w:p w:rsidR="00A50044" w:rsidRDefault="00A50044" w:rsidP="0009056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развивать  познавательный  интерес  к  технико-конструкторским  знаниям,  технической  речи;</w:t>
      </w:r>
    </w:p>
    <w:p w:rsidR="00A50044" w:rsidRDefault="00A50044" w:rsidP="0009056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расширить  технологическую  подготовку,  осуществляемую  в  школе,  обеспечить  овладение  научно-техническими  сведениями,  необходимыми  для  познавательной  и  практической  деятельности;</w:t>
      </w:r>
    </w:p>
    <w:p w:rsidR="00A50044" w:rsidRDefault="00A50044" w:rsidP="0009056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  базовую  подготовку  для  формирования  исследовательских  умений  через  получение  ими  сведений  по  основам  морского  дела  и  об  исторических  веках  развития  судостроения  и  мореплавания;</w:t>
      </w:r>
    </w:p>
    <w:p w:rsidR="00A50044" w:rsidRDefault="00A50044" w:rsidP="0009056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прививать  навыки  и  умения  работы  с  различными  материалами  и  инструментами,  пользования  оборудованием,  работы  на  станках.</w:t>
      </w:r>
    </w:p>
    <w:p w:rsidR="00A50044" w:rsidRDefault="00A50044" w:rsidP="00564702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564702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64702">
        <w:rPr>
          <w:rFonts w:ascii="Times New Roman" w:hAnsi="Times New Roman"/>
          <w:sz w:val="28"/>
          <w:szCs w:val="28"/>
          <w:u w:val="single"/>
        </w:rPr>
        <w:t>Воспитательные:</w:t>
      </w:r>
    </w:p>
    <w:p w:rsidR="00A50044" w:rsidRDefault="00A50044" w:rsidP="0056470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 нравственные  качества  личности:  доброжелательность,  трудолюбие,  честность,  аккуратность,  терпение  чувство  долга,  уважение  к  людям,  взаимопонимание  и  бесконфликтность  в  общении;</w:t>
      </w:r>
    </w:p>
    <w:p w:rsidR="00A50044" w:rsidRDefault="00A50044" w:rsidP="0056470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вызывать  желание  трудиться  над  созданием  моделей,  делать  правильно,  красиво,  прочно  и  надежно.</w:t>
      </w:r>
    </w:p>
    <w:p w:rsidR="00A50044" w:rsidRDefault="00A50044" w:rsidP="0056470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564702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564702">
        <w:rPr>
          <w:rFonts w:ascii="Times New Roman" w:hAnsi="Times New Roman"/>
          <w:sz w:val="28"/>
          <w:szCs w:val="28"/>
          <w:u w:val="single"/>
        </w:rPr>
        <w:t>Развивающие:</w:t>
      </w:r>
    </w:p>
    <w:p w:rsidR="00A50044" w:rsidRDefault="00A50044" w:rsidP="0056470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 потенциал  каждого  обучающегося  посредством  побуждения  к  самостоятельной  творческой  активности,  творческих  способностей,  элементов  технического,  объемного,  пространственного  мышления;</w:t>
      </w:r>
    </w:p>
    <w:p w:rsidR="00A50044" w:rsidRDefault="00124663" w:rsidP="0056470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конструкторские способности, фантазию, изобретательность и потребность обучающихся в творческой деятельности, навыки самостоятельности</w:t>
      </w:r>
      <w:r w:rsidR="00A50044">
        <w:rPr>
          <w:rFonts w:ascii="Times New Roman" w:hAnsi="Times New Roman"/>
          <w:sz w:val="28"/>
          <w:szCs w:val="28"/>
        </w:rPr>
        <w:t>.</w:t>
      </w:r>
    </w:p>
    <w:p w:rsidR="00A50044" w:rsidRDefault="00A50044" w:rsidP="0056470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Программа  рассчитана  на  три  года  обучения.  При формировании  состава  группы  учитывается  не  только  возрастные  границы,  но  и  длительность  занятий  судомоделизмом,  индивидуальные  особенности  обучающихся,  а  также  уровень  подготовленности  каждого  обучающегося  по  следующим  критериям:</w:t>
      </w:r>
    </w:p>
    <w:p w:rsidR="00A50044" w:rsidRDefault="00A50044" w:rsidP="0056470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качество  знаний  по  основным  наукам,  изучаемым  в  школе;</w:t>
      </w:r>
    </w:p>
    <w:p w:rsidR="00A50044" w:rsidRDefault="00A50044" w:rsidP="0056470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 знаниями  и  умениями  применять  основные  способы  деятельности  в  различных  практических  ситуациях;</w:t>
      </w:r>
    </w:p>
    <w:p w:rsidR="00A50044" w:rsidRDefault="00A50044" w:rsidP="0056470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 видеть  в  работе  главное;</w:t>
      </w:r>
    </w:p>
    <w:p w:rsidR="00A50044" w:rsidRDefault="00A50044" w:rsidP="0056470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способность  выполнять  задания,  действуя  по  аналогии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E33">
        <w:rPr>
          <w:rFonts w:ascii="Times New Roman" w:hAnsi="Times New Roman"/>
          <w:sz w:val="28"/>
          <w:szCs w:val="28"/>
        </w:rPr>
        <w:t>Объем освоения программы в начале обучения не является неизменным, а только намечает направление в освоении данного вида деятельности и формируется по мере личностного роста обучающихся, т.е.</w:t>
      </w:r>
      <w:r>
        <w:rPr>
          <w:rFonts w:ascii="Times New Roman" w:hAnsi="Times New Roman"/>
          <w:sz w:val="28"/>
          <w:szCs w:val="28"/>
        </w:rPr>
        <w:t xml:space="preserve">  </w:t>
      </w:r>
      <w:r w:rsidR="000F0E33">
        <w:rPr>
          <w:rFonts w:ascii="Times New Roman" w:hAnsi="Times New Roman"/>
          <w:sz w:val="28"/>
          <w:szCs w:val="28"/>
        </w:rPr>
        <w:t>может ограничиться любым годом обучения в зависимости от уровня и потребности обучающихся</w:t>
      </w:r>
      <w:r>
        <w:rPr>
          <w:rFonts w:ascii="Times New Roman" w:hAnsi="Times New Roman"/>
          <w:sz w:val="28"/>
          <w:szCs w:val="28"/>
        </w:rPr>
        <w:t xml:space="preserve">.  В  группы  второго  и  третьего  годов  обучения  могут  быть  приняты  дети,  обладающие  необходимой  подготовкой,  полученной  ими  в  процессе  освоения  Программы  в  других  судомодельных  объединениях  или  самостоятельно.  Степень  подготовленности </w:t>
      </w:r>
      <w:r>
        <w:rPr>
          <w:rFonts w:ascii="Times New Roman" w:hAnsi="Times New Roman"/>
          <w:sz w:val="28"/>
          <w:szCs w:val="28"/>
        </w:rPr>
        <w:lastRenderedPageBreak/>
        <w:t>детей  к  освоению  того  или  иного  этапа  Программы  определяется  педагогом  посредством  собеседования.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E0CCC">
        <w:rPr>
          <w:rFonts w:ascii="Times New Roman" w:hAnsi="Times New Roman"/>
          <w:b/>
          <w:sz w:val="28"/>
          <w:szCs w:val="28"/>
        </w:rPr>
        <w:t>1 год обучения</w:t>
      </w:r>
      <w:r>
        <w:rPr>
          <w:rFonts w:ascii="Times New Roman" w:hAnsi="Times New Roman"/>
          <w:sz w:val="28"/>
          <w:szCs w:val="28"/>
        </w:rPr>
        <w:t>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Возраст – 8-15  лет.  Состав  группы – 12  человек.  </w:t>
      </w:r>
      <w:r w:rsidR="007B7CE0">
        <w:rPr>
          <w:rFonts w:ascii="Times New Roman" w:hAnsi="Times New Roman"/>
          <w:sz w:val="28"/>
          <w:szCs w:val="28"/>
        </w:rPr>
        <w:t xml:space="preserve">Занятия рассчитаны на </w:t>
      </w:r>
      <w:r w:rsidR="00124663">
        <w:rPr>
          <w:rFonts w:ascii="Times New Roman" w:hAnsi="Times New Roman"/>
          <w:sz w:val="28"/>
          <w:szCs w:val="28"/>
        </w:rPr>
        <w:t>4 часа в неделю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124663">
        <w:rPr>
          <w:rFonts w:ascii="Times New Roman" w:hAnsi="Times New Roman"/>
          <w:sz w:val="28"/>
          <w:szCs w:val="28"/>
        </w:rPr>
        <w:t>2 раза по 2 учебных часа</w:t>
      </w:r>
      <w:r>
        <w:rPr>
          <w:rFonts w:ascii="Times New Roman" w:hAnsi="Times New Roman"/>
          <w:sz w:val="28"/>
          <w:szCs w:val="28"/>
        </w:rPr>
        <w:t xml:space="preserve">.  </w:t>
      </w:r>
      <w:r w:rsidR="00124663">
        <w:rPr>
          <w:rFonts w:ascii="Times New Roman" w:hAnsi="Times New Roman"/>
          <w:sz w:val="28"/>
          <w:szCs w:val="28"/>
        </w:rPr>
        <w:t>Всего на реализацию программы отводится 144 учебных часа</w:t>
      </w:r>
      <w:r>
        <w:rPr>
          <w:rFonts w:ascii="Times New Roman" w:hAnsi="Times New Roman"/>
          <w:sz w:val="28"/>
          <w:szCs w:val="28"/>
        </w:rPr>
        <w:t>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D427EB" w:rsidRDefault="00A50044" w:rsidP="003F1B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427EB">
        <w:rPr>
          <w:rFonts w:ascii="Times New Roman" w:hAnsi="Times New Roman"/>
          <w:b/>
          <w:sz w:val="28"/>
          <w:szCs w:val="28"/>
        </w:rPr>
        <w:t>2  год  обучения.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Возраст – 9-16  лет.  Состав  группы – 8-10  человек.  Занятия  проводятся  по  6  часов  в  неделю – 2  раза  по  3  учебных  часа.  Всего  на  реализацию  программы  отводится  216  учебных  часов.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D427EB" w:rsidRDefault="00A50044" w:rsidP="003F1B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427EB">
        <w:rPr>
          <w:rFonts w:ascii="Times New Roman" w:hAnsi="Times New Roman"/>
          <w:b/>
          <w:sz w:val="28"/>
          <w:szCs w:val="28"/>
        </w:rPr>
        <w:t>3  год  обучения.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– 10-17  лет.  Состав  группы – 6-8  человек.  Занятия  проводятся  по  6  часов  в  неделю – 2 раза  по  3  учебных  часа.  Всего  на  реализацию  программы  отводится  216  учебных  часов.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D427EB" w:rsidRDefault="00A50044" w:rsidP="00F93E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427EB">
        <w:rPr>
          <w:rFonts w:ascii="Times New Roman" w:hAnsi="Times New Roman"/>
          <w:b/>
          <w:sz w:val="28"/>
          <w:szCs w:val="28"/>
        </w:rPr>
        <w:t>Содержание,  формы  и  методы  работы.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Содержание  программы  «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>»  рассчитано  на  постепенное  вхождение  обучающихся  в  образовательный  процесс  и  ориентировано  на  накопление  опыта  познавательной,  продуктивной  деятельности  и  общения,  а  так  же  на  усвоении  знаний,  умений  и  навыков.  Базовым  основанием  для  отбора  и  структурирования  содержания  стали,  следующие  принципы: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учет  и  индивидуальность  особенностей  обучающихся;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практическая  и  прикладная  направленность;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занимательность;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обеспечение  </w:t>
      </w:r>
      <w:proofErr w:type="spellStart"/>
      <w:r>
        <w:rPr>
          <w:rFonts w:ascii="Times New Roman" w:hAnsi="Times New Roman"/>
          <w:sz w:val="28"/>
          <w:szCs w:val="28"/>
        </w:rPr>
        <w:t>внутрипредметных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 и  </w:t>
      </w:r>
      <w:proofErr w:type="spellStart"/>
      <w:r>
        <w:rPr>
          <w:rFonts w:ascii="Times New Roman" w:hAnsi="Times New Roman"/>
          <w:sz w:val="28"/>
          <w:szCs w:val="28"/>
        </w:rPr>
        <w:t>межпредметных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 связей.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Обучение  в  детских  объединениях  строится  на  основе  саморазвития  обучающегося,  связанного  с  появлением  у  него  желания  работать  над  собой.  Механизм  саморазвития  базируется  на  природных  задатках  и  личностных  характеристиках,  как  самолюбие  и  стремление  к  состязательности.  </w:t>
      </w:r>
      <w:r w:rsidR="00124663">
        <w:rPr>
          <w:rFonts w:ascii="Times New Roman" w:hAnsi="Times New Roman"/>
          <w:sz w:val="28"/>
          <w:szCs w:val="28"/>
        </w:rPr>
        <w:t>Основная роль в развитии личности принадлежит обучающемуся, а педагог выступает как деловой партнер</w:t>
      </w:r>
      <w:r>
        <w:rPr>
          <w:rFonts w:ascii="Times New Roman" w:hAnsi="Times New Roman"/>
          <w:sz w:val="28"/>
          <w:szCs w:val="28"/>
        </w:rPr>
        <w:t>.  Кроме  того,  педагог  помогает  выбрать  индивидуальные  формы  работы,  не  указывая  технологию  изготовления  и  не  определяя  конечный  результат.  Процесс  обучения  в  детском  объединении  состоит  из  трех  основных  этапов: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обучение  на  репродуктивном  уровне;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 обучение  на  репродуктивном  уровне,  но  с  элементами  творчества;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творческая  деятельность  под  руководством  педагога.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Этому  способствует  комплексное  использование  следующих  методов: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создания  творческого  поиска;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стимулирования  учебно-познавательной  деятельности,  создания  ситуации  успеха,  поощрения  в  обучении;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124663">
        <w:rPr>
          <w:rFonts w:ascii="Times New Roman" w:hAnsi="Times New Roman"/>
          <w:sz w:val="28"/>
          <w:szCs w:val="28"/>
        </w:rPr>
        <w:t>организации взаимодействия обучающихся друг с другом</w:t>
      </w:r>
      <w:r>
        <w:rPr>
          <w:rFonts w:ascii="Times New Roman" w:hAnsi="Times New Roman"/>
          <w:sz w:val="28"/>
          <w:szCs w:val="28"/>
        </w:rPr>
        <w:t>;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развития  творческих  способностей  и  личностных  качеств;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формирования  обязанности  и  ответственности.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Образовательная  программа  «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>»  соответствует  основной  цели  образования  в  России,  направленной  на  развитие  творческих  способностей  обучающихся,  их  самостоятельности,  инициативы,  стремления  к  самосовершенствованию.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Образ</w:t>
      </w:r>
      <w:r w:rsidR="007B7CE0">
        <w:rPr>
          <w:rFonts w:ascii="Times New Roman" w:hAnsi="Times New Roman"/>
          <w:sz w:val="28"/>
          <w:szCs w:val="28"/>
        </w:rPr>
        <w:t>овательная программа дополнительного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124663">
        <w:rPr>
          <w:rFonts w:ascii="Times New Roman" w:hAnsi="Times New Roman"/>
          <w:sz w:val="28"/>
          <w:szCs w:val="28"/>
        </w:rPr>
        <w:t>образования «</w:t>
      </w:r>
      <w:proofErr w:type="spellStart"/>
      <w:r w:rsidR="00124663"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 w:rsidR="00124663">
        <w:rPr>
          <w:rFonts w:ascii="Times New Roman" w:hAnsi="Times New Roman"/>
          <w:sz w:val="28"/>
          <w:szCs w:val="28"/>
        </w:rPr>
        <w:t>» разработана в соответствии с</w:t>
      </w:r>
      <w:r>
        <w:rPr>
          <w:rFonts w:ascii="Times New Roman" w:hAnsi="Times New Roman"/>
          <w:sz w:val="28"/>
          <w:szCs w:val="28"/>
        </w:rPr>
        <w:t>: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Законом  Российской  Федерации  «Об  образовании»;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Требованиями  к  структуре  и  содержанию  программы  дополнительного  образования  детей  (письмо  Министерства  образования  Российской  Федерации  от  18  июня  2003 г.  № 28-02-484/16);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Примерными  требованиями  к  программе  дополнительного  образования  детей (приложение  к  письму  Департамента  молодежной  политики,  воспитания  и  социальной  поддержки  детей 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 России  от  11.12.2006 г. № 06-1844)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6D37DA" w:rsidRDefault="00A50044" w:rsidP="006D37D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D37DA">
        <w:rPr>
          <w:rFonts w:ascii="Times New Roman" w:hAnsi="Times New Roman"/>
          <w:b/>
          <w:sz w:val="32"/>
          <w:szCs w:val="32"/>
        </w:rPr>
        <w:t>Диагностика  результативности  и  качества  освоения  программы.</w:t>
      </w:r>
    </w:p>
    <w:p w:rsidR="00A50044" w:rsidRPr="006D37DA" w:rsidRDefault="00A50044" w:rsidP="006D37D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D37DA">
        <w:rPr>
          <w:rFonts w:ascii="Times New Roman" w:hAnsi="Times New Roman"/>
          <w:b/>
          <w:sz w:val="32"/>
          <w:szCs w:val="32"/>
        </w:rPr>
        <w:t>Педагогический  мониторинг</w:t>
      </w:r>
    </w:p>
    <w:p w:rsidR="00A50044" w:rsidRDefault="00A50044" w:rsidP="006D37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50044" w:rsidRDefault="00A50044" w:rsidP="006D37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Для  успешной  реализации  программы  предлагается  непрерывное  и  систематическое  отслеживание  результатов  деятельности  ребенка (таб. 1).</w:t>
      </w:r>
    </w:p>
    <w:p w:rsidR="00A50044" w:rsidRDefault="00A50044" w:rsidP="006D37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6D37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p w:rsidR="00A50044" w:rsidRDefault="00A50044" w:rsidP="006D37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8"/>
        <w:gridCol w:w="8188"/>
      </w:tblGrid>
      <w:tr w:rsidR="00A50044" w:rsidRPr="00141B5B" w:rsidTr="00141B5B">
        <w:tc>
          <w:tcPr>
            <w:tcW w:w="2518" w:type="dxa"/>
          </w:tcPr>
          <w:p w:rsidR="00A50044" w:rsidRPr="00141B5B" w:rsidRDefault="00A50044" w:rsidP="00141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B5B">
              <w:rPr>
                <w:rFonts w:ascii="Times New Roman" w:hAnsi="Times New Roman"/>
                <w:b/>
                <w:sz w:val="28"/>
                <w:szCs w:val="28"/>
              </w:rPr>
              <w:t>Параметры</w:t>
            </w:r>
          </w:p>
        </w:tc>
        <w:tc>
          <w:tcPr>
            <w:tcW w:w="8188" w:type="dxa"/>
          </w:tcPr>
          <w:p w:rsidR="00A50044" w:rsidRPr="00141B5B" w:rsidRDefault="00A50044" w:rsidP="00141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B5B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</w:tr>
      <w:tr w:rsidR="00A50044" w:rsidRPr="00141B5B" w:rsidTr="00141B5B">
        <w:tc>
          <w:tcPr>
            <w:tcW w:w="2518" w:type="dxa"/>
          </w:tcPr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Образовательные  результаты</w:t>
            </w:r>
          </w:p>
        </w:tc>
        <w:tc>
          <w:tcPr>
            <w:tcW w:w="8188" w:type="dxa"/>
          </w:tcPr>
          <w:p w:rsidR="00A50044" w:rsidRPr="00141B5B" w:rsidRDefault="00A50044" w:rsidP="00141B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41B5B">
              <w:rPr>
                <w:rFonts w:ascii="Times New Roman" w:hAnsi="Times New Roman"/>
                <w:sz w:val="28"/>
                <w:szCs w:val="28"/>
                <w:u w:val="single"/>
              </w:rPr>
              <w:t>Освоение  детьми  содержания  образования</w:t>
            </w:r>
          </w:p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Разнообразие  умений  и  навыков.</w:t>
            </w:r>
          </w:p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Глубина  и  широта  знаний  по  предмету.</w:t>
            </w:r>
          </w:p>
          <w:p w:rsidR="00A50044" w:rsidRPr="00141B5B" w:rsidRDefault="00A50044" w:rsidP="00141B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41B5B">
              <w:rPr>
                <w:rFonts w:ascii="Times New Roman" w:hAnsi="Times New Roman"/>
                <w:sz w:val="28"/>
                <w:szCs w:val="28"/>
                <w:u w:val="single"/>
              </w:rPr>
              <w:t>Детские  практические  и  творческие  достижения</w:t>
            </w:r>
          </w:p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Позиция  активности  в  обучении  и  устойчивого  интереса  к  деятельности.</w:t>
            </w:r>
          </w:p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Разнообразие  творческих  достижений  (выставки,  соревнования).</w:t>
            </w:r>
          </w:p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Развитие  общих  познавательных  способностей  (моторика,  память,  воображение,  внимание).</w:t>
            </w:r>
          </w:p>
        </w:tc>
      </w:tr>
      <w:tr w:rsidR="00A50044" w:rsidRPr="00141B5B" w:rsidTr="00141B5B">
        <w:tc>
          <w:tcPr>
            <w:tcW w:w="2518" w:type="dxa"/>
          </w:tcPr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lastRenderedPageBreak/>
              <w:t>Эффективность  воспитательных  воздействий</w:t>
            </w:r>
          </w:p>
        </w:tc>
        <w:tc>
          <w:tcPr>
            <w:tcW w:w="8188" w:type="dxa"/>
          </w:tcPr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Культура  поведения.</w:t>
            </w:r>
          </w:p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Стремление  к  аккуратности  в  выполнении  задания,  порядку  на  рабочем  месте.</w:t>
            </w:r>
          </w:p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Стремление  доводить  начатое  дело  до  конца.</w:t>
            </w:r>
          </w:p>
        </w:tc>
      </w:tr>
      <w:tr w:rsidR="00A50044" w:rsidRPr="00141B5B" w:rsidTr="00141B5B">
        <w:tc>
          <w:tcPr>
            <w:tcW w:w="2518" w:type="dxa"/>
          </w:tcPr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Социально – педагогические  результаты</w:t>
            </w:r>
          </w:p>
        </w:tc>
        <w:tc>
          <w:tcPr>
            <w:tcW w:w="8188" w:type="dxa"/>
          </w:tcPr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Выполнение  санитарно-гигиенических  требований.</w:t>
            </w:r>
          </w:p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Выполнение  требований  техники  безопасности.</w:t>
            </w:r>
          </w:p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Отношение  в  коллективе.</w:t>
            </w:r>
          </w:p>
          <w:p w:rsidR="00A50044" w:rsidRPr="00141B5B" w:rsidRDefault="00A50044" w:rsidP="00141B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B5B">
              <w:rPr>
                <w:rFonts w:ascii="Times New Roman" w:hAnsi="Times New Roman"/>
                <w:sz w:val="28"/>
                <w:szCs w:val="28"/>
              </w:rPr>
              <w:t>Отношение  к  преподавателю.</w:t>
            </w:r>
          </w:p>
        </w:tc>
      </w:tr>
    </w:tbl>
    <w:p w:rsidR="00A50044" w:rsidRDefault="00A50044" w:rsidP="006D37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Показатели  критериев  определяются  уровнем: высокий,  средний,  низкий.</w:t>
      </w:r>
    </w:p>
    <w:p w:rsidR="00A50044" w:rsidRDefault="00A50044" w:rsidP="006D37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A50044" w:rsidRDefault="00A50044" w:rsidP="006D37D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B7CE0">
        <w:rPr>
          <w:rFonts w:ascii="Times New Roman" w:hAnsi="Times New Roman"/>
          <w:b/>
          <w:sz w:val="28"/>
          <w:szCs w:val="28"/>
        </w:rPr>
        <w:t>Мониторинг образовательных результатов проводится после</w:t>
      </w:r>
      <w:r w:rsidRPr="0006280B">
        <w:rPr>
          <w:rFonts w:ascii="Times New Roman" w:hAnsi="Times New Roman"/>
          <w:b/>
          <w:sz w:val="28"/>
          <w:szCs w:val="28"/>
        </w:rPr>
        <w:t xml:space="preserve"> </w:t>
      </w:r>
      <w:r w:rsidR="00124663" w:rsidRPr="0006280B">
        <w:rPr>
          <w:rFonts w:ascii="Times New Roman" w:hAnsi="Times New Roman"/>
          <w:b/>
          <w:sz w:val="28"/>
          <w:szCs w:val="28"/>
        </w:rPr>
        <w:t>завершения обучения по каждому разделу</w:t>
      </w:r>
      <w:r w:rsidRPr="0006280B">
        <w:rPr>
          <w:rFonts w:ascii="Times New Roman" w:hAnsi="Times New Roman"/>
          <w:b/>
          <w:sz w:val="28"/>
          <w:szCs w:val="28"/>
        </w:rPr>
        <w:t>.</w:t>
      </w:r>
    </w:p>
    <w:p w:rsidR="00A50044" w:rsidRPr="0006280B" w:rsidRDefault="00A50044" w:rsidP="006D37D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50044" w:rsidRPr="0006280B" w:rsidRDefault="00A50044" w:rsidP="0006280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6280B">
        <w:rPr>
          <w:rFonts w:ascii="Times New Roman" w:hAnsi="Times New Roman"/>
          <w:b/>
          <w:sz w:val="28"/>
          <w:szCs w:val="28"/>
        </w:rPr>
        <w:t>Разнообразие  умений  и  навыков.</w:t>
      </w:r>
    </w:p>
    <w:p w:rsidR="00A50044" w:rsidRDefault="00A50044" w:rsidP="0006280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D52D9">
        <w:rPr>
          <w:rFonts w:ascii="Times New Roman" w:hAnsi="Times New Roman"/>
          <w:b/>
          <w:i/>
          <w:sz w:val="28"/>
          <w:szCs w:val="28"/>
        </w:rPr>
        <w:t xml:space="preserve">  Высокий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 w:rsidR="007B7CE0">
        <w:rPr>
          <w:rFonts w:ascii="Times New Roman" w:hAnsi="Times New Roman"/>
          <w:sz w:val="28"/>
          <w:szCs w:val="28"/>
        </w:rPr>
        <w:t xml:space="preserve"> </w:t>
      </w:r>
      <w:r w:rsidR="00124663">
        <w:rPr>
          <w:rFonts w:ascii="Times New Roman" w:hAnsi="Times New Roman"/>
          <w:sz w:val="28"/>
          <w:szCs w:val="28"/>
        </w:rPr>
        <w:t>имеет четкие технические умения и навыки, умеет правильно использовать инструменты</w:t>
      </w:r>
      <w:r>
        <w:rPr>
          <w:rFonts w:ascii="Times New Roman" w:hAnsi="Times New Roman"/>
          <w:sz w:val="28"/>
          <w:szCs w:val="28"/>
        </w:rPr>
        <w:t>.</w:t>
      </w:r>
    </w:p>
    <w:p w:rsidR="00A50044" w:rsidRDefault="00A50044" w:rsidP="0006280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D52D9">
        <w:rPr>
          <w:rFonts w:ascii="Times New Roman" w:hAnsi="Times New Roman"/>
          <w:b/>
          <w:i/>
          <w:sz w:val="28"/>
          <w:szCs w:val="28"/>
        </w:rPr>
        <w:t>Средний:</w:t>
      </w:r>
      <w:r w:rsidR="007B7CE0">
        <w:rPr>
          <w:rFonts w:ascii="Times New Roman" w:hAnsi="Times New Roman"/>
          <w:sz w:val="28"/>
          <w:szCs w:val="28"/>
        </w:rPr>
        <w:t xml:space="preserve"> </w:t>
      </w:r>
      <w:r w:rsidR="00124663">
        <w:rPr>
          <w:rFonts w:ascii="Times New Roman" w:hAnsi="Times New Roman"/>
          <w:sz w:val="28"/>
          <w:szCs w:val="28"/>
        </w:rPr>
        <w:t>имеет отдельные технические умения и навыки, умеет правильно использовать инструменты</w:t>
      </w:r>
      <w:r>
        <w:rPr>
          <w:rFonts w:ascii="Times New Roman" w:hAnsi="Times New Roman"/>
          <w:sz w:val="28"/>
          <w:szCs w:val="28"/>
        </w:rPr>
        <w:t>.</w:t>
      </w:r>
    </w:p>
    <w:p w:rsidR="00A50044" w:rsidRDefault="00A50044" w:rsidP="0006280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D52D9">
        <w:rPr>
          <w:rFonts w:ascii="Times New Roman" w:hAnsi="Times New Roman"/>
          <w:b/>
          <w:i/>
          <w:sz w:val="28"/>
          <w:szCs w:val="28"/>
        </w:rPr>
        <w:t>Низкий:</w:t>
      </w:r>
      <w:r w:rsidR="007B7CE0">
        <w:rPr>
          <w:rFonts w:ascii="Times New Roman" w:hAnsi="Times New Roman"/>
          <w:sz w:val="28"/>
          <w:szCs w:val="28"/>
        </w:rPr>
        <w:t xml:space="preserve"> </w:t>
      </w:r>
      <w:r w:rsidR="00124663">
        <w:rPr>
          <w:rFonts w:ascii="Times New Roman" w:hAnsi="Times New Roman"/>
          <w:sz w:val="28"/>
          <w:szCs w:val="28"/>
        </w:rPr>
        <w:t>имеет слабые технические навыки, отсутствует умение использовать инструменты</w:t>
      </w:r>
      <w:r>
        <w:rPr>
          <w:rFonts w:ascii="Times New Roman" w:hAnsi="Times New Roman"/>
          <w:sz w:val="28"/>
          <w:szCs w:val="28"/>
        </w:rPr>
        <w:t>.</w:t>
      </w:r>
    </w:p>
    <w:p w:rsidR="00A50044" w:rsidRPr="0006280B" w:rsidRDefault="00A50044" w:rsidP="0006280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6280B">
        <w:rPr>
          <w:rFonts w:ascii="Times New Roman" w:hAnsi="Times New Roman"/>
          <w:b/>
          <w:sz w:val="28"/>
          <w:szCs w:val="28"/>
        </w:rPr>
        <w:t>Глубина  и  широта  знаний  по  предмету.</w:t>
      </w:r>
    </w:p>
    <w:p w:rsidR="00A50044" w:rsidRDefault="00A50044" w:rsidP="0006280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D52D9">
        <w:rPr>
          <w:rFonts w:ascii="Times New Roman" w:hAnsi="Times New Roman"/>
          <w:b/>
          <w:i/>
          <w:sz w:val="28"/>
          <w:szCs w:val="28"/>
        </w:rPr>
        <w:t>Высокий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имеет  широкий  кругозор  знаний  по  программе,  владеет  необходимыми  понятиями,  свободно  использует  технические  обороты,  использует  дополнительный  материал.</w:t>
      </w:r>
    </w:p>
    <w:p w:rsidR="00A50044" w:rsidRDefault="00A50044" w:rsidP="0006280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24663" w:rsidRPr="005D52D9">
        <w:rPr>
          <w:rFonts w:ascii="Times New Roman" w:hAnsi="Times New Roman"/>
          <w:b/>
          <w:i/>
          <w:sz w:val="28"/>
          <w:szCs w:val="28"/>
        </w:rPr>
        <w:t>Средний</w:t>
      </w:r>
      <w:r w:rsidR="00124663" w:rsidRPr="005D52D9">
        <w:rPr>
          <w:rFonts w:ascii="Times New Roman" w:hAnsi="Times New Roman"/>
          <w:b/>
          <w:sz w:val="28"/>
          <w:szCs w:val="28"/>
        </w:rPr>
        <w:t>:</w:t>
      </w:r>
      <w:r w:rsidR="00124663">
        <w:rPr>
          <w:rFonts w:ascii="Times New Roman" w:hAnsi="Times New Roman"/>
          <w:sz w:val="28"/>
          <w:szCs w:val="28"/>
        </w:rPr>
        <w:t xml:space="preserve"> имеет неполные знания по содержанию курса, оперирует специальными терминами, не использует дополнительную литературу</w:t>
      </w:r>
      <w:r>
        <w:rPr>
          <w:rFonts w:ascii="Times New Roman" w:hAnsi="Times New Roman"/>
          <w:sz w:val="28"/>
          <w:szCs w:val="28"/>
        </w:rPr>
        <w:t>.</w:t>
      </w:r>
    </w:p>
    <w:p w:rsidR="00A50044" w:rsidRDefault="00A50044" w:rsidP="0006280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24663" w:rsidRPr="005D52D9">
        <w:rPr>
          <w:rFonts w:ascii="Times New Roman" w:hAnsi="Times New Roman"/>
          <w:b/>
          <w:i/>
          <w:sz w:val="28"/>
          <w:szCs w:val="28"/>
        </w:rPr>
        <w:t>Низкий</w:t>
      </w:r>
      <w:r w:rsidR="00124663" w:rsidRPr="005D52D9">
        <w:rPr>
          <w:rFonts w:ascii="Times New Roman" w:hAnsi="Times New Roman"/>
          <w:b/>
          <w:sz w:val="28"/>
          <w:szCs w:val="28"/>
        </w:rPr>
        <w:t>:</w:t>
      </w:r>
      <w:r w:rsidR="00124663">
        <w:rPr>
          <w:rFonts w:ascii="Times New Roman" w:hAnsi="Times New Roman"/>
          <w:sz w:val="28"/>
          <w:szCs w:val="28"/>
        </w:rPr>
        <w:t xml:space="preserve"> недостаточны знания по содержанию программы, знает отдельные определения</w:t>
      </w:r>
      <w:r>
        <w:rPr>
          <w:rFonts w:ascii="Times New Roman" w:hAnsi="Times New Roman"/>
          <w:sz w:val="28"/>
          <w:szCs w:val="28"/>
        </w:rPr>
        <w:t>.</w:t>
      </w:r>
    </w:p>
    <w:p w:rsidR="00A50044" w:rsidRDefault="00A50044" w:rsidP="0006280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6280B">
        <w:rPr>
          <w:rFonts w:ascii="Times New Roman" w:hAnsi="Times New Roman"/>
          <w:b/>
          <w:sz w:val="28"/>
          <w:szCs w:val="28"/>
        </w:rPr>
        <w:t>Позиция  активности  в  обучении и  устойчивого  интереса  к  деятельности.</w:t>
      </w:r>
    </w:p>
    <w:p w:rsidR="00A50044" w:rsidRDefault="00A50044" w:rsidP="00B53DB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3DBF">
        <w:rPr>
          <w:rFonts w:ascii="Times New Roman" w:hAnsi="Times New Roman"/>
          <w:sz w:val="28"/>
          <w:szCs w:val="28"/>
        </w:rPr>
        <w:t xml:space="preserve">  </w:t>
      </w:r>
      <w:r w:rsidRPr="005D52D9">
        <w:rPr>
          <w:rFonts w:ascii="Times New Roman" w:hAnsi="Times New Roman"/>
          <w:b/>
          <w:i/>
          <w:sz w:val="28"/>
          <w:szCs w:val="28"/>
        </w:rPr>
        <w:t>Высокий</w:t>
      </w:r>
      <w:r w:rsidRPr="005D52D9">
        <w:rPr>
          <w:rFonts w:ascii="Times New Roman" w:hAnsi="Times New Roman"/>
          <w:b/>
          <w:sz w:val="28"/>
          <w:szCs w:val="28"/>
        </w:rPr>
        <w:t xml:space="preserve">: </w:t>
      </w:r>
      <w:r w:rsidRPr="00B53DBF">
        <w:rPr>
          <w:rFonts w:ascii="Times New Roman" w:hAnsi="Times New Roman"/>
          <w:sz w:val="28"/>
          <w:szCs w:val="28"/>
        </w:rPr>
        <w:t xml:space="preserve"> проявляет  </w:t>
      </w:r>
      <w:r>
        <w:rPr>
          <w:rFonts w:ascii="Times New Roman" w:hAnsi="Times New Roman"/>
          <w:sz w:val="28"/>
          <w:szCs w:val="28"/>
        </w:rPr>
        <w:t>активный  интерес  к  деятельности,  стремится  к  самостоятельной  творческой  активности,  занимается  дома,  оказывает  помощь  другим,  активно  участвует  в  соревнованиях.</w:t>
      </w:r>
    </w:p>
    <w:p w:rsidR="00A50044" w:rsidRDefault="00A50044" w:rsidP="00B53DB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D52D9">
        <w:rPr>
          <w:rFonts w:ascii="Times New Roman" w:hAnsi="Times New Roman"/>
          <w:b/>
          <w:i/>
          <w:sz w:val="28"/>
          <w:szCs w:val="28"/>
        </w:rPr>
        <w:t>Средний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проявляет  интерес  к  деятельности,  настойчив  в  достижении  цели,  проявляет  активность  на  определенных  этапах  работы.</w:t>
      </w:r>
    </w:p>
    <w:p w:rsidR="00A50044" w:rsidRDefault="00A50044" w:rsidP="00B53DB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24663" w:rsidRPr="005D52D9">
        <w:rPr>
          <w:rFonts w:ascii="Times New Roman" w:hAnsi="Times New Roman"/>
          <w:b/>
          <w:i/>
          <w:sz w:val="28"/>
          <w:szCs w:val="28"/>
        </w:rPr>
        <w:t>Низкий</w:t>
      </w:r>
      <w:r w:rsidR="00124663" w:rsidRPr="005D52D9">
        <w:rPr>
          <w:rFonts w:ascii="Times New Roman" w:hAnsi="Times New Roman"/>
          <w:b/>
          <w:sz w:val="28"/>
          <w:szCs w:val="28"/>
        </w:rPr>
        <w:t>:</w:t>
      </w:r>
      <w:r w:rsidR="00124663">
        <w:rPr>
          <w:rFonts w:ascii="Times New Roman" w:hAnsi="Times New Roman"/>
          <w:sz w:val="28"/>
          <w:szCs w:val="28"/>
        </w:rPr>
        <w:t xml:space="preserve"> не активен, выполняет работы только по конкретным заданиям педагога</w:t>
      </w:r>
      <w:r>
        <w:rPr>
          <w:rFonts w:ascii="Times New Roman" w:hAnsi="Times New Roman"/>
          <w:sz w:val="28"/>
          <w:szCs w:val="28"/>
        </w:rPr>
        <w:t>.</w:t>
      </w:r>
    </w:p>
    <w:p w:rsidR="00A50044" w:rsidRPr="00006109" w:rsidRDefault="00A50044" w:rsidP="00B53DB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06109">
        <w:rPr>
          <w:rFonts w:ascii="Times New Roman" w:hAnsi="Times New Roman"/>
          <w:b/>
          <w:sz w:val="28"/>
          <w:szCs w:val="28"/>
        </w:rPr>
        <w:t>Разнообразие  творческих  достижений.</w:t>
      </w:r>
    </w:p>
    <w:p w:rsidR="00A50044" w:rsidRDefault="00A50044" w:rsidP="00B53DB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Высокий:</w:t>
      </w:r>
      <w:r>
        <w:rPr>
          <w:rFonts w:ascii="Times New Roman" w:hAnsi="Times New Roman"/>
          <w:sz w:val="28"/>
          <w:szCs w:val="28"/>
        </w:rPr>
        <w:t xml:space="preserve">  постоянно</w:t>
      </w:r>
      <w:proofErr w:type="gramEnd"/>
      <w:r>
        <w:rPr>
          <w:rFonts w:ascii="Times New Roman" w:hAnsi="Times New Roman"/>
          <w:sz w:val="28"/>
          <w:szCs w:val="28"/>
        </w:rPr>
        <w:t xml:space="preserve">  принимает  участие  в  выставках,  конкурсах,  соревнованиях  любого  масштаба.</w:t>
      </w:r>
    </w:p>
    <w:p w:rsidR="00A50044" w:rsidRDefault="00A50044" w:rsidP="00B53DB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Средний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участвует</w:t>
      </w:r>
      <w:proofErr w:type="gramEnd"/>
      <w:r>
        <w:rPr>
          <w:rFonts w:ascii="Times New Roman" w:hAnsi="Times New Roman"/>
          <w:sz w:val="28"/>
          <w:szCs w:val="28"/>
        </w:rPr>
        <w:t xml:space="preserve">  в  выставках,  соревнованиях  внутри  объединения,  учреждения.</w:t>
      </w:r>
    </w:p>
    <w:p w:rsidR="00A50044" w:rsidRDefault="00A50044" w:rsidP="00B53DB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Низкий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редко</w:t>
      </w:r>
      <w:proofErr w:type="gramEnd"/>
      <w:r>
        <w:rPr>
          <w:rFonts w:ascii="Times New Roman" w:hAnsi="Times New Roman"/>
          <w:sz w:val="28"/>
          <w:szCs w:val="28"/>
        </w:rPr>
        <w:t xml:space="preserve">  участвует  в  мероприятиях  внутри  объединения.</w:t>
      </w:r>
    </w:p>
    <w:p w:rsidR="00A50044" w:rsidRPr="00006109" w:rsidRDefault="00A50044" w:rsidP="0000610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Развитие  общих  познавательных  способностей.</w:t>
      </w:r>
    </w:p>
    <w:p w:rsidR="00A50044" w:rsidRDefault="00C36209" w:rsidP="0000610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50044" w:rsidRPr="005D52D9">
        <w:rPr>
          <w:rFonts w:ascii="Times New Roman" w:hAnsi="Times New Roman"/>
          <w:b/>
          <w:i/>
          <w:sz w:val="28"/>
          <w:szCs w:val="28"/>
        </w:rPr>
        <w:t>Высокий</w:t>
      </w:r>
      <w:r w:rsidR="00A50044" w:rsidRPr="005D52D9">
        <w:rPr>
          <w:rFonts w:ascii="Times New Roman" w:hAnsi="Times New Roman"/>
          <w:b/>
          <w:sz w:val="28"/>
          <w:szCs w:val="28"/>
        </w:rPr>
        <w:t>:</w:t>
      </w:r>
      <w:r w:rsidR="00A50044">
        <w:rPr>
          <w:rFonts w:ascii="Times New Roman" w:hAnsi="Times New Roman"/>
          <w:sz w:val="28"/>
          <w:szCs w:val="28"/>
        </w:rPr>
        <w:t xml:space="preserve">  хорошее</w:t>
      </w:r>
      <w:proofErr w:type="gramEnd"/>
      <w:r w:rsidR="00A50044">
        <w:rPr>
          <w:rFonts w:ascii="Times New Roman" w:hAnsi="Times New Roman"/>
          <w:sz w:val="28"/>
          <w:szCs w:val="28"/>
        </w:rPr>
        <w:t xml:space="preserve">  развитие  моторики  рук,  обладает  творческим  воображением,  четко  отвечает  на  поставленные  вопросы,  умение  читать  чертежи,  точность  в  обработке  деталей,  обладает  творческим  воображением,  устойчивое  внимание.</w:t>
      </w:r>
    </w:p>
    <w:p w:rsidR="00A50044" w:rsidRDefault="00C36209" w:rsidP="0000610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50044" w:rsidRPr="005D52D9">
        <w:rPr>
          <w:rFonts w:ascii="Times New Roman" w:hAnsi="Times New Roman"/>
          <w:b/>
          <w:i/>
          <w:sz w:val="28"/>
          <w:szCs w:val="28"/>
        </w:rPr>
        <w:t>Средний</w:t>
      </w:r>
      <w:r w:rsidR="00A50044" w:rsidRPr="005D52D9">
        <w:rPr>
          <w:rFonts w:ascii="Times New Roman" w:hAnsi="Times New Roman"/>
          <w:b/>
          <w:sz w:val="28"/>
          <w:szCs w:val="28"/>
        </w:rPr>
        <w:t>:</w:t>
      </w:r>
      <w:r w:rsidR="00A50044">
        <w:rPr>
          <w:rFonts w:ascii="Times New Roman" w:hAnsi="Times New Roman"/>
          <w:sz w:val="28"/>
          <w:szCs w:val="28"/>
        </w:rPr>
        <w:t xml:space="preserve">  четко</w:t>
      </w:r>
      <w:proofErr w:type="gramEnd"/>
      <w:r w:rsidR="00A50044">
        <w:rPr>
          <w:rFonts w:ascii="Times New Roman" w:hAnsi="Times New Roman"/>
          <w:sz w:val="28"/>
          <w:szCs w:val="28"/>
        </w:rPr>
        <w:t xml:space="preserve">  воспринимает  формы  и  величины,  недостаточно  развита  моторика  рук,  репродуктивное  воображение  с  элементами  творчества,  зная  ответ  на  вопрос  не  может  оформить  мысль,  не  всегда  может  сконцентрировать  внимание.</w:t>
      </w:r>
    </w:p>
    <w:p w:rsidR="00A50044" w:rsidRDefault="00C36209" w:rsidP="000061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36209">
        <w:rPr>
          <w:rFonts w:ascii="Times New Roman" w:hAnsi="Times New Roman"/>
          <w:i/>
          <w:sz w:val="28"/>
          <w:szCs w:val="28"/>
        </w:rPr>
        <w:t xml:space="preserve">  </w:t>
      </w:r>
      <w:r w:rsidR="00A50044" w:rsidRPr="005D52D9">
        <w:rPr>
          <w:rFonts w:ascii="Times New Roman" w:hAnsi="Times New Roman"/>
          <w:b/>
          <w:i/>
          <w:sz w:val="28"/>
          <w:szCs w:val="28"/>
        </w:rPr>
        <w:t>Низкий</w:t>
      </w:r>
      <w:r w:rsidR="00A50044" w:rsidRPr="005D52D9">
        <w:rPr>
          <w:rFonts w:ascii="Times New Roman" w:hAnsi="Times New Roman"/>
          <w:b/>
          <w:sz w:val="28"/>
          <w:szCs w:val="28"/>
        </w:rPr>
        <w:t>:</w:t>
      </w:r>
      <w:r w:rsidR="00A50044">
        <w:rPr>
          <w:rFonts w:ascii="Times New Roman" w:hAnsi="Times New Roman"/>
          <w:sz w:val="28"/>
          <w:szCs w:val="28"/>
        </w:rPr>
        <w:t xml:space="preserve">  не  всегда  может  соотнести  размер  и  форму,  слабая  моторика  рук,  воображение  репродуктивное.</w:t>
      </w:r>
    </w:p>
    <w:p w:rsidR="00A50044" w:rsidRDefault="00A50044" w:rsidP="000061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CE39BD" w:rsidRDefault="00A50044" w:rsidP="0000610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E39BD">
        <w:rPr>
          <w:rFonts w:ascii="Times New Roman" w:hAnsi="Times New Roman"/>
          <w:b/>
          <w:sz w:val="28"/>
          <w:szCs w:val="28"/>
        </w:rPr>
        <w:t xml:space="preserve">   Мониторинг  эффективности  воспитательных  воздействий.</w:t>
      </w:r>
    </w:p>
    <w:p w:rsidR="00A50044" w:rsidRPr="002A00B4" w:rsidRDefault="00A50044" w:rsidP="00CE39BD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A00B4">
        <w:rPr>
          <w:rFonts w:ascii="Times New Roman" w:hAnsi="Times New Roman"/>
          <w:b/>
          <w:sz w:val="28"/>
          <w:szCs w:val="28"/>
        </w:rPr>
        <w:t>Культура  поведения  ребенка.</w:t>
      </w:r>
    </w:p>
    <w:p w:rsidR="00A50044" w:rsidRDefault="00A50044" w:rsidP="00D642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D52D9">
        <w:rPr>
          <w:rFonts w:ascii="Times New Roman" w:hAnsi="Times New Roman"/>
          <w:b/>
          <w:i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Высокий</w:t>
      </w:r>
      <w:r>
        <w:rPr>
          <w:rFonts w:ascii="Times New Roman" w:hAnsi="Times New Roman"/>
          <w:sz w:val="28"/>
          <w:szCs w:val="28"/>
        </w:rPr>
        <w:t>:  имеет</w:t>
      </w:r>
      <w:proofErr w:type="gramEnd"/>
      <w:r>
        <w:rPr>
          <w:rFonts w:ascii="Times New Roman" w:hAnsi="Times New Roman"/>
          <w:sz w:val="28"/>
          <w:szCs w:val="28"/>
        </w:rPr>
        <w:t xml:space="preserve">  моральные  суждения  о  нравственности,  соблюдает  нормы  поведения,  имеет  нравственные  качества (доброта,  уважение,  дисциплина).</w:t>
      </w:r>
    </w:p>
    <w:p w:rsidR="00A50044" w:rsidRDefault="00A50044" w:rsidP="00D642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Средний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имеет</w:t>
      </w:r>
      <w:proofErr w:type="gramEnd"/>
      <w:r>
        <w:rPr>
          <w:rFonts w:ascii="Times New Roman" w:hAnsi="Times New Roman"/>
          <w:sz w:val="28"/>
          <w:szCs w:val="28"/>
        </w:rPr>
        <w:t xml:space="preserve">  моральные  суждения  о  нравственности,  обладает  нормами  поведения,  но  не  всегда  их  соблюдает.</w:t>
      </w:r>
    </w:p>
    <w:p w:rsidR="00A50044" w:rsidRDefault="00C36209" w:rsidP="00D642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50044" w:rsidRPr="005D52D9">
        <w:rPr>
          <w:rFonts w:ascii="Times New Roman" w:hAnsi="Times New Roman"/>
          <w:b/>
          <w:i/>
          <w:sz w:val="28"/>
          <w:szCs w:val="28"/>
        </w:rPr>
        <w:t>Низкий:</w:t>
      </w:r>
      <w:r w:rsidR="00A50044">
        <w:rPr>
          <w:rFonts w:ascii="Times New Roman" w:hAnsi="Times New Roman"/>
          <w:sz w:val="28"/>
          <w:szCs w:val="28"/>
        </w:rPr>
        <w:t xml:space="preserve">  моральные</w:t>
      </w:r>
      <w:proofErr w:type="gramEnd"/>
      <w:r w:rsidR="00A50044">
        <w:rPr>
          <w:rFonts w:ascii="Times New Roman" w:hAnsi="Times New Roman"/>
          <w:sz w:val="28"/>
          <w:szCs w:val="28"/>
        </w:rPr>
        <w:t xml:space="preserve">  суждения  о  нравственности  расходятся  с  общепринятыми  нормами,  нормы  поведения  соблюдает  редко.</w:t>
      </w:r>
    </w:p>
    <w:p w:rsidR="00A50044" w:rsidRPr="002A00B4" w:rsidRDefault="00A50044" w:rsidP="00D6426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A00B4">
        <w:rPr>
          <w:rFonts w:ascii="Times New Roman" w:hAnsi="Times New Roman"/>
          <w:b/>
          <w:sz w:val="28"/>
          <w:szCs w:val="28"/>
        </w:rPr>
        <w:t>Характер  отношений  в  коллективе.</w:t>
      </w:r>
    </w:p>
    <w:p w:rsidR="00A50044" w:rsidRDefault="00C36209" w:rsidP="002A00B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50044" w:rsidRPr="005D52D9">
        <w:rPr>
          <w:rFonts w:ascii="Times New Roman" w:hAnsi="Times New Roman"/>
          <w:b/>
          <w:i/>
          <w:sz w:val="28"/>
          <w:szCs w:val="28"/>
        </w:rPr>
        <w:t>Высокий:</w:t>
      </w:r>
      <w:r w:rsidR="00A50044">
        <w:rPr>
          <w:rFonts w:ascii="Times New Roman" w:hAnsi="Times New Roman"/>
          <w:sz w:val="28"/>
          <w:szCs w:val="28"/>
        </w:rPr>
        <w:t xml:space="preserve">  высокая</w:t>
      </w:r>
      <w:proofErr w:type="gramEnd"/>
      <w:r w:rsidR="00A50044">
        <w:rPr>
          <w:rFonts w:ascii="Times New Roman" w:hAnsi="Times New Roman"/>
          <w:sz w:val="28"/>
          <w:szCs w:val="28"/>
        </w:rPr>
        <w:t xml:space="preserve">  коммуникативная  культура,  активно  участвует  в  делах  коллектива.</w:t>
      </w:r>
    </w:p>
    <w:p w:rsidR="00A50044" w:rsidRDefault="00C36209" w:rsidP="002A00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36209">
        <w:rPr>
          <w:rFonts w:ascii="Times New Roman" w:hAnsi="Times New Roman"/>
          <w:i/>
          <w:sz w:val="28"/>
          <w:szCs w:val="28"/>
        </w:rPr>
        <w:t xml:space="preserve">  </w:t>
      </w:r>
      <w:proofErr w:type="gramStart"/>
      <w:r w:rsidR="00A50044" w:rsidRPr="005D52D9">
        <w:rPr>
          <w:rFonts w:ascii="Times New Roman" w:hAnsi="Times New Roman"/>
          <w:b/>
          <w:i/>
          <w:sz w:val="28"/>
          <w:szCs w:val="28"/>
        </w:rPr>
        <w:t>Средний</w:t>
      </w:r>
      <w:r w:rsidR="00A50044" w:rsidRPr="005D52D9">
        <w:rPr>
          <w:rFonts w:ascii="Times New Roman" w:hAnsi="Times New Roman"/>
          <w:b/>
          <w:sz w:val="28"/>
          <w:szCs w:val="28"/>
        </w:rPr>
        <w:t>:</w:t>
      </w:r>
      <w:r w:rsidR="00A50044">
        <w:rPr>
          <w:rFonts w:ascii="Times New Roman" w:hAnsi="Times New Roman"/>
          <w:sz w:val="28"/>
          <w:szCs w:val="28"/>
        </w:rPr>
        <w:t xml:space="preserve">  имеет</w:t>
      </w:r>
      <w:proofErr w:type="gramEnd"/>
      <w:r w:rsidR="00A50044">
        <w:rPr>
          <w:rFonts w:ascii="Times New Roman" w:hAnsi="Times New Roman"/>
          <w:sz w:val="28"/>
          <w:szCs w:val="28"/>
        </w:rPr>
        <w:t xml:space="preserve">  коммуникативные  качества,  но  стесняется  принимать  участие  в  делах  коллектива.</w:t>
      </w:r>
    </w:p>
    <w:p w:rsidR="00A50044" w:rsidRDefault="00C36209" w:rsidP="002A00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36209">
        <w:rPr>
          <w:rFonts w:ascii="Times New Roman" w:hAnsi="Times New Roman"/>
          <w:i/>
          <w:sz w:val="28"/>
          <w:szCs w:val="28"/>
        </w:rPr>
        <w:t xml:space="preserve">  </w:t>
      </w:r>
      <w:r w:rsidR="00A50044" w:rsidRPr="005D52D9">
        <w:rPr>
          <w:rFonts w:ascii="Times New Roman" w:hAnsi="Times New Roman"/>
          <w:b/>
          <w:i/>
          <w:sz w:val="28"/>
          <w:szCs w:val="28"/>
        </w:rPr>
        <w:t>Низкий</w:t>
      </w:r>
      <w:r w:rsidR="00A50044" w:rsidRPr="005D52D9">
        <w:rPr>
          <w:rFonts w:ascii="Times New Roman" w:hAnsi="Times New Roman"/>
          <w:b/>
          <w:sz w:val="28"/>
          <w:szCs w:val="28"/>
        </w:rPr>
        <w:t>:</w:t>
      </w:r>
      <w:r w:rsidR="00A50044">
        <w:rPr>
          <w:rFonts w:ascii="Times New Roman" w:hAnsi="Times New Roman"/>
          <w:sz w:val="28"/>
          <w:szCs w:val="28"/>
        </w:rPr>
        <w:t xml:space="preserve">  низкий  уровень  коммуникативных  качеств,  отсутствует  желание  общаться  в  коллективе.</w:t>
      </w:r>
    </w:p>
    <w:p w:rsidR="00A50044" w:rsidRDefault="00A50044" w:rsidP="002A00B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A50044" w:rsidRPr="00C36209" w:rsidRDefault="00A50044" w:rsidP="002A00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36209">
        <w:rPr>
          <w:rFonts w:ascii="Times New Roman" w:hAnsi="Times New Roman"/>
          <w:b/>
          <w:sz w:val="28"/>
          <w:szCs w:val="28"/>
        </w:rPr>
        <w:t xml:space="preserve">      Мониторинг  социально-педагогических  результатов.</w:t>
      </w:r>
    </w:p>
    <w:p w:rsidR="00A50044" w:rsidRDefault="00A50044" w:rsidP="002A00B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C36209" w:rsidRDefault="00A50044" w:rsidP="00E4360D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36209">
        <w:rPr>
          <w:rFonts w:ascii="Times New Roman" w:hAnsi="Times New Roman"/>
          <w:b/>
          <w:sz w:val="28"/>
          <w:szCs w:val="28"/>
        </w:rPr>
        <w:t>Выполнение  санитарно-гигиенических  требований.</w:t>
      </w:r>
    </w:p>
    <w:p w:rsidR="00A50044" w:rsidRDefault="00A50044" w:rsidP="00E436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36209">
        <w:rPr>
          <w:rFonts w:ascii="Times New Roman" w:hAnsi="Times New Roman"/>
          <w:i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Высокий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аккуратен</w:t>
      </w:r>
      <w:proofErr w:type="gramEnd"/>
      <w:r>
        <w:rPr>
          <w:rFonts w:ascii="Times New Roman" w:hAnsi="Times New Roman"/>
          <w:sz w:val="28"/>
          <w:szCs w:val="28"/>
        </w:rPr>
        <w:t xml:space="preserve">  при  работе  с  клеем,  красками,  без  напоминания  после  работы  с  клеем  и  красками  моет  руки.</w:t>
      </w:r>
    </w:p>
    <w:p w:rsidR="00A50044" w:rsidRDefault="00A50044" w:rsidP="00E4360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Средний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выполняет</w:t>
      </w:r>
      <w:proofErr w:type="gramEnd"/>
      <w:r>
        <w:rPr>
          <w:rFonts w:ascii="Times New Roman" w:hAnsi="Times New Roman"/>
          <w:sz w:val="28"/>
          <w:szCs w:val="28"/>
        </w:rPr>
        <w:t xml:space="preserve">  санитарно-гигиенические  требования  после  напоминания  преподавателя.</w:t>
      </w:r>
    </w:p>
    <w:p w:rsidR="00A50044" w:rsidRDefault="00A50044" w:rsidP="00E436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Низкий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отказывается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 или  очень  редко  соглашается  выполнять  санитарно-гигиенические  требования.</w:t>
      </w:r>
    </w:p>
    <w:p w:rsidR="00A50044" w:rsidRDefault="00A50044" w:rsidP="00E4360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C36209" w:rsidRDefault="00A50044" w:rsidP="00E4360D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36209">
        <w:rPr>
          <w:rFonts w:ascii="Times New Roman" w:hAnsi="Times New Roman"/>
          <w:b/>
          <w:sz w:val="28"/>
          <w:szCs w:val="28"/>
        </w:rPr>
        <w:t>Выполнение  требований  техники  безопасности.</w:t>
      </w:r>
    </w:p>
    <w:p w:rsidR="00A50044" w:rsidRDefault="00A50044" w:rsidP="00E4360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Высокий</w:t>
      </w:r>
      <w:r w:rsidRPr="005D52D9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 выполняет</w:t>
      </w:r>
      <w:proofErr w:type="gramEnd"/>
      <w:r>
        <w:rPr>
          <w:rFonts w:ascii="Times New Roman" w:hAnsi="Times New Roman"/>
          <w:sz w:val="28"/>
          <w:szCs w:val="28"/>
        </w:rPr>
        <w:t xml:space="preserve">  все  правила  техники  безопасности  при  работе  на  станках  и  инструментом.</w:t>
      </w:r>
    </w:p>
    <w:p w:rsidR="00A50044" w:rsidRDefault="00A50044" w:rsidP="00E4360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Средний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выполняет</w:t>
      </w:r>
      <w:proofErr w:type="gramEnd"/>
      <w:r>
        <w:rPr>
          <w:rFonts w:ascii="Times New Roman" w:hAnsi="Times New Roman"/>
          <w:sz w:val="28"/>
          <w:szCs w:val="28"/>
        </w:rPr>
        <w:t xml:space="preserve">  правила  техники  безопасности  после  напоминания  преподавателя.</w:t>
      </w:r>
    </w:p>
    <w:p w:rsidR="00A50044" w:rsidRDefault="00A50044" w:rsidP="00E4360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Низкий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выполняет</w:t>
      </w:r>
      <w:proofErr w:type="gramEnd"/>
      <w:r>
        <w:rPr>
          <w:rFonts w:ascii="Times New Roman" w:hAnsi="Times New Roman"/>
          <w:sz w:val="28"/>
          <w:szCs w:val="28"/>
        </w:rPr>
        <w:t xml:space="preserve">  правила  техники  безопасности  только  под  контролем  преподавателя.</w:t>
      </w:r>
    </w:p>
    <w:p w:rsidR="00A50044" w:rsidRDefault="00A50044" w:rsidP="00E4360D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36209">
        <w:rPr>
          <w:rFonts w:ascii="Times New Roman" w:hAnsi="Times New Roman"/>
          <w:b/>
          <w:sz w:val="28"/>
          <w:szCs w:val="28"/>
        </w:rPr>
        <w:t>Характер  отношений  в  коллективе</w:t>
      </w:r>
      <w:r>
        <w:rPr>
          <w:rFonts w:ascii="Times New Roman" w:hAnsi="Times New Roman"/>
          <w:sz w:val="28"/>
          <w:szCs w:val="28"/>
        </w:rPr>
        <w:t>.</w:t>
      </w:r>
    </w:p>
    <w:p w:rsidR="00A50044" w:rsidRDefault="00A50044" w:rsidP="00E436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Высокий:</w:t>
      </w:r>
      <w:r>
        <w:rPr>
          <w:rFonts w:ascii="Times New Roman" w:hAnsi="Times New Roman"/>
          <w:sz w:val="28"/>
          <w:szCs w:val="28"/>
        </w:rPr>
        <w:t xml:space="preserve">  доброжелателен</w:t>
      </w:r>
      <w:proofErr w:type="gramEnd"/>
      <w:r>
        <w:rPr>
          <w:rFonts w:ascii="Times New Roman" w:hAnsi="Times New Roman"/>
          <w:sz w:val="28"/>
          <w:szCs w:val="28"/>
        </w:rPr>
        <w:t xml:space="preserve">  в  коллективе,  стремится  оказать  помощь,  поделится  инструментом  с  другими  учащимися,  проявляет  желание  участвовать  в  коллективных  работах.</w:t>
      </w:r>
    </w:p>
    <w:p w:rsidR="00A50044" w:rsidRDefault="00A50044" w:rsidP="00E4360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Средний:</w:t>
      </w:r>
      <w:r>
        <w:rPr>
          <w:rFonts w:ascii="Times New Roman" w:hAnsi="Times New Roman"/>
          <w:sz w:val="28"/>
          <w:szCs w:val="28"/>
        </w:rPr>
        <w:t xml:space="preserve">  не</w:t>
      </w:r>
      <w:proofErr w:type="gramEnd"/>
      <w:r>
        <w:rPr>
          <w:rFonts w:ascii="Times New Roman" w:hAnsi="Times New Roman"/>
          <w:sz w:val="28"/>
          <w:szCs w:val="28"/>
        </w:rPr>
        <w:t xml:space="preserve">  склонен  к  конфликту,  но  и  не  стремится  к  сотрудничеству  с  товарищами.</w:t>
      </w:r>
    </w:p>
    <w:p w:rsidR="00A50044" w:rsidRDefault="00A50044" w:rsidP="00E4360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Низкий:</w:t>
      </w:r>
      <w:r>
        <w:rPr>
          <w:rFonts w:ascii="Times New Roman" w:hAnsi="Times New Roman"/>
          <w:sz w:val="28"/>
          <w:szCs w:val="28"/>
        </w:rPr>
        <w:t xml:space="preserve">  обособлен</w:t>
      </w:r>
      <w:proofErr w:type="gramEnd"/>
      <w:r>
        <w:rPr>
          <w:rFonts w:ascii="Times New Roman" w:hAnsi="Times New Roman"/>
          <w:sz w:val="28"/>
          <w:szCs w:val="28"/>
        </w:rPr>
        <w:t>,  отказывается  сотрудничать  с  товарищами.</w:t>
      </w:r>
    </w:p>
    <w:p w:rsidR="00A50044" w:rsidRDefault="00A50044" w:rsidP="00BE1E9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36209">
        <w:rPr>
          <w:rFonts w:ascii="Times New Roman" w:hAnsi="Times New Roman"/>
          <w:b/>
          <w:sz w:val="28"/>
          <w:szCs w:val="28"/>
        </w:rPr>
        <w:t>Отношение  к  преподавателю</w:t>
      </w:r>
      <w:r>
        <w:rPr>
          <w:rFonts w:ascii="Times New Roman" w:hAnsi="Times New Roman"/>
          <w:sz w:val="28"/>
          <w:szCs w:val="28"/>
        </w:rPr>
        <w:t>.</w:t>
      </w:r>
    </w:p>
    <w:p w:rsidR="00A50044" w:rsidRDefault="00A50044" w:rsidP="00BE1E9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D52D9">
        <w:rPr>
          <w:rFonts w:ascii="Times New Roman" w:hAnsi="Times New Roman"/>
          <w:b/>
          <w:i/>
          <w:sz w:val="28"/>
          <w:szCs w:val="28"/>
        </w:rPr>
        <w:t>Высокий:</w:t>
      </w:r>
      <w:r>
        <w:rPr>
          <w:rFonts w:ascii="Times New Roman" w:hAnsi="Times New Roman"/>
          <w:sz w:val="28"/>
          <w:szCs w:val="28"/>
        </w:rPr>
        <w:t xml:space="preserve">  внимателен,  выполняет  все  требования,  обращается  за  помощью  для  решения  различных  вопросов.</w:t>
      </w:r>
    </w:p>
    <w:p w:rsidR="00A50044" w:rsidRDefault="00A50044" w:rsidP="00BE1E9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D52D9">
        <w:rPr>
          <w:rFonts w:ascii="Times New Roman" w:hAnsi="Times New Roman"/>
          <w:b/>
          <w:i/>
          <w:sz w:val="28"/>
          <w:szCs w:val="28"/>
        </w:rPr>
        <w:t>Средний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выполняет  требования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 преподавателя,  но  независим.</w:t>
      </w:r>
    </w:p>
    <w:p w:rsidR="00A50044" w:rsidRDefault="00A50044" w:rsidP="00BE1E9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i/>
          <w:sz w:val="28"/>
          <w:szCs w:val="28"/>
        </w:rPr>
        <w:t>Низкий</w:t>
      </w:r>
      <w:r w:rsidRPr="005D52D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игнорирует</w:t>
      </w:r>
      <w:proofErr w:type="gramEnd"/>
      <w:r>
        <w:rPr>
          <w:rFonts w:ascii="Times New Roman" w:hAnsi="Times New Roman"/>
          <w:sz w:val="28"/>
          <w:szCs w:val="28"/>
        </w:rPr>
        <w:t xml:space="preserve">  требования,  только  по  принуждению  отвечает  на  вопросы и  выполняет  задания.</w:t>
      </w:r>
    </w:p>
    <w:p w:rsidR="00A50044" w:rsidRDefault="00A50044" w:rsidP="00BE1E9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BE1E9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50044" w:rsidRPr="00D50E77" w:rsidRDefault="00A50044" w:rsidP="00D50E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50E77">
        <w:rPr>
          <w:rFonts w:ascii="Times New Roman" w:hAnsi="Times New Roman"/>
          <w:b/>
          <w:sz w:val="28"/>
          <w:szCs w:val="28"/>
        </w:rPr>
        <w:t>ПРЕДПОЛАГАЕМЫЙ  РЕЗУЛЬТАТ  РЕАЛИЗАЦИИ  ПРОГРАММЫ  «СУДОМОДЕЛИРОВАНИЕ»</w:t>
      </w:r>
    </w:p>
    <w:p w:rsidR="00A50044" w:rsidRPr="00D50E77" w:rsidRDefault="00A50044" w:rsidP="00D50E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0044" w:rsidRPr="00C36209" w:rsidRDefault="00A50044" w:rsidP="00D50E7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36209">
        <w:rPr>
          <w:rFonts w:ascii="Times New Roman" w:hAnsi="Times New Roman"/>
          <w:b/>
          <w:sz w:val="28"/>
          <w:szCs w:val="28"/>
        </w:rPr>
        <w:t xml:space="preserve">  Предметные  результаты.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Обучающиеся  должны  знать: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исторические  вехи  развития  мореплавания  и  Российского  Флота,  историю  судомоделизма;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навыки  экспериментального  моделирования;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единую  классификацию  моделей  кораблей  и  судов;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правила  проведения  соревнований  по  судомодельному  спорту;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принципы  конструирования  кораблей  и  судов;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основные  приемы  проектирования  судомоделей;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процесс  постройки  моделей;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общие  сведения  теории  плавания  судов;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общие  сведения  о  военных  кораблях  и гражданских  судах;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единую  классификацию  моделей  кораблей  и  судов;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технологии  изготовления  как  отдельных  частей  и  деталей,  так  и  моделей  в  целом;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конструкции  часто  используемых  приспособлений;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элементы  технического  мышления  и  основы  изобретательства;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основы  теории судостроения;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основы  морского  дела  и  морскую  терминологию;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 устройства  автоматики  и  радиоуправления  моделями;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названия  и предназначение  столярных  и  слесарных  инструментов,  станочного  оборудования;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названия,  свойства  и  область  применения  используемых  в  судомоделизме  материалов;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правила  техники  безопасной  работы  с  инструментами,  материалами  и  при  использовании  станочного  оборудования,  а  также  правила  техники  безопасной  работы  с  моделью  в  бассейне  и  на  открытой  воде.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Обучающиеся  должны  уметь: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работать  с  шаблонами  и  простейшими  чертежами;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работать  со  специальной  литературой,  чертежами  и  фотографиями;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свободно  владеть  терминологией  и  специальными  понятиями;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proofErr w:type="gramStart"/>
      <w:r>
        <w:rPr>
          <w:rFonts w:ascii="Times New Roman" w:hAnsi="Times New Roman"/>
          <w:sz w:val="28"/>
          <w:szCs w:val="28"/>
        </w:rPr>
        <w:t>различать  модели</w:t>
      </w:r>
      <w:proofErr w:type="gramEnd"/>
      <w:r>
        <w:rPr>
          <w:rFonts w:ascii="Times New Roman" w:hAnsi="Times New Roman"/>
          <w:sz w:val="28"/>
          <w:szCs w:val="28"/>
        </w:rPr>
        <w:t xml:space="preserve">  по  классам  ЕХ, ЕН, ЕК и Е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проектировать  судомодели;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строит  как  отдельные  части  и  детали,  так  и  модели  в  целом;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proofErr w:type="gramStart"/>
      <w:r>
        <w:rPr>
          <w:rFonts w:ascii="Times New Roman" w:hAnsi="Times New Roman"/>
          <w:sz w:val="28"/>
          <w:szCs w:val="28"/>
        </w:rPr>
        <w:t>изготавливать  устройства</w:t>
      </w:r>
      <w:proofErr w:type="gramEnd"/>
      <w:r>
        <w:rPr>
          <w:rFonts w:ascii="Times New Roman" w:hAnsi="Times New Roman"/>
          <w:sz w:val="28"/>
          <w:szCs w:val="28"/>
        </w:rPr>
        <w:t xml:space="preserve">  автоматики,  используемые  на  моделях  классов  ЕХ, ЕН, ЕК и Е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пользоваться  различными  инструментами  и  станочным  оборудованием;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изготавливать  необходимые  приспособления;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работать  с  различными  видами  материалов;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выполнять  изученные  технологические  операции;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проводить  испытания  и  регулировку  моделей  на  воде;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выступать  на  соревнованиях;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планировать  работу,  рационально  распределять  время,  анализировать  результаты,  как  своей  деятельности,  так  и  деятельности  других  детей;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соблюдать  правила  техники  безопасной  работы  с  инструментами  и  материалами,  правила  техники  безопасной  работы  при  использовании  станочного  оборудования,  а  также  правила  техники  безопасной  работы  с  моделью  в  бассейне  и  на  открытой  воде.</w:t>
      </w:r>
    </w:p>
    <w:p w:rsidR="00A50044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F02C6F" w:rsidRDefault="00A50044" w:rsidP="00D50E77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02C6F">
        <w:rPr>
          <w:rFonts w:ascii="Times New Roman" w:hAnsi="Times New Roman"/>
          <w:b/>
          <w:sz w:val="28"/>
          <w:szCs w:val="28"/>
          <w:u w:val="single"/>
        </w:rPr>
        <w:t>Личностные  результаты:</w:t>
      </w:r>
    </w:p>
    <w:p w:rsidR="00A50044" w:rsidRPr="00F02C6F" w:rsidRDefault="00A50044" w:rsidP="00D50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02C6F">
        <w:rPr>
          <w:rFonts w:ascii="Times New Roman" w:hAnsi="Times New Roman"/>
          <w:sz w:val="28"/>
          <w:szCs w:val="28"/>
        </w:rPr>
        <w:t>Обучающиеся  должны:</w:t>
      </w:r>
    </w:p>
    <w:p w:rsidR="00A50044" w:rsidRDefault="00A50044" w:rsidP="000279F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 навыками  общения  в  коллективе;</w:t>
      </w:r>
    </w:p>
    <w:p w:rsidR="00A50044" w:rsidRDefault="00A50044" w:rsidP="000279F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Проявлять  силу  воли,  упорство  в  достижении  цели;</w:t>
      </w:r>
    </w:p>
    <w:p w:rsidR="00A50044" w:rsidRDefault="00A50044" w:rsidP="000279F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Проявлять  способность  к  самообучению,  творческому  поиску;</w:t>
      </w:r>
    </w:p>
    <w:p w:rsidR="00A50044" w:rsidRDefault="00A50044" w:rsidP="000279F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Проявлять  доброжелательное  отношение к  окружающим,  чувство  </w:t>
      </w:r>
      <w:proofErr w:type="spellStart"/>
      <w:r>
        <w:rPr>
          <w:rFonts w:ascii="Times New Roman" w:hAnsi="Times New Roman"/>
          <w:sz w:val="28"/>
          <w:szCs w:val="28"/>
        </w:rPr>
        <w:t>взаимоподдержки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50044" w:rsidRDefault="00A50044" w:rsidP="00027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0279FB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 w:rsidRPr="00F02C6F">
        <w:rPr>
          <w:rFonts w:ascii="Times New Roman" w:hAnsi="Times New Roman"/>
          <w:b/>
          <w:sz w:val="28"/>
          <w:szCs w:val="28"/>
          <w:u w:val="single"/>
        </w:rPr>
        <w:t>Метапредметные</w:t>
      </w:r>
      <w:proofErr w:type="spellEnd"/>
      <w:r w:rsidRPr="00F02C6F">
        <w:rPr>
          <w:rFonts w:ascii="Times New Roman" w:hAnsi="Times New Roman"/>
          <w:b/>
          <w:sz w:val="28"/>
          <w:szCs w:val="28"/>
          <w:u w:val="single"/>
        </w:rPr>
        <w:t xml:space="preserve">  результаты:</w:t>
      </w:r>
    </w:p>
    <w:p w:rsidR="00A50044" w:rsidRDefault="00A50044" w:rsidP="000279F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Обучающиеся  должны  владеть:</w:t>
      </w:r>
    </w:p>
    <w:p w:rsidR="00A50044" w:rsidRDefault="00A50044" w:rsidP="00F02C6F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Основными  трудовыми  приемами;</w:t>
      </w:r>
    </w:p>
    <w:p w:rsidR="00A50044" w:rsidRDefault="00A50044" w:rsidP="00F02C6F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Элементарными  экономическими  и  экологическими  знаниями;</w:t>
      </w:r>
    </w:p>
    <w:p w:rsidR="00A50044" w:rsidRDefault="00A50044" w:rsidP="00F02C6F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Умением  контролировать  и  оценивать  свою  работу;</w:t>
      </w:r>
    </w:p>
    <w:p w:rsidR="00A50044" w:rsidRDefault="00A50044" w:rsidP="00F02C6F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 работать  творчески.</w:t>
      </w:r>
    </w:p>
    <w:p w:rsidR="00A50044" w:rsidRDefault="00A50044" w:rsidP="005A041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5A041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 основе  определения  результата  обучения  и  воспитания  лежит  дифференцированный  подход,  выход  детей  на  различные  уровни  возможностей.  </w:t>
      </w:r>
      <w:proofErr w:type="gramStart"/>
      <w:r>
        <w:rPr>
          <w:rFonts w:ascii="Times New Roman" w:hAnsi="Times New Roman"/>
          <w:sz w:val="28"/>
          <w:szCs w:val="28"/>
        </w:rPr>
        <w:t>Критерии  результативности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,  прежде  всего,  ориентированы  на  развитие  личности,  разработаны  по  классам  моделей  и  включают  оценку  освоения  </w:t>
      </w:r>
      <w:r w:rsidR="00124663">
        <w:rPr>
          <w:rFonts w:ascii="Times New Roman" w:hAnsi="Times New Roman"/>
          <w:sz w:val="28"/>
          <w:szCs w:val="28"/>
        </w:rPr>
        <w:t>определённого</w:t>
      </w:r>
      <w:r>
        <w:rPr>
          <w:rFonts w:ascii="Times New Roman" w:hAnsi="Times New Roman"/>
          <w:sz w:val="28"/>
          <w:szCs w:val="28"/>
        </w:rPr>
        <w:t xml:space="preserve">  объема  знаний,  умений  и  навыков.</w:t>
      </w:r>
    </w:p>
    <w:p w:rsidR="00A50044" w:rsidRDefault="00A50044" w:rsidP="005A041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Оценка результатов  проводится  в  виде  выставок  моделей,  соревнований,  решения  творческих  задач,  игровых  заданий,  конкурсов.</w:t>
      </w:r>
    </w:p>
    <w:p w:rsidR="00A50044" w:rsidRDefault="00A50044" w:rsidP="005A041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 процессе  обучения  педагог  осуществляет  текущий  и  итоговый  анализ  качества,  при  изготовлении  деталей  и  узлов,  сборке  и  окончательном  оформлении  моделей.  Теоретические  знания  проверяются  в  процессе  практической  работы.</w:t>
      </w:r>
    </w:p>
    <w:p w:rsidR="00A50044" w:rsidRDefault="00A50044" w:rsidP="005A041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60769A" w:rsidRDefault="00A50044" w:rsidP="005A041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0769A">
        <w:rPr>
          <w:rFonts w:ascii="Times New Roman" w:hAnsi="Times New Roman"/>
          <w:b/>
          <w:sz w:val="28"/>
          <w:szCs w:val="28"/>
        </w:rPr>
        <w:t xml:space="preserve">   По  итогам  реализации  программы  осуществляется:</w:t>
      </w:r>
    </w:p>
    <w:p w:rsidR="00A50044" w:rsidRPr="0060769A" w:rsidRDefault="00A50044" w:rsidP="005A041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0769A">
        <w:rPr>
          <w:rFonts w:ascii="Times New Roman" w:hAnsi="Times New Roman"/>
          <w:b/>
          <w:sz w:val="28"/>
          <w:szCs w:val="28"/>
        </w:rPr>
        <w:t xml:space="preserve">   </w:t>
      </w:r>
      <w:proofErr w:type="gramStart"/>
      <w:r w:rsidRPr="0060769A">
        <w:rPr>
          <w:rFonts w:ascii="Times New Roman" w:hAnsi="Times New Roman"/>
          <w:b/>
          <w:sz w:val="28"/>
          <w:szCs w:val="28"/>
        </w:rPr>
        <w:t>В  течении</w:t>
      </w:r>
      <w:proofErr w:type="gramEnd"/>
      <w:r w:rsidRPr="0060769A">
        <w:rPr>
          <w:rFonts w:ascii="Times New Roman" w:hAnsi="Times New Roman"/>
          <w:b/>
          <w:sz w:val="28"/>
          <w:szCs w:val="28"/>
        </w:rPr>
        <w:t xml:space="preserve">  обучения  происходит: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 истории  развития  Российского  Флота  и  воспитания  патриотизма;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 первоначальных  сведений  о  военных  кораблях  и  гражданских  судах,  классификации  моделей;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 правил  проведения  соревнований  по  судомодельному  спорту,  согласно  единой  классификации  моделей  кораблей  и  судов;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 обще-трудовых  знаний,  умений  и  навыков,  необходимых  для  занятий  судомоделизмом;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 элементов  технологических  знаний  и  технической  речи;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 минимумом  научно-технических  сведений,  нужных  для  решения  практических  задач,  возникающих  в  повседневной  жизни;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Ознакомление  с  морской  терминологией;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 сведений  о  принципах  конструирования  военных  кораблей  и  гражданских  судов;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 проектирования  моделей  кораблей  и  судов;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 коллективного  технического  мышления,  изобретательства  и    творческой деятельности;</w:t>
      </w:r>
    </w:p>
    <w:p w:rsidR="00A50044" w:rsidRDefault="00124663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Постройка моделей для </w:t>
      </w:r>
      <w:proofErr w:type="gramStart"/>
      <w:r>
        <w:rPr>
          <w:rFonts w:ascii="Times New Roman" w:hAnsi="Times New Roman"/>
          <w:sz w:val="28"/>
          <w:szCs w:val="28"/>
        </w:rPr>
        <w:t>участия</w:t>
      </w:r>
      <w:r w:rsidR="00A50044">
        <w:rPr>
          <w:rFonts w:ascii="Times New Roman" w:hAnsi="Times New Roman"/>
          <w:sz w:val="28"/>
          <w:szCs w:val="28"/>
        </w:rPr>
        <w:t xml:space="preserve">  в</w:t>
      </w:r>
      <w:proofErr w:type="gramEnd"/>
      <w:r w:rsidR="00A50044">
        <w:rPr>
          <w:rFonts w:ascii="Times New Roman" w:hAnsi="Times New Roman"/>
          <w:sz w:val="28"/>
          <w:szCs w:val="28"/>
        </w:rPr>
        <w:t xml:space="preserve">  областных  соревнованиях  среди  обучающихся;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Расширение  и  углубление  технологической  подготовки,  осуществляемой  в  школе,  овладение  минимумом  научно-технических  сведений,  нужных  для  </w:t>
      </w:r>
      <w:r>
        <w:rPr>
          <w:rFonts w:ascii="Times New Roman" w:hAnsi="Times New Roman"/>
          <w:sz w:val="28"/>
          <w:szCs w:val="28"/>
        </w:rPr>
        <w:lastRenderedPageBreak/>
        <w:t>активной  познавательной  деятельности,  для  решения  практических  задач,  возникающих  в  повседневной  жизни;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 способов  репродуктивной  и  творческой  деятельности  в  процессе  изготовления  судомоделей  и  работы  с  соответствующей  технической  документацией;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 исследовательских  умений,  научного  мировоззрения;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 физических  основ  плавания  судов  и  принципов  их  устройства;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Знакомство  с  историей  судомоделизма,  как  одного  из  видов  спортивно-технического  моделирования;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Привитие  навыков  и  умений  работы  с  различными  материалами  и  инструментами,  овладение  различными  технологиями  изготовления  моделей;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Приобретение  умения  и  навыков  в  пользовании  оборудованием  и  инструментов  при  столярных  и  слесарных  работах;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 работе  на  различных  станках;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 </w:t>
      </w:r>
      <w:proofErr w:type="spellStart"/>
      <w:r>
        <w:rPr>
          <w:rFonts w:ascii="Times New Roman" w:hAnsi="Times New Roman"/>
          <w:sz w:val="28"/>
          <w:szCs w:val="28"/>
        </w:rPr>
        <w:t>общетрудовых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 и  специальных  знаний,  умений  и  навыков,  в  том  числе  в  физической,  технической  и  психологической  подготовке,  необходимых  для  занятий  судомодельным  спортом;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 опыта  проектной,  конструкторской  и  технологической  творческой  деятельности;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 познавательной  активности,  внимания,  умения  сосредоточиться,  установки  на  достаточно  долгий  кропотливый  труд  и  способности  к  самообразованию;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Воспитание  нравственных,  эстетических  и  ценных  личностных  качеств,  а  также  культуры  поведения,  уважения  к  людям,  взаимопонимания  и  бесконфликтного  общения;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 планировать  работу,  рационально  распределять  время,  анализировать  результаты,  как  своей  деятельности,  так  и  деятельности  других  обучающихся;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Пробуждение  любознательности,  интереса  к  устройствам  различных  технических  объектов,  к  истории  техники  в  нашей  стране  и  за  рубежом,  желания  трудиться  над  созданием  технических  объектов;</w:t>
      </w:r>
    </w:p>
    <w:p w:rsidR="00A50044" w:rsidRDefault="00A50044" w:rsidP="0060769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Укрепление  здоровья,  основных  гигиенических  навыков,  знаний  и  умений  в  специальной  физической  и  психологической  подготовке.</w:t>
      </w:r>
    </w:p>
    <w:p w:rsidR="00A50044" w:rsidRPr="00F02C6F" w:rsidRDefault="00A50044" w:rsidP="00B6762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B676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120AC">
        <w:rPr>
          <w:rFonts w:ascii="Times New Roman" w:hAnsi="Times New Roman"/>
          <w:b/>
          <w:sz w:val="28"/>
          <w:szCs w:val="28"/>
        </w:rPr>
        <w:t>МОДЕЛЬ  ВЫПУСКНИКА</w:t>
      </w:r>
    </w:p>
    <w:p w:rsidR="00A50044" w:rsidRDefault="00A50044" w:rsidP="00B676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Освоив  образовательную  программу,  обучающийся  приобретает  широкий  круг  компетенций,  позволяющих  ему  ориентироваться  в  условиях  современного  мира,  реализовать  себя  и  свои  возможности  в  жизни.  Обучение  в  объединении  является  трамплином  для  занятий в спортивно-техническом  клубе  судомоделистов.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Модель  выпускника  включает  следующие  личностные  качества  и  характеристики:</w:t>
      </w:r>
    </w:p>
    <w:p w:rsidR="00A50044" w:rsidRPr="0015567B" w:rsidRDefault="00A50044" w:rsidP="004120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5567B">
        <w:rPr>
          <w:rFonts w:ascii="Times New Roman" w:hAnsi="Times New Roman"/>
          <w:b/>
          <w:sz w:val="28"/>
          <w:szCs w:val="28"/>
        </w:rPr>
        <w:t>Духовно-нравственные  качества: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-доброта;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нравственность;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способность  жить  в  согласии  с  самим  собой,  окружающими  тебя  людьми,  обществом.</w:t>
      </w:r>
    </w:p>
    <w:p w:rsidR="00A50044" w:rsidRPr="0015567B" w:rsidRDefault="00A50044" w:rsidP="004120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5567B">
        <w:rPr>
          <w:rFonts w:ascii="Times New Roman" w:hAnsi="Times New Roman"/>
          <w:b/>
          <w:sz w:val="28"/>
          <w:szCs w:val="28"/>
        </w:rPr>
        <w:t>Творческие  способности: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-творческая  активность;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владение  навыками  самоанализа.</w:t>
      </w:r>
    </w:p>
    <w:p w:rsidR="00A50044" w:rsidRPr="0015567B" w:rsidRDefault="00A50044" w:rsidP="004120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5567B">
        <w:rPr>
          <w:rFonts w:ascii="Times New Roman" w:hAnsi="Times New Roman"/>
          <w:b/>
          <w:sz w:val="28"/>
          <w:szCs w:val="28"/>
        </w:rPr>
        <w:t>Универсальные  учебные  действия  и  ключевые  компетенции: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-память,  внимание,  мышление;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умение  вести  диалог,  работать  самостоятельно  и в  коллективе;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решать  творческую  задачу,  ставить  перед  собой  цель  при  планировании  хода  работы;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-уметь  разобраться  в  современных  источниках  информации.</w:t>
      </w:r>
    </w:p>
    <w:p w:rsidR="00A50044" w:rsidRPr="0015567B" w:rsidRDefault="00A50044" w:rsidP="004120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5567B">
        <w:rPr>
          <w:rFonts w:ascii="Times New Roman" w:hAnsi="Times New Roman"/>
          <w:b/>
          <w:sz w:val="28"/>
          <w:szCs w:val="28"/>
        </w:rPr>
        <w:t>Учебно-творческие  знания,  умения,  владения: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познавательная  активность;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интерес  к  техническому  творчеству;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уверенное  владение  техническими  приемам  и  навыками;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техническая  грамотность.</w:t>
      </w:r>
    </w:p>
    <w:p w:rsidR="00A50044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По  завершению</w:t>
      </w:r>
      <w:proofErr w:type="gramEnd"/>
      <w:r>
        <w:rPr>
          <w:rFonts w:ascii="Times New Roman" w:hAnsi="Times New Roman"/>
          <w:sz w:val="28"/>
          <w:szCs w:val="28"/>
        </w:rPr>
        <w:t xml:space="preserve">  изучения  полного  курса  программы  у  обучающихся  будут  сформированы  представления  о  эстетическом  восприятии  окружающей  действительности,  об  экономических  и  экологических  аспектах  деятельности  человека,  о  методах  конструирования  и  технологии  обработки  материалов.</w:t>
      </w:r>
    </w:p>
    <w:p w:rsidR="00A50044" w:rsidRPr="004120AC" w:rsidRDefault="00A50044" w:rsidP="004120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0975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97529">
        <w:rPr>
          <w:rFonts w:ascii="Times New Roman" w:hAnsi="Times New Roman"/>
          <w:b/>
          <w:sz w:val="28"/>
          <w:szCs w:val="28"/>
        </w:rPr>
        <w:t>МЕТОДИЧЕСКОЕ  ОБЕСПЕЧЕНИЕ  ПРОГРАММЫ</w:t>
      </w:r>
    </w:p>
    <w:p w:rsidR="00A50044" w:rsidRDefault="00A50044" w:rsidP="000975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0044" w:rsidRDefault="00A50044" w:rsidP="004E6D9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>Успех  воспитания</w:t>
      </w:r>
      <w:proofErr w:type="gramEnd"/>
      <w:r>
        <w:rPr>
          <w:rFonts w:ascii="Times New Roman" w:hAnsi="Times New Roman"/>
          <w:sz w:val="28"/>
          <w:szCs w:val="28"/>
        </w:rPr>
        <w:t xml:space="preserve">  и  обучения   во  многом  зависит  от  того,  какие  формы,  методы  и  приемы  использует  педагог,  чтобы  донести  до  обучающихся  определенное  содержание,  сформировать  у  них  знания,  умения,  навыки,  а  также  развить  творческие  способности.  Поэтому  в  детском  объединении  «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>»  планируется  проводить  занятия  в  классической  и  нетрадиционной  форме.</w:t>
      </w:r>
    </w:p>
    <w:p w:rsidR="00A50044" w:rsidRPr="004E6D9D" w:rsidRDefault="00A50044" w:rsidP="004E6D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24663" w:rsidRPr="004E6D9D">
        <w:rPr>
          <w:rFonts w:ascii="Times New Roman" w:hAnsi="Times New Roman"/>
          <w:b/>
          <w:sz w:val="28"/>
          <w:szCs w:val="28"/>
        </w:rPr>
        <w:t>Основные формы работы с обучающимися</w:t>
      </w:r>
      <w:r w:rsidRPr="004E6D9D">
        <w:rPr>
          <w:rFonts w:ascii="Times New Roman" w:hAnsi="Times New Roman"/>
          <w:b/>
          <w:sz w:val="28"/>
          <w:szCs w:val="28"/>
        </w:rPr>
        <w:t>:</w:t>
      </w:r>
    </w:p>
    <w:p w:rsidR="00A50044" w:rsidRDefault="00A50044" w:rsidP="004E6D9D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Занятия,  творческая  мастерская,  собеседования,  консультации,  обсуждения,  тренировочные  занятия  в  бассейнах,  самостоятельная  работа  на  занятиях  и  дома;</w:t>
      </w:r>
    </w:p>
    <w:p w:rsidR="00A50044" w:rsidRDefault="00A50044" w:rsidP="004E6D9D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 музеев,  выставок,  библиотек;</w:t>
      </w:r>
    </w:p>
    <w:p w:rsidR="00A50044" w:rsidRDefault="00A50044" w:rsidP="004E6D9D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Выставки  работ,  конкурсы, показательные  выступления;</w:t>
      </w:r>
    </w:p>
    <w:p w:rsidR="00A50044" w:rsidRDefault="00A50044" w:rsidP="004E6D9D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Местные  и  выездные  соревнования  различного  уровня.</w:t>
      </w:r>
    </w:p>
    <w:p w:rsidR="00A50044" w:rsidRDefault="00A50044" w:rsidP="004E6D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E6D9D">
        <w:rPr>
          <w:rFonts w:ascii="Times New Roman" w:hAnsi="Times New Roman"/>
          <w:sz w:val="28"/>
          <w:szCs w:val="28"/>
          <w:u w:val="single"/>
        </w:rPr>
        <w:lastRenderedPageBreak/>
        <w:t xml:space="preserve">  Методы  обучения</w:t>
      </w:r>
      <w:r>
        <w:rPr>
          <w:rFonts w:ascii="Times New Roman" w:hAnsi="Times New Roman"/>
          <w:sz w:val="28"/>
          <w:szCs w:val="28"/>
        </w:rPr>
        <w:t xml:space="preserve">.  Достижение  поставленных  целей  и  задач  программы  осуществляется  в  процессе  сотрудничества  обучающихся  и  педагога.  На  различных  стадиях  обучения  ведущими  становятся  те  или  иные  из  них.  </w:t>
      </w:r>
      <w:proofErr w:type="gramStart"/>
      <w:r>
        <w:rPr>
          <w:rFonts w:ascii="Times New Roman" w:hAnsi="Times New Roman"/>
          <w:sz w:val="28"/>
          <w:szCs w:val="28"/>
        </w:rPr>
        <w:t>Традиционные  методы</w:t>
      </w:r>
      <w:proofErr w:type="gramEnd"/>
      <w:r>
        <w:rPr>
          <w:rFonts w:ascii="Times New Roman" w:hAnsi="Times New Roman"/>
          <w:sz w:val="28"/>
          <w:szCs w:val="28"/>
        </w:rPr>
        <w:t xml:space="preserve">  организации  учебного  процесса  можно  подразделять  на:  словесные,  наглядные (демонстрационные),  практические,  репродуктивные,  частично-поисковые,  проблемные,  исследовательские.</w:t>
      </w:r>
    </w:p>
    <w:p w:rsidR="00A50044" w:rsidRDefault="00A50044" w:rsidP="004E6D9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 процессе  работы  в  детском  объединении  </w:t>
      </w:r>
      <w:r w:rsidR="00C36209">
        <w:rPr>
          <w:rFonts w:ascii="Times New Roman" w:hAnsi="Times New Roman"/>
          <w:sz w:val="28"/>
          <w:szCs w:val="28"/>
        </w:rPr>
        <w:t>используются</w:t>
      </w:r>
      <w:r>
        <w:rPr>
          <w:rFonts w:ascii="Times New Roman" w:hAnsi="Times New Roman"/>
          <w:sz w:val="28"/>
          <w:szCs w:val="28"/>
        </w:rPr>
        <w:t xml:space="preserve">  принципы:</w:t>
      </w:r>
    </w:p>
    <w:p w:rsidR="00A50044" w:rsidRDefault="00A50044" w:rsidP="004E6D9D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Воспитывающего  обучения (активность,  сознательность);</w:t>
      </w:r>
    </w:p>
    <w:p w:rsidR="00A50044" w:rsidRDefault="00A50044" w:rsidP="004E6D9D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Систематичности  и  последовательности;</w:t>
      </w:r>
    </w:p>
    <w:p w:rsidR="00A50044" w:rsidRDefault="00A50044" w:rsidP="004E6D9D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Прочного  усвоения  знаний,  умений,  навыков;</w:t>
      </w:r>
    </w:p>
    <w:p w:rsidR="00A50044" w:rsidRDefault="00A50044" w:rsidP="004E6D9D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Индивидуального  подхода  в  обучении;</w:t>
      </w:r>
    </w:p>
    <w:p w:rsidR="00A50044" w:rsidRDefault="00A50044" w:rsidP="004E6D9D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Фронтального  подхода.</w:t>
      </w:r>
    </w:p>
    <w:p w:rsidR="00A50044" w:rsidRDefault="00A50044" w:rsidP="009902D2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A50044" w:rsidRDefault="00A50044" w:rsidP="009902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     </w:t>
      </w:r>
      <w:r w:rsidRPr="00FA0048">
        <w:rPr>
          <w:rFonts w:ascii="Times New Roman" w:hAnsi="Times New Roman"/>
          <w:sz w:val="28"/>
          <w:szCs w:val="28"/>
          <w:u w:val="single"/>
        </w:rPr>
        <w:t>Перечень  дидактических  материалов:</w:t>
      </w:r>
      <w:r w:rsidRPr="00FA00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0048">
        <w:rPr>
          <w:rFonts w:ascii="Times New Roman" w:hAnsi="Times New Roman"/>
          <w:sz w:val="28"/>
          <w:szCs w:val="28"/>
        </w:rPr>
        <w:t>видеофильмы</w:t>
      </w:r>
      <w:r>
        <w:rPr>
          <w:rFonts w:ascii="Times New Roman" w:hAnsi="Times New Roman"/>
          <w:sz w:val="28"/>
          <w:szCs w:val="28"/>
        </w:rPr>
        <w:t xml:space="preserve">.  Компьютерные   </w:t>
      </w:r>
      <w:proofErr w:type="gramStart"/>
      <w:r>
        <w:rPr>
          <w:rFonts w:ascii="Times New Roman" w:hAnsi="Times New Roman"/>
          <w:sz w:val="28"/>
          <w:szCs w:val="28"/>
        </w:rPr>
        <w:t>программы,  методические</w:t>
      </w:r>
      <w:proofErr w:type="gramEnd"/>
      <w:r>
        <w:rPr>
          <w:rFonts w:ascii="Times New Roman" w:hAnsi="Times New Roman"/>
          <w:sz w:val="28"/>
          <w:szCs w:val="28"/>
        </w:rPr>
        <w:t xml:space="preserve">  разработки,  модели- призеры  соревнований,  наглядные  пособия,  образцы  моделей,  плакаты,  стендовые  модели,  стенды,  схемы,  технологические  карты,  чертежи.</w:t>
      </w:r>
    </w:p>
    <w:p w:rsidR="00A50044" w:rsidRDefault="00A50044" w:rsidP="009902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FA0048" w:rsidRDefault="00A50044" w:rsidP="009902D2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A0048">
        <w:rPr>
          <w:rFonts w:ascii="Times New Roman" w:hAnsi="Times New Roman"/>
          <w:sz w:val="28"/>
          <w:szCs w:val="28"/>
          <w:u w:val="single"/>
        </w:rPr>
        <w:t>Материально-технические  средства  и  оборудование,  необходимые  для  работы  в  детском  объединении:</w:t>
      </w:r>
    </w:p>
    <w:p w:rsidR="00A50044" w:rsidRDefault="00A50044" w:rsidP="009902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Оборудование:  токарно-винторезный  станок,  фрезерный  станок,  токарный  станок  по  дереву,  сверлильный  станок,  </w:t>
      </w:r>
      <w:proofErr w:type="spellStart"/>
      <w:r>
        <w:rPr>
          <w:rFonts w:ascii="Times New Roman" w:hAnsi="Times New Roman"/>
          <w:sz w:val="28"/>
          <w:szCs w:val="28"/>
        </w:rPr>
        <w:t>электроточило</w:t>
      </w:r>
      <w:proofErr w:type="spellEnd"/>
      <w:r>
        <w:rPr>
          <w:rFonts w:ascii="Times New Roman" w:hAnsi="Times New Roman"/>
          <w:sz w:val="28"/>
          <w:szCs w:val="28"/>
        </w:rPr>
        <w:t>,  дисковая  пила,  компрессор,  тиски  слесарные.</w:t>
      </w:r>
    </w:p>
    <w:p w:rsidR="00A50044" w:rsidRDefault="00A50044" w:rsidP="009902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Инструменты:  рубанок  большой  и  маленький,  ножовка  по  дереву,  молотки  разные,  киянка,  лобзики  с  пилками,  стамески  плоские  и  полукруглые,  ножи,  плоскогубцы,  круглогубцы,  отвертки,  паяльник  электрический,  напильники  разные,  надфили  разные,  ножницы  канцелярские,  ножницы  по  металлу,  сверла  диаметром  от  0,4  до  10 мм.,  ножовка  по  металлу,  линейки  металлические (300,1000 мм.),  набор  лекал,  угольники,  </w:t>
      </w:r>
      <w:proofErr w:type="spellStart"/>
      <w:r>
        <w:rPr>
          <w:rFonts w:ascii="Times New Roman" w:hAnsi="Times New Roman"/>
          <w:sz w:val="28"/>
          <w:szCs w:val="28"/>
        </w:rPr>
        <w:t>штангельциркуль</w:t>
      </w:r>
      <w:proofErr w:type="spellEnd"/>
      <w:r>
        <w:rPr>
          <w:rFonts w:ascii="Times New Roman" w:hAnsi="Times New Roman"/>
          <w:sz w:val="28"/>
          <w:szCs w:val="28"/>
        </w:rPr>
        <w:t>,  тиски  настольные,  метчики  и  плашки  от М2 до М6,  зубило,  кернер.</w:t>
      </w:r>
    </w:p>
    <w:p w:rsidR="00A50044" w:rsidRDefault="00A50044" w:rsidP="009902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Материалы:  стеклоткань,  смола  эпоксидная,  жесть  луженая,  стеклотекстолит  фольгированный,  полистирол  листовой,  фанера  толщиной  от  1  до  10  мм.,  рейки  сосновые  различного  размера,  оргстекло,  древесина,  скотч  малярный,  шпаклевка  нитро  и  полиэфира,  грунтовка  нитро,  краски  нитро  и  акриловые  разных  цветов,  лак  </w:t>
      </w:r>
      <w:r w:rsidR="003F4CE8">
        <w:rPr>
          <w:rFonts w:ascii="Times New Roman" w:hAnsi="Times New Roman"/>
          <w:sz w:val="28"/>
          <w:szCs w:val="28"/>
        </w:rPr>
        <w:t>нитро</w:t>
      </w:r>
      <w:r>
        <w:rPr>
          <w:rFonts w:ascii="Times New Roman" w:hAnsi="Times New Roman"/>
          <w:sz w:val="28"/>
          <w:szCs w:val="28"/>
        </w:rPr>
        <w:t xml:space="preserve">  и  акриловый,  растворитель,  клей  ПВА,  момент,  ватман,  калька,  картон,  копировальная  бумаг,  крепеж,  нитки,  пенопласт,  припой,  лист  и  прутки  из  цветного  металла.</w:t>
      </w:r>
    </w:p>
    <w:p w:rsidR="00A50044" w:rsidRDefault="00A50044" w:rsidP="009902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93EE4" w:rsidRDefault="00F93EE4" w:rsidP="00B750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24663" w:rsidRDefault="00124663" w:rsidP="00B750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24663" w:rsidRDefault="00124663" w:rsidP="00B750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0044" w:rsidRDefault="00A50044" w:rsidP="00B750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УЧЕБНО-</w:t>
      </w:r>
      <w:bookmarkStart w:id="0" w:name="_GoBack"/>
      <w:bookmarkEnd w:id="0"/>
      <w:r w:rsidR="00124663">
        <w:rPr>
          <w:rFonts w:ascii="Times New Roman" w:hAnsi="Times New Roman"/>
          <w:b/>
          <w:sz w:val="28"/>
          <w:szCs w:val="28"/>
        </w:rPr>
        <w:t>ТЕМАТИЧЕКИЙ ПЛАН</w:t>
      </w:r>
    </w:p>
    <w:p w:rsidR="00A50044" w:rsidRDefault="00A50044" w:rsidP="00B75080">
      <w:pPr>
        <w:numPr>
          <w:ilvl w:val="0"/>
          <w:numId w:val="10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год  обучения</w:t>
      </w:r>
    </w:p>
    <w:p w:rsidR="00A50044" w:rsidRDefault="00A50044" w:rsidP="00B7508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7"/>
        <w:gridCol w:w="6397"/>
        <w:gridCol w:w="1188"/>
        <w:gridCol w:w="1435"/>
        <w:gridCol w:w="1069"/>
      </w:tblGrid>
      <w:tr w:rsidR="00A50044" w:rsidTr="00165662">
        <w:trPr>
          <w:trHeight w:val="372"/>
        </w:trPr>
        <w:tc>
          <w:tcPr>
            <w:tcW w:w="534" w:type="dxa"/>
            <w:vMerge w:val="restart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603" w:type="dxa"/>
            <w:vMerge w:val="restart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Наименование  темы</w:t>
            </w:r>
          </w:p>
        </w:tc>
        <w:tc>
          <w:tcPr>
            <w:tcW w:w="3569" w:type="dxa"/>
            <w:gridSpan w:val="3"/>
            <w:tcBorders>
              <w:bottom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Количество  часов</w:t>
            </w:r>
          </w:p>
        </w:tc>
      </w:tr>
      <w:tr w:rsidR="00A50044" w:rsidTr="00165662">
        <w:trPr>
          <w:trHeight w:val="372"/>
        </w:trPr>
        <w:tc>
          <w:tcPr>
            <w:tcW w:w="534" w:type="dxa"/>
            <w:vMerge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03" w:type="dxa"/>
            <w:vMerge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</w:tcBorders>
          </w:tcPr>
          <w:p w:rsidR="00A50044" w:rsidRPr="00165662" w:rsidRDefault="00A50044" w:rsidP="00165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Вводное  занятие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Общие  сведения  о  военных кораблях  и  гражданских  судах,  классификация  моделей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Постройка  простейших  контурных  моделей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Постройка  простейших  моделей  класса ЕХ с  электрическим двигателем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Постройка  простейших  моделей  классов  ЕН и ЕК  с  электрическим  двигателем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Испытания  на  воде  моделей  классов  ЕХ,ЕН и ЕК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Соревнования  моделей  классов  ЕХ,ЕН и ЕК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Экскурсии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Заключительное  занятие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123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</w:tr>
    </w:tbl>
    <w:p w:rsidR="00A50044" w:rsidRDefault="00A50044" w:rsidP="00B7508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B750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 ПРОГРАММЫ</w:t>
      </w:r>
    </w:p>
    <w:p w:rsidR="00A50044" w:rsidRDefault="00A50044" w:rsidP="00B750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  обучения</w:t>
      </w:r>
    </w:p>
    <w:p w:rsidR="00A50044" w:rsidRDefault="00A50044" w:rsidP="00B750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0044" w:rsidRPr="005D52D9" w:rsidRDefault="005D52D9" w:rsidP="005D52D9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50044">
        <w:rPr>
          <w:rFonts w:ascii="Times New Roman" w:hAnsi="Times New Roman"/>
          <w:sz w:val="28"/>
          <w:szCs w:val="28"/>
        </w:rPr>
        <w:t xml:space="preserve"> </w:t>
      </w:r>
      <w:r w:rsidR="00A50044" w:rsidRPr="005D52D9">
        <w:rPr>
          <w:rFonts w:ascii="Times New Roman" w:hAnsi="Times New Roman"/>
          <w:b/>
          <w:sz w:val="28"/>
          <w:szCs w:val="28"/>
          <w:u w:val="single"/>
        </w:rPr>
        <w:t>Вводное  занятие.</w:t>
      </w:r>
    </w:p>
    <w:p w:rsidR="00A50044" w:rsidRDefault="00A50044" w:rsidP="00B7508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Техника  безопасности  на  улице,  в  транспорте и в  объединении  «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>».  Основные  правила  работы  с  инструментами  и  материалами.  Ознакомление  с  планом  работы  на  год.  Организационные  вопросы.</w:t>
      </w:r>
    </w:p>
    <w:p w:rsidR="00A50044" w:rsidRDefault="00A50044" w:rsidP="00B7508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B75080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Общие  сведения  о  военных  кораблях  и  гражданских  судах,  классификация  моделей.</w:t>
      </w:r>
    </w:p>
    <w:p w:rsidR="00A50044" w:rsidRDefault="00A50044" w:rsidP="00B7508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Краткий  обзор  основных  этапов  развития  флота  со  времен  Петра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47735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до  наших  дней.  Назначение  морского  и  речного  флота.  Общее  понятие  о  военных  кораблях  и гражданских  судах.   Судомоделизм  как  вид  технического  спорта.  Становление  и  развитие  судомоделизма  в  России.  Классификация  моделей  кораблей  и  судов.  Демонстрация  моделей,  изготовленных  в  объединении.</w:t>
      </w:r>
    </w:p>
    <w:p w:rsidR="00A50044" w:rsidRPr="005D52D9" w:rsidRDefault="00A50044" w:rsidP="00B75080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Постройка  простейших  контурных  моделей.</w:t>
      </w:r>
    </w:p>
    <w:p w:rsidR="00A50044" w:rsidRDefault="00A50044" w:rsidP="00B7508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Способы  переноса  чертежей,  деталей  модели  на  фанеру  с  помощью  копировальной  бумаги  и  шаблонов.  Технология  изготовления  деталей.  Правила  техники  безопасности  при  работе  лобзиком,  напильником  и  шлифовальной  шкуркой.  Выпиливание  и  обработка  деталей.  Правила  техники  безопасности  при  </w:t>
      </w:r>
      <w:r>
        <w:rPr>
          <w:rFonts w:ascii="Times New Roman" w:hAnsi="Times New Roman"/>
          <w:sz w:val="28"/>
          <w:szCs w:val="28"/>
        </w:rPr>
        <w:lastRenderedPageBreak/>
        <w:t>покраске  моделей  и  работе  с  клеем.  Окраска  и  сборка  модели.  Выставка  моделей.</w:t>
      </w:r>
    </w:p>
    <w:p w:rsidR="00A50044" w:rsidRDefault="00A50044" w:rsidP="00B7508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B7508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Постройка  простейших  моделей  класса  ЕХ  с  электрическим  двигателем</w:t>
      </w:r>
      <w:r w:rsidRPr="005D52D9">
        <w:rPr>
          <w:rFonts w:ascii="Times New Roman" w:hAnsi="Times New Roman"/>
          <w:b/>
          <w:sz w:val="28"/>
          <w:szCs w:val="28"/>
        </w:rPr>
        <w:t>.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Технические  требования  к  моделям  класса  ЕХ.  Материалы,  используемые  при  постройке  самоходных  моделей.  Изучение  чертежей  и  описаний  модели.  Технология  изготовления  корпусов,  элементов  надстройки,  руля  и  других  деталей  модели.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Перенос  деталей  модели  на  фанеру  с  помощью  копировальной  бумаги  и  шаблонов.  Выпиливание  и  обработка  деталей.  Сборка  корпуса  модели  и  элементов  надстройки.  Изготовление  подставки  по  шаблонам.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Двигатели,  используемые  на  моделях.  Установка  двигателя  в  корпус  модели.  Правила  техники  безопасности  при  работе  чертилкой  и  ножницами  по  металлу.  Изготовление  руля  для  модели  из  листового  металла  с  использованием  шаблона.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Простейшая  электрическая  схема  модели.  Правила  техники  безопасности  при  электромонтажных  работах.  Пайка  соединений  электрической  схемы.  Окраска  подставки.  Окраска  и  сборка  модели. </w:t>
      </w:r>
    </w:p>
    <w:p w:rsidR="005D52D9" w:rsidRDefault="005D52D9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 xml:space="preserve">Постройка  простейших  моделей  классов  ЕН и ЕК  с  электрическим  двигателем   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70A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Технические  требования  к  модулям  классов  ЕН  и  ЕК.  Изучение  чертежей  и  описаний  моделей.  Технология  изготовления  корпусов,  элементов  надстройки  и  других  деталей  модели.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Перенос  деталей  модели  на  фанеру  с  помощью  копировальной  бумаги  и  шаблонов.  Выпиливание  и  обработка  деталей.  Сборка  корпуса  модели  и  элементов  надстройки.</w:t>
      </w:r>
      <w:r w:rsidRPr="00470A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Изготовление  подставки  по  шаблонам. Выполнение  деталировки  модели  согласно  чертежам.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Установка  двигателя  в  корпус  модели.  Изготовление  руля  для  модели  из  листового  металла.  Пайка  соединений  электрической  схемы  модели. Окраска  подставки.  Окраска  и  сборка  модели.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D52D9">
        <w:rPr>
          <w:rFonts w:ascii="Times New Roman" w:hAnsi="Times New Roman"/>
          <w:b/>
          <w:sz w:val="28"/>
          <w:szCs w:val="28"/>
          <w:u w:val="single"/>
        </w:rPr>
        <w:t xml:space="preserve">    </w:t>
      </w:r>
      <w:proofErr w:type="gramStart"/>
      <w:r w:rsidRPr="005D52D9">
        <w:rPr>
          <w:rFonts w:ascii="Times New Roman" w:hAnsi="Times New Roman"/>
          <w:b/>
          <w:sz w:val="28"/>
          <w:szCs w:val="28"/>
          <w:u w:val="single"/>
        </w:rPr>
        <w:t>Испытания  на</w:t>
      </w:r>
      <w:proofErr w:type="gramEnd"/>
      <w:r w:rsidRPr="005D52D9">
        <w:rPr>
          <w:rFonts w:ascii="Times New Roman" w:hAnsi="Times New Roman"/>
          <w:b/>
          <w:sz w:val="28"/>
          <w:szCs w:val="28"/>
          <w:u w:val="single"/>
        </w:rPr>
        <w:t xml:space="preserve">  воде  моделей  классов  ЕХ,ЕН и ЕК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Правила  соревнований</w:t>
      </w:r>
      <w:proofErr w:type="gramEnd"/>
      <w:r>
        <w:rPr>
          <w:rFonts w:ascii="Times New Roman" w:hAnsi="Times New Roman"/>
          <w:sz w:val="28"/>
          <w:szCs w:val="28"/>
        </w:rPr>
        <w:t xml:space="preserve">  моделей  классов  ЕХ,ЕН и ЕК.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Установка  источника  питания.  Спуск  модели  на  воду.  Проверка  осадки,  остойчивости,  устранение  крена  и  дифферента.  Пробные  запуски  модели.  Регулировка  устойчивости  модели  на  курсе  с  помощью  руля.  Определение  масштабной  скорости  и  замер  времени  прохождения  дистанции.</w:t>
      </w:r>
    </w:p>
    <w:p w:rsidR="00A50044" w:rsidRPr="005D52D9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D52D9">
        <w:rPr>
          <w:rFonts w:ascii="Times New Roman" w:hAnsi="Times New Roman"/>
          <w:b/>
          <w:sz w:val="28"/>
          <w:szCs w:val="28"/>
          <w:u w:val="single"/>
        </w:rPr>
        <w:t>Соревнования  моделей</w:t>
      </w:r>
      <w:proofErr w:type="gramEnd"/>
      <w:r w:rsidRPr="005D52D9">
        <w:rPr>
          <w:rFonts w:ascii="Times New Roman" w:hAnsi="Times New Roman"/>
          <w:b/>
          <w:sz w:val="28"/>
          <w:szCs w:val="28"/>
          <w:u w:val="single"/>
        </w:rPr>
        <w:t xml:space="preserve">  классов  ЕХ,ЕН и ЕК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 соревнований  моделей  классов  ЕХ, ЕН и ЕК.  Стендовая  оценка.  Ходовые  испытания.  Подведение  итогов.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50044" w:rsidRPr="005D52D9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D52D9">
        <w:rPr>
          <w:rFonts w:ascii="Times New Roman" w:hAnsi="Times New Roman"/>
          <w:b/>
          <w:sz w:val="28"/>
          <w:szCs w:val="28"/>
        </w:rPr>
        <w:lastRenderedPageBreak/>
        <w:t xml:space="preserve">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Экскурсии.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 музеев,  выставок.</w:t>
      </w:r>
    </w:p>
    <w:p w:rsidR="00A50044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Заключительное  занятие</w:t>
      </w:r>
      <w:r w:rsidRPr="005D52D9">
        <w:rPr>
          <w:rFonts w:ascii="Times New Roman" w:hAnsi="Times New Roman"/>
          <w:b/>
          <w:sz w:val="28"/>
          <w:szCs w:val="28"/>
        </w:rPr>
        <w:t>.</w:t>
      </w:r>
    </w:p>
    <w:p w:rsidR="00A50044" w:rsidRPr="00470A43" w:rsidRDefault="00A50044" w:rsidP="000977A1">
      <w:pPr>
        <w:tabs>
          <w:tab w:val="center" w:pos="524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Подведение  итогов  работы  за  год.  Перспектива  работы  в  следующем  учебном  году.  Подготовка  моделей  к  выставкам  и  соревнованиям. </w:t>
      </w:r>
      <w:r w:rsidRPr="00470A43">
        <w:rPr>
          <w:rFonts w:ascii="Times New Roman" w:hAnsi="Times New Roman"/>
          <w:sz w:val="28"/>
          <w:szCs w:val="28"/>
        </w:rPr>
        <w:tab/>
      </w:r>
    </w:p>
    <w:p w:rsidR="00A50044" w:rsidRDefault="00A50044" w:rsidP="004E6D9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DC4588" w:rsidRDefault="00A50044" w:rsidP="000975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588">
        <w:rPr>
          <w:rFonts w:ascii="Times New Roman" w:hAnsi="Times New Roman"/>
          <w:b/>
          <w:sz w:val="28"/>
          <w:szCs w:val="28"/>
        </w:rPr>
        <w:t>УЧЕБНО-ТЕМАТИЧЕСКИЙ  ПЛАН</w:t>
      </w:r>
    </w:p>
    <w:p w:rsidR="00A50044" w:rsidRPr="00DC4588" w:rsidRDefault="00A50044" w:rsidP="00DC4588">
      <w:pPr>
        <w:numPr>
          <w:ilvl w:val="0"/>
          <w:numId w:val="10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588">
        <w:rPr>
          <w:rFonts w:ascii="Times New Roman" w:hAnsi="Times New Roman"/>
          <w:b/>
          <w:sz w:val="28"/>
          <w:szCs w:val="28"/>
        </w:rPr>
        <w:t>год  обучения</w:t>
      </w:r>
    </w:p>
    <w:p w:rsidR="00A50044" w:rsidRDefault="00A50044" w:rsidP="00DC458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7"/>
        <w:gridCol w:w="6397"/>
        <w:gridCol w:w="1188"/>
        <w:gridCol w:w="1435"/>
        <w:gridCol w:w="1069"/>
      </w:tblGrid>
      <w:tr w:rsidR="00A50044" w:rsidRPr="00B75080" w:rsidTr="00165662">
        <w:trPr>
          <w:trHeight w:val="372"/>
        </w:trPr>
        <w:tc>
          <w:tcPr>
            <w:tcW w:w="534" w:type="dxa"/>
            <w:vMerge w:val="restart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603" w:type="dxa"/>
            <w:vMerge w:val="restart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Наименование  темы</w:t>
            </w:r>
          </w:p>
        </w:tc>
        <w:tc>
          <w:tcPr>
            <w:tcW w:w="3569" w:type="dxa"/>
            <w:gridSpan w:val="3"/>
            <w:tcBorders>
              <w:bottom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Количество  часов</w:t>
            </w:r>
          </w:p>
        </w:tc>
      </w:tr>
      <w:tr w:rsidR="00A50044" w:rsidRPr="00B75080" w:rsidTr="00165662">
        <w:trPr>
          <w:trHeight w:val="372"/>
        </w:trPr>
        <w:tc>
          <w:tcPr>
            <w:tcW w:w="534" w:type="dxa"/>
            <w:vMerge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03" w:type="dxa"/>
            <w:vMerge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</w:tcBorders>
          </w:tcPr>
          <w:p w:rsidR="00A50044" w:rsidRPr="00165662" w:rsidRDefault="00A50044" w:rsidP="00165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Вводное  занятие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Общие  сведения  о  военных кораблях  и  гражданских  судах,  принципы  конструирования  кораблей  и  судов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Судомоделизм как  технический  вид  спорта,  проектирование  моделей  кораблей  и  судов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Единая  классификация  моделей  кораблей  и  судов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Постройка  моделей  классов ЕХ, ЕН и ЕК и Е</w:t>
            </w:r>
            <w:r w:rsidRPr="00165662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165662">
              <w:rPr>
                <w:rFonts w:ascii="Times New Roman" w:hAnsi="Times New Roman"/>
                <w:sz w:val="28"/>
                <w:szCs w:val="28"/>
              </w:rPr>
              <w:t xml:space="preserve"> – 600,1250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Коллективный  творческий  проект. Автоматика  на  моделях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Регулировка  и  испытания  моделей  на  воде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Правила  проведения  соревнований  по  судомодельному  спорту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Соревнования  моделей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Экскурсии, выставки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Заключительное  занятие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0044" w:rsidRPr="00B75080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181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216</w:t>
            </w:r>
          </w:p>
        </w:tc>
      </w:tr>
    </w:tbl>
    <w:p w:rsidR="00A50044" w:rsidRDefault="00A50044" w:rsidP="00DC458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3712D1" w:rsidRDefault="00A50044" w:rsidP="00DC45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12D1">
        <w:rPr>
          <w:rFonts w:ascii="Times New Roman" w:hAnsi="Times New Roman"/>
          <w:b/>
          <w:sz w:val="28"/>
          <w:szCs w:val="28"/>
        </w:rPr>
        <w:t>Содержание  программы</w:t>
      </w:r>
    </w:p>
    <w:p w:rsidR="00A50044" w:rsidRPr="003712D1" w:rsidRDefault="00A50044" w:rsidP="00DC4588">
      <w:pPr>
        <w:numPr>
          <w:ilvl w:val="0"/>
          <w:numId w:val="11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12D1">
        <w:rPr>
          <w:rFonts w:ascii="Times New Roman" w:hAnsi="Times New Roman"/>
          <w:b/>
          <w:sz w:val="28"/>
          <w:szCs w:val="28"/>
        </w:rPr>
        <w:t>год  обучения</w:t>
      </w:r>
    </w:p>
    <w:p w:rsidR="00A50044" w:rsidRDefault="00A50044" w:rsidP="00DC458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DC4588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Вводное  занятие.</w:t>
      </w:r>
    </w:p>
    <w:p w:rsidR="00A50044" w:rsidRDefault="00A50044" w:rsidP="00DC458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Техника  безопасности  на  улице,  в  транспорте и в  объединении  «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>».  Основные  правила  работы  с  инструментами  и  материалами.  Основные  правила  работы  с  инструментами  и  на  станках.</w:t>
      </w:r>
    </w:p>
    <w:p w:rsidR="00A50044" w:rsidRDefault="00A50044" w:rsidP="00DC458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Итоги  прошедшего  учебного  года,  перспективы  развития.  Достижения  объединения  «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>»  в  конкурсах,  выставках  и  соревнованиях  различного  ранга.  Ознакомление  с  планом  работы  на  год.  Организационные  вопросы.</w:t>
      </w:r>
    </w:p>
    <w:p w:rsidR="00A50044" w:rsidRDefault="00A50044" w:rsidP="00DC458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DC4588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Общие  сведения  о  военных кораблях  и  гражданских  судах,  принципы  конструирования  кораблей  и  судов</w:t>
      </w:r>
    </w:p>
    <w:p w:rsidR="00A50044" w:rsidRDefault="00A50044" w:rsidP="005D583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История  создания  корабля.  Его  назначение  и  тактико-технические  данные.  Вооружение.  Морской  и  речной  флот.  Военно-морской  флот.  Современные  корабли  и  суда.  Краткие  технические  характеристики.  Перспективы  развития  водного  транспорта.  Группы,  классы  и  типы  кораблей.</w:t>
      </w:r>
    </w:p>
    <w:p w:rsidR="00A50044" w:rsidRDefault="00A50044" w:rsidP="005D583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Основы  теории  корабля,  главные  размещения,  водоизмещение.</w:t>
      </w:r>
    </w:p>
    <w:p w:rsidR="00A50044" w:rsidRDefault="00A50044" w:rsidP="005D583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Судомоделизм  как  технический  вид  спорта,  проектирование  моделей  кораблей  и  судов.  Судомоделизм,  как  технический  вид  спорта.  Общие  понятия  о  соревнованиях,  спортивных  разрядах  и  званиях.  Разрядные  нормативы  и  требования.</w:t>
      </w:r>
    </w:p>
    <w:p w:rsidR="00A50044" w:rsidRDefault="00A50044" w:rsidP="005D583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Подбор  чертежей  для  постройки  моделей.  Проектирование  моделей.  Предварительный  выбор  двигателя  и  движителя,  материалов  и  способов  изготовления  корпуса.</w:t>
      </w:r>
    </w:p>
    <w:p w:rsidR="00A50044" w:rsidRDefault="00A50044" w:rsidP="005D583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5D5833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Единая  классификация  моделей  кораблей  и  судов</w:t>
      </w:r>
    </w:p>
    <w:p w:rsidR="00A50044" w:rsidRDefault="00A50044" w:rsidP="00DC458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Назначение  классификации.  Общие  классификационные  требования  к  моделям.  </w:t>
      </w:r>
      <w:proofErr w:type="gramStart"/>
      <w:r>
        <w:rPr>
          <w:rFonts w:ascii="Times New Roman" w:hAnsi="Times New Roman"/>
          <w:sz w:val="28"/>
          <w:szCs w:val="28"/>
        </w:rPr>
        <w:t>Модели  классов</w:t>
      </w:r>
      <w:proofErr w:type="gramEnd"/>
      <w:r>
        <w:rPr>
          <w:rFonts w:ascii="Times New Roman" w:hAnsi="Times New Roman"/>
          <w:sz w:val="28"/>
          <w:szCs w:val="28"/>
        </w:rPr>
        <w:t xml:space="preserve">  ЕХ, ЕН,  ЕК и Е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.</w:t>
      </w:r>
    </w:p>
    <w:p w:rsidR="00A50044" w:rsidRDefault="00A50044" w:rsidP="00DC458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DC4588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5D52D9">
        <w:rPr>
          <w:rFonts w:ascii="Times New Roman" w:hAnsi="Times New Roman"/>
          <w:b/>
          <w:sz w:val="28"/>
          <w:szCs w:val="28"/>
          <w:u w:val="single"/>
        </w:rPr>
        <w:t>Постройка  моделей</w:t>
      </w:r>
      <w:proofErr w:type="gramEnd"/>
      <w:r w:rsidRPr="005D52D9">
        <w:rPr>
          <w:rFonts w:ascii="Times New Roman" w:hAnsi="Times New Roman"/>
          <w:b/>
          <w:sz w:val="28"/>
          <w:szCs w:val="28"/>
          <w:u w:val="single"/>
        </w:rPr>
        <w:t xml:space="preserve">  классов ЕХ, ЕН и ЕК и Е</w:t>
      </w:r>
      <w:r w:rsidRPr="005D52D9">
        <w:rPr>
          <w:rFonts w:ascii="Times New Roman" w:hAnsi="Times New Roman"/>
          <w:b/>
          <w:sz w:val="28"/>
          <w:szCs w:val="28"/>
          <w:u w:val="single"/>
          <w:lang w:val="en-US"/>
        </w:rPr>
        <w:t>L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 xml:space="preserve"> – 600,1250</w:t>
      </w:r>
    </w:p>
    <w:p w:rsidR="00A50044" w:rsidRDefault="00A50044" w:rsidP="000975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Изготовление  корпуса  модели.  Обработка,  шпатлевка  и  грунтовка  корпуса  под  покраску.  Изготовление  кильблока.</w:t>
      </w:r>
    </w:p>
    <w:p w:rsidR="00A50044" w:rsidRDefault="00A50044" w:rsidP="000975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Изготовление  ходовой  группы  и  рулевого  устройства.  Типы,  технические  характеристики  двигателей  и  движителей.  Электродвигатели.</w:t>
      </w:r>
    </w:p>
    <w:p w:rsidR="00A50044" w:rsidRDefault="00A50044" w:rsidP="000975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Изготовление  и  установка  дейдвудных  труб,  гребных  винтов,  электродвигателей.</w:t>
      </w:r>
    </w:p>
    <w:p w:rsidR="00A50044" w:rsidRDefault="00A50044" w:rsidP="000975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Изготовление  надстроек:  Технологии  изготовления  надстроек модели  из  различных  материалов  и  изготовление  элементов  деталировки  моделей.</w:t>
      </w:r>
    </w:p>
    <w:p w:rsidR="00A50044" w:rsidRDefault="00A50044" w:rsidP="000975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Окраска  и  сборка  моделей.  Способы  сборки,  окрашивания и  сборки  моделей.  Выбор  красок  и  клея.  Покраска  отдельных  деталей  моделей.  Склейка  и  сборка  моделей.</w:t>
      </w:r>
    </w:p>
    <w:p w:rsidR="00A50044" w:rsidRDefault="00A50044" w:rsidP="0009752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097529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D52D9">
        <w:rPr>
          <w:rFonts w:ascii="Times New Roman" w:hAnsi="Times New Roman"/>
          <w:b/>
          <w:sz w:val="28"/>
          <w:szCs w:val="28"/>
        </w:rPr>
        <w:t xml:space="preserve">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Коллективный  творческий  проект. Автоматика  на  моделях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Электрические  и  электронные  таймеры  и  таймеры  с  часовым  механизмом.  Выбор  аналога,  подбор  материалов  и  разработка  технологии  изготовления.  Изготовление  таймеров.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3F1B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Регулировка  и  испытание  моделей  на  воде</w:t>
      </w:r>
      <w:r w:rsidRPr="005D52D9">
        <w:rPr>
          <w:rFonts w:ascii="Times New Roman" w:hAnsi="Times New Roman"/>
          <w:b/>
          <w:sz w:val="28"/>
          <w:szCs w:val="28"/>
        </w:rPr>
        <w:t>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Правила  техники  безопасности  с  моделью  на  открытой  воде.  Проверка  правильности  загруженности  модели,  водонепроницаемости  и  непотопляемости.  Устранение  крена  и  дифферента,  проверка  остойчивости  модели.  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Опробование  и  регулировка  механизмов   и  автоматических  устройств.  Пробные  запуски  моделей.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Отработка  для  самоходных  моделей  на  точность  хода  по  заданному  курсу  с  масштабной  скоростью.  Регулировка  моделей  подводных  лодок  на  погружение,  всплытие  и  масштабную  скорость.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3F1BCF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Правила  проведения  соревнований  по  судомодельному   спорту.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Правила  проведения</w:t>
      </w:r>
      <w:proofErr w:type="gramEnd"/>
      <w:r>
        <w:rPr>
          <w:rFonts w:ascii="Times New Roman" w:hAnsi="Times New Roman"/>
          <w:sz w:val="28"/>
          <w:szCs w:val="28"/>
        </w:rPr>
        <w:t xml:space="preserve">  соревнований  моделей  классов  ЕХ, ЕН, ЕК и Е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.  Обязанности  участников  соревнований.  Требования  технической  комиссии.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3F1B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Соревнования  моделей</w:t>
      </w:r>
      <w:r w:rsidRPr="005D52D9">
        <w:rPr>
          <w:rFonts w:ascii="Times New Roman" w:hAnsi="Times New Roman"/>
          <w:b/>
          <w:sz w:val="28"/>
          <w:szCs w:val="28"/>
        </w:rPr>
        <w:t>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Проведение  соревнований</w:t>
      </w:r>
      <w:proofErr w:type="gramEnd"/>
      <w:r>
        <w:rPr>
          <w:rFonts w:ascii="Times New Roman" w:hAnsi="Times New Roman"/>
          <w:sz w:val="28"/>
          <w:szCs w:val="28"/>
        </w:rPr>
        <w:t xml:space="preserve">  моделей  классов  ЕХ, ЕН, ЕК и Е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.  Стендовая  оценка.  Ходовые  испытания.  Подведение  итогов.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3F1B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Экскурсии,  выставки</w:t>
      </w:r>
      <w:r w:rsidRPr="005D52D9">
        <w:rPr>
          <w:rFonts w:ascii="Times New Roman" w:hAnsi="Times New Roman"/>
          <w:b/>
          <w:sz w:val="28"/>
          <w:szCs w:val="28"/>
        </w:rPr>
        <w:t>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Посещение   музеев,  выставок.  Участие  в  выставках,  конкурсах,  выступлениях  и  соревнованиях  различного  уровня.</w:t>
      </w:r>
    </w:p>
    <w:p w:rsidR="00A50044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3F1B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Заключительное  занятие</w:t>
      </w:r>
      <w:r w:rsidRPr="005D52D9">
        <w:rPr>
          <w:rFonts w:ascii="Times New Roman" w:hAnsi="Times New Roman"/>
          <w:b/>
          <w:sz w:val="28"/>
          <w:szCs w:val="28"/>
        </w:rPr>
        <w:t>.</w:t>
      </w:r>
    </w:p>
    <w:p w:rsidR="00A50044" w:rsidRPr="003F1BCF" w:rsidRDefault="00A50044" w:rsidP="003F1B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Подведение  итогов  работы  за  год.  Перспективы  работы  в  следующем  учебном  году.  Определение  команды  и  отдельных  обучающихся  для  участия  в  соревнованиях  судомоделистов.  Подготовка  моделей  к  выставкам,  соревнованиям.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401DEE" w:rsidRDefault="00A50044" w:rsidP="003712D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50044" w:rsidRPr="00DC4588" w:rsidRDefault="00A50044" w:rsidP="003712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DC4588">
        <w:rPr>
          <w:rFonts w:ascii="Times New Roman" w:hAnsi="Times New Roman"/>
          <w:b/>
          <w:sz w:val="28"/>
          <w:szCs w:val="28"/>
        </w:rPr>
        <w:t>УЧЕБНО-ТЕМАТИЧЕСКИЙ  ПЛАН</w:t>
      </w:r>
    </w:p>
    <w:p w:rsidR="00A50044" w:rsidRDefault="00A50044" w:rsidP="003712D1">
      <w:pPr>
        <w:numPr>
          <w:ilvl w:val="0"/>
          <w:numId w:val="11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588">
        <w:rPr>
          <w:rFonts w:ascii="Times New Roman" w:hAnsi="Times New Roman"/>
          <w:b/>
          <w:sz w:val="28"/>
          <w:szCs w:val="28"/>
        </w:rPr>
        <w:t>год  обучения</w:t>
      </w:r>
    </w:p>
    <w:p w:rsidR="00A50044" w:rsidRDefault="00A50044" w:rsidP="003712D1">
      <w:pPr>
        <w:spacing w:after="0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7"/>
        <w:gridCol w:w="6397"/>
        <w:gridCol w:w="1188"/>
        <w:gridCol w:w="1435"/>
        <w:gridCol w:w="1069"/>
      </w:tblGrid>
      <w:tr w:rsidR="00A50044" w:rsidRPr="00B75080" w:rsidTr="00165662">
        <w:trPr>
          <w:trHeight w:val="372"/>
        </w:trPr>
        <w:tc>
          <w:tcPr>
            <w:tcW w:w="534" w:type="dxa"/>
            <w:vMerge w:val="restart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603" w:type="dxa"/>
            <w:vMerge w:val="restart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Наименование  темы</w:t>
            </w:r>
          </w:p>
        </w:tc>
        <w:tc>
          <w:tcPr>
            <w:tcW w:w="3569" w:type="dxa"/>
            <w:gridSpan w:val="3"/>
            <w:tcBorders>
              <w:bottom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Количество  часов</w:t>
            </w:r>
          </w:p>
        </w:tc>
      </w:tr>
      <w:tr w:rsidR="00A50044" w:rsidRPr="00B75080" w:rsidTr="00165662">
        <w:trPr>
          <w:trHeight w:val="372"/>
        </w:trPr>
        <w:tc>
          <w:tcPr>
            <w:tcW w:w="534" w:type="dxa"/>
            <w:vMerge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03" w:type="dxa"/>
            <w:vMerge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</w:tcBorders>
          </w:tcPr>
          <w:p w:rsidR="00A50044" w:rsidRPr="00165662" w:rsidRDefault="00A50044" w:rsidP="00165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Вводное  занятие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Общие  сведения  о  военных кораблях  и  гражданских  судах.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Единая  классификация  моделей  кораблей  и  судов,  правила  проведения  соревнований  по  судомодельному  спорту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Принципы  конструирования  кораблей  и  судов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Проектирование  моделей  кораблей  и  судов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Постройка  моделей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Автоматика  на  моделях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Радиоуправление  моделями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Регулировка  и  испытания  моделей,  соревнования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Экскурсии, выставки,  встречи  с  ветеранами  и  интересными  людьми  и т.п.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0044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Заключительное  занятие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0044" w:rsidRPr="00B75080" w:rsidTr="00165662">
        <w:tc>
          <w:tcPr>
            <w:tcW w:w="534" w:type="dxa"/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3" w:type="dxa"/>
          </w:tcPr>
          <w:p w:rsidR="00A50044" w:rsidRPr="00165662" w:rsidRDefault="00A50044" w:rsidP="0016566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93" w:type="dxa"/>
            <w:tcBorders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192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A50044" w:rsidRPr="00165662" w:rsidRDefault="00A50044" w:rsidP="0016566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5662">
              <w:rPr>
                <w:rFonts w:ascii="Times New Roman" w:hAnsi="Times New Roman"/>
                <w:b/>
                <w:sz w:val="28"/>
                <w:szCs w:val="28"/>
              </w:rPr>
              <w:t>216</w:t>
            </w:r>
          </w:p>
        </w:tc>
      </w:tr>
    </w:tbl>
    <w:p w:rsidR="00A50044" w:rsidRDefault="00A50044" w:rsidP="003712D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50044" w:rsidRPr="00DC4588" w:rsidRDefault="00A50044" w:rsidP="003712D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50044" w:rsidRDefault="00A50044" w:rsidP="003712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 программы</w:t>
      </w:r>
    </w:p>
    <w:p w:rsidR="00A50044" w:rsidRDefault="00A50044" w:rsidP="003712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  год  обучения </w:t>
      </w:r>
    </w:p>
    <w:p w:rsidR="00A50044" w:rsidRDefault="00A50044" w:rsidP="003712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0044" w:rsidRPr="005D52D9" w:rsidRDefault="00A50044" w:rsidP="009F3E7F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 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Вводное  занятие.</w:t>
      </w:r>
    </w:p>
    <w:p w:rsidR="00A50044" w:rsidRDefault="00A50044" w:rsidP="009F3E7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Техника  безопасности  на  улице,  в  транспорте и в  объединении  «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>».  Основные  правила  работы  с  инструментами  и  материалами.  Основные  правила  работы  с  инструментами  и  на  станках.</w:t>
      </w:r>
    </w:p>
    <w:p w:rsidR="00A50044" w:rsidRDefault="00A50044" w:rsidP="009F3E7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Итоги  прошедшего  учебного  года,  перспективы  развития.  Достижения  объединения  «</w:t>
      </w:r>
      <w:proofErr w:type="spellStart"/>
      <w:r>
        <w:rPr>
          <w:rFonts w:ascii="Times New Roman" w:hAnsi="Times New Roman"/>
          <w:sz w:val="28"/>
          <w:szCs w:val="28"/>
        </w:rPr>
        <w:t>Судомоделирование</w:t>
      </w:r>
      <w:proofErr w:type="spellEnd"/>
      <w:r>
        <w:rPr>
          <w:rFonts w:ascii="Times New Roman" w:hAnsi="Times New Roman"/>
          <w:sz w:val="28"/>
          <w:szCs w:val="28"/>
        </w:rPr>
        <w:t>»  в  конкурсах,  выставках  и  соревнованиях  различного  ранга.  Ознакомление  с  планом  работы и  календарем  соревнований  на  предстоящий  учебный  год.  Организационные  вопросы.</w:t>
      </w:r>
    </w:p>
    <w:p w:rsidR="00A50044" w:rsidRDefault="00A50044" w:rsidP="009F3E7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9F3E7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 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Общие  сведения  о  военных  кораблях  и  гражданских  судах</w:t>
      </w:r>
      <w:r w:rsidRPr="005D52D9">
        <w:rPr>
          <w:rFonts w:ascii="Times New Roman" w:hAnsi="Times New Roman"/>
          <w:b/>
          <w:sz w:val="28"/>
          <w:szCs w:val="28"/>
        </w:rPr>
        <w:t>.</w:t>
      </w:r>
    </w:p>
    <w:p w:rsidR="00A50044" w:rsidRDefault="00A50044" w:rsidP="003712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История  создания  корабля.  Его  назначение  и  тактико-технические  данные.  Вооружение.  Речной  и  морской  флот.  Военно-морской  флот.</w:t>
      </w:r>
    </w:p>
    <w:p w:rsidR="00A50044" w:rsidRDefault="00A50044" w:rsidP="003712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Современные  корабли  и  суда.  Краткие  технические  характеристики.  Группы,  классы  и  типы  кораблей.</w:t>
      </w:r>
    </w:p>
    <w:p w:rsidR="00A50044" w:rsidRDefault="00A50044" w:rsidP="003712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Исторические  и  современные  парусные  корабли  и  суда.  Их  устройство,  парусное  вооружение  и  назначение.</w:t>
      </w:r>
    </w:p>
    <w:p w:rsidR="00A50044" w:rsidRDefault="00A50044" w:rsidP="003712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Основные  классы  боевых  кораблей.  Корабельные  устройства  и  вооружение.</w:t>
      </w:r>
    </w:p>
    <w:p w:rsidR="00A50044" w:rsidRDefault="00A50044" w:rsidP="003712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Классификация  гражданских  судов  по  их  назначению.  Судовые  устройства  гражданских  судов.</w:t>
      </w:r>
    </w:p>
    <w:p w:rsidR="00A50044" w:rsidRDefault="00A50044" w:rsidP="003712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Глиссирующие  суда.  Суда  на  подводных  крыльях  и  на  воздушной  подушке.  Скоростные  суда.</w:t>
      </w:r>
    </w:p>
    <w:p w:rsidR="00A50044" w:rsidRDefault="00A50044" w:rsidP="003712D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3712D1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Единая  классификация  моделей  кораблей  и  судов,  правила  проведения  соревнований  по  судомодельному  спорту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Судомоделизм,  как  технический  вид  спорта.  Общие  понятия  о  соревнованиях,  единой  классификации  моделей  кораблей  и  судов.  Общие  классификационные  требования  к  моделям.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Правила  проведения  соревнований.  Обязанности  участников  соревнований.  Требования,  предъявляемые  к  участникам  соревнований  мандатной  и  технической  комиссиями.  Стендовые  соревнования.  Ходовые  соревнования.  Ходовые  соревнования  моделей  подводных  лодок.  Разрядные  нормативы  и  требования.</w:t>
      </w:r>
    </w:p>
    <w:p w:rsidR="00A50044" w:rsidRDefault="00A50044" w:rsidP="009854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985478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 xml:space="preserve">Принципы  конструирования  кораблей  и  судов. 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Основы  теории  корабля.  Главные  измерения.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Типы  моделей  для  постройки.  Технические  требования  к  моделям.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Проектирование  моделей  кораблей  и  судов.  Понятие  о  теоретическом  чертеже  общего  вида.  Подбор  чертежей  для  постройки  моделей.  Проектирование  моделей.  Обсуждение  и  утверждение  проектов.  Выбор  двигателя  и  движителя,  материалов  и  способов  изготовления  корпуса,  надстроек  и  деталей  модели.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98547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 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 xml:space="preserve">Постройка  моделей.  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Изготовление  корпуса  модели.  Выбор  способа  изготовления,  подбор  материалов.  Изготовление  корпуса.  Обработка,  шпатлевка  и  грунтовка  корпуса  под  покраску.  Изготовление  кильблока.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Изготовление  надстроек.  Палубы  и  платформы.  Надстройки  и  рубки.  Технологии  изготовления.  Подбор  материалов.  Изготовление  надстроек.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Выполнение  деталировки: судовые  устройства,  вооружение,  навигационное  оборудование.  Технологии  изготовления,  выбор  материалов  и  изготовление  деталировки  моделей.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Окраска  и  сборка  моделей.  Выбор  красок  и  клея.  Покраска  отдельных  деталей  моделей.  Склейка  и  сборка  моделей.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985478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D52D9">
        <w:rPr>
          <w:rFonts w:ascii="Times New Roman" w:hAnsi="Times New Roman"/>
          <w:b/>
          <w:sz w:val="28"/>
          <w:szCs w:val="28"/>
        </w:rPr>
        <w:t xml:space="preserve">    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Автоматика  на  моделях.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Электрические  таймеры  и  таймеры  с  часовым  механизмом.  Изготовление  таймеров.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Гидродинамический  автомат  для  удержания  модели  подводной  лодки  на  заданной  глубине.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98547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Радиоуправляемые  модели</w:t>
      </w:r>
      <w:r w:rsidRPr="005D52D9">
        <w:rPr>
          <w:rFonts w:ascii="Times New Roman" w:hAnsi="Times New Roman"/>
          <w:b/>
          <w:sz w:val="28"/>
          <w:szCs w:val="28"/>
        </w:rPr>
        <w:t xml:space="preserve">.   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Блок – схема  комплекта  аппаратуры  радиоуправления  моделями.  Понятие  об  устройстве  и  действии  передатчика, приемника,  сервомеханизма  и  регулятора  оборотов  двигателя.  Установка  аппаратуры  радиоуправления  на  модели.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985478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Регулировка  и  испытание  моделей,  соревнования.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350">
        <w:rPr>
          <w:rFonts w:ascii="Times New Roman" w:hAnsi="Times New Roman"/>
          <w:sz w:val="28"/>
          <w:szCs w:val="28"/>
        </w:rPr>
        <w:lastRenderedPageBreak/>
        <w:t xml:space="preserve">   Правила</w:t>
      </w:r>
      <w:r>
        <w:rPr>
          <w:rFonts w:ascii="Times New Roman" w:hAnsi="Times New Roman"/>
          <w:sz w:val="28"/>
          <w:szCs w:val="28"/>
        </w:rPr>
        <w:t xml:space="preserve">  проведения  стендовых  испытаний  и  испытаний  на  воде  моделей.  Проверка  правильности  загруженности  модели.  Устранение  крена  и  дифферента,  проверка  остойчивости  модели.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Опробование  и  регулировка  различных  механизмов  и  автоматических  устройств.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Отработка  для  самоходных  моделей  на  точности  хода  с  масштабной  скоростью.  Регулировка  моделей  подводных  лодок  на  погружение,  всплытие  и  масштабную  скорость.  Отработка  приемов  вождения  радиоуправляемых  моделей.  Тренировочные  запуски  моделей.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Экскурсии,  выставки,  встречи с  ветеранами  и  интересными  людьми</w:t>
      </w:r>
      <w:r>
        <w:rPr>
          <w:rFonts w:ascii="Times New Roman" w:hAnsi="Times New Roman"/>
          <w:sz w:val="28"/>
          <w:szCs w:val="28"/>
        </w:rPr>
        <w:t>.</w:t>
      </w:r>
      <w:r w:rsidRPr="00654350">
        <w:rPr>
          <w:rFonts w:ascii="Times New Roman" w:hAnsi="Times New Roman"/>
          <w:sz w:val="28"/>
          <w:szCs w:val="28"/>
        </w:rPr>
        <w:t xml:space="preserve">  </w:t>
      </w:r>
    </w:p>
    <w:p w:rsidR="00A50044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Посещение  музеев,  выставок.  Встреча  с  ветеранами  флота.</w:t>
      </w:r>
    </w:p>
    <w:p w:rsidR="005D52D9" w:rsidRDefault="005D52D9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5D52D9" w:rsidRDefault="00A50044" w:rsidP="0098547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Pr="005D52D9">
        <w:rPr>
          <w:rFonts w:ascii="Times New Roman" w:hAnsi="Times New Roman"/>
          <w:b/>
          <w:sz w:val="28"/>
          <w:szCs w:val="28"/>
          <w:u w:val="single"/>
        </w:rPr>
        <w:t>Заключительное  занятие</w:t>
      </w:r>
      <w:r w:rsidRPr="005D52D9">
        <w:rPr>
          <w:rFonts w:ascii="Times New Roman" w:hAnsi="Times New Roman"/>
          <w:b/>
          <w:sz w:val="28"/>
          <w:szCs w:val="28"/>
        </w:rPr>
        <w:t>.</w:t>
      </w:r>
    </w:p>
    <w:p w:rsidR="00A50044" w:rsidRDefault="00A50044" w:rsidP="006A498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Подведение  итогов  работы  за  год.  Перспективы  работы  в  следующем  учебном  году.  Отбор  команды  и  отдельных  обучающихся  для  участия  в  соревнованиях  судомоделистов.  Подготовка  моделей  к выставкам,  соревнованиям  различного  уровн</w:t>
      </w:r>
      <w:r w:rsidR="005D52D9">
        <w:rPr>
          <w:rFonts w:ascii="Times New Roman" w:hAnsi="Times New Roman"/>
          <w:sz w:val="28"/>
          <w:szCs w:val="28"/>
        </w:rPr>
        <w:t>я.</w:t>
      </w:r>
    </w:p>
    <w:p w:rsidR="00A50044" w:rsidRDefault="00A50044" w:rsidP="006A498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6A498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Default="00A50044" w:rsidP="006A49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КАЛЕНДАРНО-ТЕМАТИЧЕСКИЙ  ПЛАН</w:t>
      </w:r>
    </w:p>
    <w:p w:rsidR="00A50044" w:rsidRDefault="00A50044" w:rsidP="006A4980">
      <w:pPr>
        <w:numPr>
          <w:ilvl w:val="1"/>
          <w:numId w:val="1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год  обучения</w:t>
      </w:r>
    </w:p>
    <w:p w:rsidR="00A50044" w:rsidRDefault="00A50044" w:rsidP="006A49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6436"/>
        <w:gridCol w:w="1077"/>
        <w:gridCol w:w="1066"/>
        <w:gridCol w:w="1299"/>
      </w:tblGrid>
      <w:tr w:rsidR="008222D6" w:rsidTr="008222D6">
        <w:trPr>
          <w:trHeight w:val="324"/>
        </w:trPr>
        <w:tc>
          <w:tcPr>
            <w:tcW w:w="828" w:type="dxa"/>
            <w:vMerge w:val="restart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436" w:type="dxa"/>
            <w:vMerge w:val="restart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Наименование  разделов  и  тем</w:t>
            </w:r>
          </w:p>
        </w:tc>
        <w:tc>
          <w:tcPr>
            <w:tcW w:w="1077" w:type="dxa"/>
            <w:vMerge w:val="restart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Общее  кол-во  часов</w:t>
            </w:r>
          </w:p>
        </w:tc>
        <w:tc>
          <w:tcPr>
            <w:tcW w:w="2365" w:type="dxa"/>
            <w:gridSpan w:val="2"/>
            <w:tcBorders>
              <w:bottom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  том  числе</w:t>
            </w:r>
          </w:p>
        </w:tc>
      </w:tr>
      <w:tr w:rsidR="008222D6" w:rsidTr="008222D6">
        <w:trPr>
          <w:trHeight w:val="404"/>
        </w:trPr>
        <w:tc>
          <w:tcPr>
            <w:tcW w:w="828" w:type="dxa"/>
            <w:vMerge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6" w:type="dxa"/>
            <w:vMerge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right w:val="single" w:sz="4" w:space="0" w:color="auto"/>
            </w:tcBorders>
          </w:tcPr>
          <w:p w:rsidR="00A50044" w:rsidRPr="008222D6" w:rsidRDefault="00A50044" w:rsidP="008222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</w:tcPr>
          <w:p w:rsidR="00A50044" w:rsidRPr="008222D6" w:rsidRDefault="00A50044" w:rsidP="008222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Вводное  занятие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9" w:type="dxa"/>
            <w:tcBorders>
              <w:left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Общие  сведения  о  военных  кораблях  и  гражданских  судах,  классификация  моделей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9" w:type="dxa"/>
            <w:tcBorders>
              <w:left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Постройка  простейших  контурных  моделей 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left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Способы  переноса  чертежей  деталей  модели  на  фанеру.  Технология  изготовления  деталей.  Правила  техники  безопасности  при  работе  лобзиком.  Выпиливание  деталей.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напильником  и  шлифовальной  шкуркой.  Обработка  деталей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покраске  моделей  и  работе  с  клеем.  Окраска  и  сборка  модели.  Выставка  моделей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Постройка  простейших  моделей  класса  ЕХ  с  </w:t>
            </w: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электрическим  двигателем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4.1.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Технические  требования  к  моделям  класса  ЕХ.  Материалы,  используемые  при  постройке  самоходных  моделей.  Изучение  чертежей  и  описаний  модели.  Технология  изготовления  корпусов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безопасности  при  работе  лобзиком.  Перенос  деталей  корпуса  модели  на  фанеру.  Выпиливание  деталей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деталей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4.4.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деталей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4.5.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напильником  и  шлифовальной  шкуркой.  Обработка  деталей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4.6.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каркаса  корпуса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4.7.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Обшивка  днища  и  бортов  каркаса  корпуса 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4.8.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палубы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4.9.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4.10.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Устранение  неровностей  на  корпусе  методом  шпатлевания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4.11.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Подготовка  корпуса  под  покраску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4.12.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подставки для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4.13.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Перенос  элементов  надстройки  на  фанеру.  Выпиливание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4.14.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Обработка  элементов  надстройки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4.15.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элементов  надстройки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4.16.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других  деталей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4.17.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Подготовка  надстройки  и  др.  деталей  под  покраску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4.18.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Двигатели,  используемые  на  моделях. Установка  двигателя.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4.19.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чертилкой  и  ножницами  по  металлу.  Изготовление  руля  для  модели  из  листового  металла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4.20.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Простейшая  электрическая  схема  модели.  Правила  техники  безопасности  при  электромонтажных  работах.  Пайка  соединений  электрической  схемы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4.21.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Правила  техники  безопасности  при покраске  моделей  и  работе  с  клеем.  Окраска  и  сборка  </w:t>
            </w: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подставки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4.22.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4.23.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надстройки  и  др. деталей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4.24.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Постройка  простейших  моделей  классов  ЕН и ЕК  с  электрическим  двигателем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Технические  требования  к  моделям  классов  ЕН  и  ЕК.  Изучение  чертежей  и  описаний  моделей.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Технология  изготовления  корпусов,  элементов  надстройки  и  других  деталей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Правила  техники  безопасности  при  работе  лобзиком.  Перенос  деталей  корпуса  модели  на  фанеру.  Выпиливание  деталей 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5.4.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деталей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5.5.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деталей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5.6.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деревообрабатывающим  инструментом.  Изготовление  носовой  и  кормовой  бобышек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5.7.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напильником  и  шлифовальной  шкуркой.  Обработка  деталей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5.8.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каркаса  корпуса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5.9.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каркаса корпуса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5.10.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Обшивка  днища  и  бортов  каркаса  корпуса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палубы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5.14.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Обработка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5.15.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Изготовление  подставки  для  модели  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5.16.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Материалы, </w:t>
            </w:r>
            <w:r w:rsidR="007B7CE0" w:rsidRPr="008222D6">
              <w:rPr>
                <w:rFonts w:ascii="Times New Roman" w:hAnsi="Times New Roman"/>
                <w:sz w:val="28"/>
                <w:szCs w:val="28"/>
              </w:rPr>
              <w:t>применяемые для</w:t>
            </w:r>
            <w:r w:rsidRPr="008222D6">
              <w:rPr>
                <w:rFonts w:ascii="Times New Roman" w:hAnsi="Times New Roman"/>
                <w:sz w:val="28"/>
                <w:szCs w:val="28"/>
              </w:rPr>
              <w:t xml:space="preserve"> изготовление  надстроек  модели.  Перенос  элементов  надстройки  на  фанеру.  Выпиливание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5.17.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элементов  надстройки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5.18.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Обработка  элементов  надстройки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5.19.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элементов  надстройки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5.20.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мачт,  антенн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матч,  антенн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гребного  винта,  вала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Изготовление  </w:t>
            </w:r>
            <w:proofErr w:type="spellStart"/>
            <w:r w:rsidRPr="008222D6">
              <w:rPr>
                <w:rFonts w:ascii="Times New Roman" w:hAnsi="Times New Roman"/>
                <w:sz w:val="28"/>
                <w:szCs w:val="28"/>
              </w:rPr>
              <w:t>леерного</w:t>
            </w:r>
            <w:proofErr w:type="spellEnd"/>
            <w:r w:rsidRPr="008222D6">
              <w:rPr>
                <w:rFonts w:ascii="Times New Roman" w:hAnsi="Times New Roman"/>
                <w:sz w:val="28"/>
                <w:szCs w:val="28"/>
              </w:rPr>
              <w:t xml:space="preserve">  ограждения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5.24.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Подготовка  надстройки  и  др.  деталей  под  </w:t>
            </w: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покраску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5.25.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Двигатели,  используемые  на  моделях.  Установка  двигателя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5.26.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чертилкой  и  ножницами  по  металлу.  Изготовление  руля  для  модели  из  листового  металла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5.27.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электромонтажных  работах.  Пайка  соединений  электрической  схемы.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5.28.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электромонтажных  работах.  Пайка  соединений  электрической  схемы.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5.29.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вооружения  и спасательных  средств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5.30.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Сборка 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Изготовление  мелких  деталей.  Сборка 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Изготовление  якорного  устройства.  Сборка 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покраске  моделей  и  работе  с  клеем.  Окраска  и  сборка  подставки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5.34.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5.35.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надстройки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5.36.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других  деталей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5.37.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Испытания  на  воде  моделей  классов  ЕХ, ЕН  и  ЕК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Соревнования  моделей  классов  ЕХ,  ЕН  и  ЕК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Экскурсии 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Заключительное  занятие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222D6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2D6"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2D6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2D6">
              <w:rPr>
                <w:rFonts w:ascii="Times New Roman" w:hAnsi="Times New Roman"/>
                <w:b/>
                <w:sz w:val="28"/>
                <w:szCs w:val="28"/>
              </w:rPr>
              <w:t>123</w:t>
            </w:r>
          </w:p>
        </w:tc>
      </w:tr>
    </w:tbl>
    <w:p w:rsidR="00A50044" w:rsidRPr="006A4980" w:rsidRDefault="00A50044" w:rsidP="006A498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0044" w:rsidRPr="006A4980" w:rsidRDefault="00A50044" w:rsidP="006A49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0044" w:rsidRDefault="00A50044" w:rsidP="00D600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КАЛЕНДАРНО-ТЕМАТИЧЕСКИЙ  ПЛАН</w:t>
      </w:r>
    </w:p>
    <w:p w:rsidR="00A50044" w:rsidRDefault="00A50044" w:rsidP="00D600C7">
      <w:pPr>
        <w:numPr>
          <w:ilvl w:val="1"/>
          <w:numId w:val="1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год  обучения</w:t>
      </w:r>
    </w:p>
    <w:p w:rsidR="00A50044" w:rsidRDefault="00A50044" w:rsidP="00D600C7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6436"/>
        <w:gridCol w:w="1077"/>
        <w:gridCol w:w="1066"/>
        <w:gridCol w:w="1299"/>
      </w:tblGrid>
      <w:tr w:rsidR="008222D6" w:rsidTr="008222D6">
        <w:trPr>
          <w:trHeight w:val="324"/>
        </w:trPr>
        <w:tc>
          <w:tcPr>
            <w:tcW w:w="828" w:type="dxa"/>
            <w:vMerge w:val="restart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436" w:type="dxa"/>
            <w:vMerge w:val="restart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Наименование  разделов  и  тем</w:t>
            </w:r>
          </w:p>
        </w:tc>
        <w:tc>
          <w:tcPr>
            <w:tcW w:w="1077" w:type="dxa"/>
            <w:vMerge w:val="restart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Общее  кол-во  часов</w:t>
            </w:r>
          </w:p>
        </w:tc>
        <w:tc>
          <w:tcPr>
            <w:tcW w:w="2365" w:type="dxa"/>
            <w:gridSpan w:val="2"/>
            <w:tcBorders>
              <w:bottom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  том  числе</w:t>
            </w:r>
          </w:p>
        </w:tc>
      </w:tr>
      <w:tr w:rsidR="008222D6" w:rsidTr="008222D6">
        <w:trPr>
          <w:trHeight w:val="404"/>
        </w:trPr>
        <w:tc>
          <w:tcPr>
            <w:tcW w:w="828" w:type="dxa"/>
            <w:vMerge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6" w:type="dxa"/>
            <w:vMerge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right w:val="single" w:sz="4" w:space="0" w:color="auto"/>
            </w:tcBorders>
          </w:tcPr>
          <w:p w:rsidR="00A50044" w:rsidRPr="008222D6" w:rsidRDefault="00A50044" w:rsidP="008222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</w:tcPr>
          <w:p w:rsidR="00A50044" w:rsidRPr="008222D6" w:rsidRDefault="00A50044" w:rsidP="008222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Вводное  занятие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left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Общие  сведения  о  военных  кораблях  и  гражданских  судах,  принципы  конструирования  кораблей  и  судов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left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Судомоделизм  как  технический  вид  спорта,  проектирование  моделей  кораблей  и  судов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9" w:type="dxa"/>
            <w:tcBorders>
              <w:left w:val="single" w:sz="4" w:space="0" w:color="auto"/>
            </w:tcBorders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Единая  классификация  моделей  кораблей  и  судов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Постройка  моделей  классов  ЕХ,ЕН, ЕК, </w:t>
            </w:r>
            <w:r w:rsidRPr="008222D6">
              <w:rPr>
                <w:rFonts w:ascii="Times New Roman" w:hAnsi="Times New Roman"/>
                <w:sz w:val="28"/>
                <w:szCs w:val="28"/>
                <w:lang w:val="en-US"/>
              </w:rPr>
              <w:t>EL</w:t>
            </w:r>
            <w:r w:rsidRPr="008222D6">
              <w:rPr>
                <w:rFonts w:ascii="Times New Roman" w:hAnsi="Times New Roman"/>
                <w:sz w:val="28"/>
                <w:szCs w:val="28"/>
              </w:rPr>
              <w:t>-600,1250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Технические  требования  к  моделям.  Изучение  чертежей  и  описаний  моделей.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лобзиком.  Перенос  деталей  корпуса  модели  на  фанеру.  Выпиливание  деталей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деталей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5.4.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деталей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5.5.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деревообрабатывающим  инструментом.  Изготовление  носовой  и  кормовой  бобышек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5.6.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напильником  и  шлифовальной  шкуркой. Обработка  деталей.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5.7.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каркаса  корпуса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5.8.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каркаса  корпуса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5.9.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Обшивка  днища  и  бортов  каркаса  корпуса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5.10.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палубы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корпуса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Устранение  неровностей  на  корпусе  методом  шпатлевания.  Подготовка  корпуса  под  покраску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5.14.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подставки  для  модели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5.15.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покраске  моделей  и  работе  с  клеем.  Окраска  и  сборка  подставки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5.16.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гребного  винта,  вала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5.17.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чертилкой  и  ножницами  по  металлу.  Изготовление  руля  для  модели  из  листового  металла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5.18.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и  установка  дейдвудных  труб.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5.19.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Двигатели,  используемые  на  моделях.  Установка  двигателя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5.20.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Простейшая  электрическая  схема  модели. Правила  техники  безопасности  при  электромонтажных  работах.  Пайка  соединений  электрической  схемы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Пайка  соединений  электрической  схемы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Материалы,  применяемые  для  изготовления  надстроек  модели.  Перенос  элементов  надстройки  на  фанеру.  Выпиливание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5.23.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элементов  надстройки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5.24.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элементов  надстройки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5.25.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Обработка  элементов  надстройки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5.26.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элементов  надстройки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5.27.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элементов  надстройки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5.28.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Подготовка  надстройки  под  покраску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5.29.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надстройки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5.30.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Виды  вооружения  и  спасательных  средств. Изготовление  вооружения  и  спасательных  средств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5.31.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вооружения  и  спасательных  средств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5.32.</w:t>
            </w:r>
          </w:p>
        </w:tc>
        <w:tc>
          <w:tcPr>
            <w:tcW w:w="6436" w:type="dxa"/>
          </w:tcPr>
          <w:p w:rsidR="00A50044" w:rsidRPr="008222D6" w:rsidRDefault="00A5004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Обработка  элементов  вооружения  и  спасательных  средств</w:t>
            </w:r>
          </w:p>
        </w:tc>
        <w:tc>
          <w:tcPr>
            <w:tcW w:w="1077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A5004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5.33.</w:t>
            </w:r>
          </w:p>
        </w:tc>
        <w:tc>
          <w:tcPr>
            <w:tcW w:w="6436" w:type="dxa"/>
          </w:tcPr>
          <w:p w:rsidR="00A50044" w:rsidRPr="008222D6" w:rsidRDefault="00EB7D1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вооружения  и  спасательных  средств</w:t>
            </w:r>
          </w:p>
        </w:tc>
        <w:tc>
          <w:tcPr>
            <w:tcW w:w="1077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5.34.</w:t>
            </w:r>
          </w:p>
        </w:tc>
        <w:tc>
          <w:tcPr>
            <w:tcW w:w="6436" w:type="dxa"/>
          </w:tcPr>
          <w:p w:rsidR="00A50044" w:rsidRPr="008222D6" w:rsidRDefault="00EB7D1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вооружения  и  спасательных  средств</w:t>
            </w:r>
          </w:p>
        </w:tc>
        <w:tc>
          <w:tcPr>
            <w:tcW w:w="1077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5.35.</w:t>
            </w:r>
          </w:p>
        </w:tc>
        <w:tc>
          <w:tcPr>
            <w:tcW w:w="6436" w:type="dxa"/>
          </w:tcPr>
          <w:p w:rsidR="00A50044" w:rsidRPr="008222D6" w:rsidRDefault="00EB7D1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и  сборка  матч,  антенн</w:t>
            </w:r>
          </w:p>
        </w:tc>
        <w:tc>
          <w:tcPr>
            <w:tcW w:w="1077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5.36.</w:t>
            </w:r>
          </w:p>
        </w:tc>
        <w:tc>
          <w:tcPr>
            <w:tcW w:w="6436" w:type="dxa"/>
          </w:tcPr>
          <w:p w:rsidR="00A50044" w:rsidRPr="008222D6" w:rsidRDefault="00EB7D1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и  сборка  мачт,  антенн</w:t>
            </w:r>
          </w:p>
        </w:tc>
        <w:tc>
          <w:tcPr>
            <w:tcW w:w="1077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5.37.</w:t>
            </w:r>
          </w:p>
        </w:tc>
        <w:tc>
          <w:tcPr>
            <w:tcW w:w="6436" w:type="dxa"/>
          </w:tcPr>
          <w:p w:rsidR="00A50044" w:rsidRPr="008222D6" w:rsidRDefault="00EB7D1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мачт  и  антенн</w:t>
            </w:r>
          </w:p>
        </w:tc>
        <w:tc>
          <w:tcPr>
            <w:tcW w:w="1077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5.38.</w:t>
            </w:r>
          </w:p>
        </w:tc>
        <w:tc>
          <w:tcPr>
            <w:tcW w:w="6436" w:type="dxa"/>
          </w:tcPr>
          <w:p w:rsidR="00A50044" w:rsidRPr="008222D6" w:rsidRDefault="00EB7D1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Типы  якорных  устройств,  выбор.  Изготовление  якорного  устройства</w:t>
            </w:r>
          </w:p>
        </w:tc>
        <w:tc>
          <w:tcPr>
            <w:tcW w:w="1077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EB7D1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5.39.</w:t>
            </w:r>
          </w:p>
        </w:tc>
        <w:tc>
          <w:tcPr>
            <w:tcW w:w="6436" w:type="dxa"/>
          </w:tcPr>
          <w:p w:rsidR="00A50044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якорного  устройства</w:t>
            </w:r>
          </w:p>
        </w:tc>
        <w:tc>
          <w:tcPr>
            <w:tcW w:w="1077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5.40.</w:t>
            </w:r>
          </w:p>
        </w:tc>
        <w:tc>
          <w:tcPr>
            <w:tcW w:w="6436" w:type="dxa"/>
          </w:tcPr>
          <w:p w:rsidR="00A50044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якорного  устройства</w:t>
            </w:r>
          </w:p>
        </w:tc>
        <w:tc>
          <w:tcPr>
            <w:tcW w:w="1077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5.41.</w:t>
            </w:r>
          </w:p>
        </w:tc>
        <w:tc>
          <w:tcPr>
            <w:tcW w:w="6436" w:type="dxa"/>
          </w:tcPr>
          <w:p w:rsidR="00A50044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Виды  ограждений  и  ходовых  трапов.  Изготовление  </w:t>
            </w:r>
            <w:proofErr w:type="spellStart"/>
            <w:r w:rsidRPr="008222D6">
              <w:rPr>
                <w:rFonts w:ascii="Times New Roman" w:hAnsi="Times New Roman"/>
                <w:sz w:val="28"/>
                <w:szCs w:val="28"/>
              </w:rPr>
              <w:t>леерного</w:t>
            </w:r>
            <w:proofErr w:type="spellEnd"/>
            <w:r w:rsidRPr="008222D6">
              <w:rPr>
                <w:rFonts w:ascii="Times New Roman" w:hAnsi="Times New Roman"/>
                <w:sz w:val="28"/>
                <w:szCs w:val="28"/>
              </w:rPr>
              <w:t xml:space="preserve">  ограждения  и  трапов</w:t>
            </w:r>
          </w:p>
        </w:tc>
        <w:tc>
          <w:tcPr>
            <w:tcW w:w="1077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5.42.</w:t>
            </w:r>
          </w:p>
        </w:tc>
        <w:tc>
          <w:tcPr>
            <w:tcW w:w="6436" w:type="dxa"/>
          </w:tcPr>
          <w:p w:rsidR="00A50044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Изготовление  </w:t>
            </w:r>
            <w:proofErr w:type="spellStart"/>
            <w:r w:rsidRPr="008222D6">
              <w:rPr>
                <w:rFonts w:ascii="Times New Roman" w:hAnsi="Times New Roman"/>
                <w:sz w:val="28"/>
                <w:szCs w:val="28"/>
              </w:rPr>
              <w:t>леерного</w:t>
            </w:r>
            <w:proofErr w:type="spellEnd"/>
            <w:r w:rsidRPr="008222D6">
              <w:rPr>
                <w:rFonts w:ascii="Times New Roman" w:hAnsi="Times New Roman"/>
                <w:sz w:val="28"/>
                <w:szCs w:val="28"/>
              </w:rPr>
              <w:t xml:space="preserve">  ограждения  и  трапов</w:t>
            </w:r>
          </w:p>
        </w:tc>
        <w:tc>
          <w:tcPr>
            <w:tcW w:w="1077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A50044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5.43.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Сборка   </w:t>
            </w:r>
            <w:proofErr w:type="spellStart"/>
            <w:r w:rsidRPr="008222D6">
              <w:rPr>
                <w:rFonts w:ascii="Times New Roman" w:hAnsi="Times New Roman"/>
                <w:sz w:val="28"/>
                <w:szCs w:val="28"/>
              </w:rPr>
              <w:t>леерного</w:t>
            </w:r>
            <w:proofErr w:type="spellEnd"/>
            <w:r w:rsidRPr="008222D6">
              <w:rPr>
                <w:rFonts w:ascii="Times New Roman" w:hAnsi="Times New Roman"/>
                <w:sz w:val="28"/>
                <w:szCs w:val="28"/>
              </w:rPr>
              <w:t xml:space="preserve">  ограждения  и  трапов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5.44.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Окраска  </w:t>
            </w:r>
            <w:proofErr w:type="spellStart"/>
            <w:r w:rsidRPr="008222D6">
              <w:rPr>
                <w:rFonts w:ascii="Times New Roman" w:hAnsi="Times New Roman"/>
                <w:sz w:val="28"/>
                <w:szCs w:val="28"/>
              </w:rPr>
              <w:t>леерного</w:t>
            </w:r>
            <w:proofErr w:type="spellEnd"/>
            <w:r w:rsidRPr="008222D6">
              <w:rPr>
                <w:rFonts w:ascii="Times New Roman" w:hAnsi="Times New Roman"/>
                <w:sz w:val="28"/>
                <w:szCs w:val="28"/>
              </w:rPr>
              <w:t xml:space="preserve">  ограждения  и  трапов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5.45.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Швартовое  оборудование.  Изготовление 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5.46.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швартового  оборудования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5.47.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швартового  оборудования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5.48.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Покраска  швартового  оборудования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5.49.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Виды  такелажа. Изготовление 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5.50.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Проводка  такелажа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5.51.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Дополнительное  оборудование  кораблей  и  судов.  Изготовление  других  деталей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5.52.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других  деталей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5.53.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Изготовление  деталей.  Сборка 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5.54.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других  деталей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5.55.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модели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5.56.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модели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5.57.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модели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5.58.</w:t>
            </w:r>
          </w:p>
        </w:tc>
        <w:tc>
          <w:tcPr>
            <w:tcW w:w="6436" w:type="dxa"/>
          </w:tcPr>
          <w:p w:rsidR="00066FCB" w:rsidRPr="008222D6" w:rsidRDefault="00066FC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модели</w:t>
            </w:r>
          </w:p>
        </w:tc>
        <w:tc>
          <w:tcPr>
            <w:tcW w:w="1077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Коллективный  творческий  проект.  Автоматика  на  моделях.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6.1.</w:t>
            </w: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Автоматика  на  моделях.  Электрические  и  электронные  таймеры  и  таймеры  с  часовым  механизмом.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6.2.</w:t>
            </w: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Выбор  аналога,  подбор  материалов  и  разработка  технологии  изготовления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6.3.</w:t>
            </w: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таймеров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Регулировка  и  испытания  моделей  на  воде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7.1.</w:t>
            </w: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безопасности.  Проверка  правильности  загруженности  модели.  Устранение  дефектов.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7.2.</w:t>
            </w: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Опробование  и  регулировка  механизмов  и  автоматических  устройств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7.3.</w:t>
            </w: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Регулировка  моделей  на  точность  хода  с  масштабной  скоростью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проведения  соревнований  по  судомодельному  спорту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Соревнования  моделей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Экскурсии,  выставки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Заключительное  занятие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RPr="00066FCB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066FCB" w:rsidRPr="008222D6" w:rsidRDefault="00066FCB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6" w:type="dxa"/>
          </w:tcPr>
          <w:p w:rsidR="00066FCB" w:rsidRPr="008222D6" w:rsidRDefault="00FD16DB" w:rsidP="008222D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222D6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077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2D6">
              <w:rPr>
                <w:rFonts w:ascii="Times New Roman" w:hAnsi="Times New Roman"/>
                <w:b/>
                <w:sz w:val="28"/>
                <w:szCs w:val="28"/>
              </w:rPr>
              <w:t>216</w:t>
            </w:r>
          </w:p>
        </w:tc>
        <w:tc>
          <w:tcPr>
            <w:tcW w:w="1066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2D6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1299" w:type="dxa"/>
          </w:tcPr>
          <w:p w:rsidR="00066FCB" w:rsidRPr="008222D6" w:rsidRDefault="00FD16DB" w:rsidP="008222D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2D6">
              <w:rPr>
                <w:rFonts w:ascii="Times New Roman" w:hAnsi="Times New Roman"/>
                <w:b/>
                <w:sz w:val="28"/>
                <w:szCs w:val="28"/>
              </w:rPr>
              <w:t>181</w:t>
            </w:r>
          </w:p>
        </w:tc>
      </w:tr>
    </w:tbl>
    <w:p w:rsidR="00A50044" w:rsidRDefault="00A50044" w:rsidP="00D600C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93EE4" w:rsidRDefault="00F93EE4" w:rsidP="00151A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93EE4" w:rsidRDefault="00F93EE4" w:rsidP="00151A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93EE4" w:rsidRDefault="00F93EE4" w:rsidP="00151A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93EE4" w:rsidRDefault="00F93EE4" w:rsidP="00151A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93EE4" w:rsidRDefault="00F93EE4" w:rsidP="00151A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1A33" w:rsidRDefault="00151A33" w:rsidP="00151A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КАЛЕНДАРНО-ТЕМАТИЧЕСКИЙ  ПЛАН</w:t>
      </w:r>
    </w:p>
    <w:p w:rsidR="00151A33" w:rsidRDefault="00151A33" w:rsidP="00151A33">
      <w:pPr>
        <w:numPr>
          <w:ilvl w:val="1"/>
          <w:numId w:val="1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год  обучения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6436"/>
        <w:gridCol w:w="1077"/>
        <w:gridCol w:w="1066"/>
        <w:gridCol w:w="1299"/>
      </w:tblGrid>
      <w:tr w:rsidR="008222D6" w:rsidTr="008222D6">
        <w:trPr>
          <w:trHeight w:val="324"/>
        </w:trPr>
        <w:tc>
          <w:tcPr>
            <w:tcW w:w="828" w:type="dxa"/>
            <w:vMerge w:val="restart"/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436" w:type="dxa"/>
            <w:vMerge w:val="restart"/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Наименование  разделов  и  тем</w:t>
            </w:r>
          </w:p>
        </w:tc>
        <w:tc>
          <w:tcPr>
            <w:tcW w:w="1077" w:type="dxa"/>
            <w:vMerge w:val="restart"/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Общее  кол-во  часов</w:t>
            </w:r>
          </w:p>
        </w:tc>
        <w:tc>
          <w:tcPr>
            <w:tcW w:w="2365" w:type="dxa"/>
            <w:gridSpan w:val="2"/>
            <w:tcBorders>
              <w:bottom w:val="single" w:sz="4" w:space="0" w:color="auto"/>
            </w:tcBorders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  том  числе</w:t>
            </w:r>
          </w:p>
        </w:tc>
      </w:tr>
      <w:tr w:rsidR="008222D6" w:rsidTr="008222D6">
        <w:trPr>
          <w:trHeight w:val="404"/>
        </w:trPr>
        <w:tc>
          <w:tcPr>
            <w:tcW w:w="828" w:type="dxa"/>
            <w:vMerge/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6" w:type="dxa"/>
            <w:vMerge/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right w:val="single" w:sz="4" w:space="0" w:color="auto"/>
            </w:tcBorders>
          </w:tcPr>
          <w:p w:rsidR="00151A33" w:rsidRPr="008222D6" w:rsidRDefault="00151A33" w:rsidP="008222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</w:tcPr>
          <w:p w:rsidR="00151A33" w:rsidRPr="008222D6" w:rsidRDefault="00151A33" w:rsidP="008222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436" w:type="dxa"/>
          </w:tcPr>
          <w:p w:rsidR="00151A33" w:rsidRPr="008222D6" w:rsidRDefault="00151A33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Вводное  занятие</w:t>
            </w:r>
          </w:p>
        </w:tc>
        <w:tc>
          <w:tcPr>
            <w:tcW w:w="1077" w:type="dxa"/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left w:val="single" w:sz="4" w:space="0" w:color="auto"/>
            </w:tcBorders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436" w:type="dxa"/>
          </w:tcPr>
          <w:p w:rsidR="00151A33" w:rsidRPr="008222D6" w:rsidRDefault="00151A33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Общие  сведения  о  военных  кораблях  и  гражданских  судах,  принципы  конструирования  кораблей  и  судов</w:t>
            </w:r>
          </w:p>
        </w:tc>
        <w:tc>
          <w:tcPr>
            <w:tcW w:w="1077" w:type="dxa"/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left w:val="single" w:sz="4" w:space="0" w:color="auto"/>
            </w:tcBorders>
          </w:tcPr>
          <w:p w:rsidR="00151A33" w:rsidRPr="008222D6" w:rsidRDefault="00151A33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436" w:type="dxa"/>
          </w:tcPr>
          <w:p w:rsidR="00151A33" w:rsidRPr="008222D6" w:rsidRDefault="00383EF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Единая  классификация  моделей  кораблей  и  судов,  правила  проведения  соревнований  по  судомодельному  спорту</w:t>
            </w:r>
          </w:p>
        </w:tc>
        <w:tc>
          <w:tcPr>
            <w:tcW w:w="1077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left w:val="single" w:sz="4" w:space="0" w:color="auto"/>
            </w:tcBorders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436" w:type="dxa"/>
          </w:tcPr>
          <w:p w:rsidR="00151A33" w:rsidRPr="008222D6" w:rsidRDefault="00383EF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Принципы  конструирования  кораблей  и  судов</w:t>
            </w:r>
          </w:p>
        </w:tc>
        <w:tc>
          <w:tcPr>
            <w:tcW w:w="1077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9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436" w:type="dxa"/>
          </w:tcPr>
          <w:p w:rsidR="00151A33" w:rsidRPr="008222D6" w:rsidRDefault="00383EF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Проектирование  моделей  кораблей  и  судов</w:t>
            </w:r>
          </w:p>
        </w:tc>
        <w:tc>
          <w:tcPr>
            <w:tcW w:w="1077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66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9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436" w:type="dxa"/>
          </w:tcPr>
          <w:p w:rsidR="00151A33" w:rsidRPr="008222D6" w:rsidRDefault="00383EF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Постройка  моделей</w:t>
            </w:r>
          </w:p>
        </w:tc>
        <w:tc>
          <w:tcPr>
            <w:tcW w:w="1077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1066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9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6.1.</w:t>
            </w:r>
          </w:p>
        </w:tc>
        <w:tc>
          <w:tcPr>
            <w:tcW w:w="6436" w:type="dxa"/>
          </w:tcPr>
          <w:p w:rsidR="00151A33" w:rsidRPr="008222D6" w:rsidRDefault="00383EF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Технические  требования  к  моделям.  Изучение  чертежей  и  описаний  моделей.</w:t>
            </w:r>
          </w:p>
        </w:tc>
        <w:tc>
          <w:tcPr>
            <w:tcW w:w="1077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6.2.</w:t>
            </w:r>
          </w:p>
        </w:tc>
        <w:tc>
          <w:tcPr>
            <w:tcW w:w="6436" w:type="dxa"/>
          </w:tcPr>
          <w:p w:rsidR="00151A33" w:rsidRPr="008222D6" w:rsidRDefault="00383EF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лобзиком.  Перенос  деталей  корпуса  модели  на  фанеру.  Выпиливание  деталей</w:t>
            </w:r>
          </w:p>
        </w:tc>
        <w:tc>
          <w:tcPr>
            <w:tcW w:w="1077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6.3.</w:t>
            </w:r>
          </w:p>
        </w:tc>
        <w:tc>
          <w:tcPr>
            <w:tcW w:w="6436" w:type="dxa"/>
          </w:tcPr>
          <w:p w:rsidR="00151A33" w:rsidRPr="008222D6" w:rsidRDefault="00383EF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деталей  корпуса  модели</w:t>
            </w:r>
          </w:p>
        </w:tc>
        <w:tc>
          <w:tcPr>
            <w:tcW w:w="1077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6.4.</w:t>
            </w:r>
          </w:p>
        </w:tc>
        <w:tc>
          <w:tcPr>
            <w:tcW w:w="6436" w:type="dxa"/>
          </w:tcPr>
          <w:p w:rsidR="00151A33" w:rsidRPr="008222D6" w:rsidRDefault="00383EF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деталей  корпуса  модели</w:t>
            </w:r>
          </w:p>
        </w:tc>
        <w:tc>
          <w:tcPr>
            <w:tcW w:w="1077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6.5.</w:t>
            </w:r>
          </w:p>
        </w:tc>
        <w:tc>
          <w:tcPr>
            <w:tcW w:w="6436" w:type="dxa"/>
          </w:tcPr>
          <w:p w:rsidR="00151A33" w:rsidRPr="008222D6" w:rsidRDefault="00383EF4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деревообрабатывающим  инструментом.  Изготовление  носовой  и  кормовой  бобышек</w:t>
            </w:r>
          </w:p>
        </w:tc>
        <w:tc>
          <w:tcPr>
            <w:tcW w:w="1077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151A33" w:rsidRPr="008222D6" w:rsidRDefault="00383EF4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6.6.</w:t>
            </w:r>
          </w:p>
        </w:tc>
        <w:tc>
          <w:tcPr>
            <w:tcW w:w="6436" w:type="dxa"/>
          </w:tcPr>
          <w:p w:rsidR="00151A33" w:rsidRPr="008222D6" w:rsidRDefault="005177C5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напильником  и  шлифовальной  шкуркой.  Обработка  деталей.</w:t>
            </w:r>
          </w:p>
        </w:tc>
        <w:tc>
          <w:tcPr>
            <w:tcW w:w="1077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6.7.</w:t>
            </w:r>
          </w:p>
        </w:tc>
        <w:tc>
          <w:tcPr>
            <w:tcW w:w="6436" w:type="dxa"/>
          </w:tcPr>
          <w:p w:rsidR="00151A33" w:rsidRPr="008222D6" w:rsidRDefault="005177C5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каркаса  корпуса</w:t>
            </w:r>
          </w:p>
        </w:tc>
        <w:tc>
          <w:tcPr>
            <w:tcW w:w="1077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6.8.</w:t>
            </w:r>
          </w:p>
        </w:tc>
        <w:tc>
          <w:tcPr>
            <w:tcW w:w="6436" w:type="dxa"/>
          </w:tcPr>
          <w:p w:rsidR="00151A33" w:rsidRPr="008222D6" w:rsidRDefault="005177C5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каркаса  корпуса</w:t>
            </w:r>
          </w:p>
        </w:tc>
        <w:tc>
          <w:tcPr>
            <w:tcW w:w="1077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6.9.</w:t>
            </w:r>
          </w:p>
        </w:tc>
        <w:tc>
          <w:tcPr>
            <w:tcW w:w="6436" w:type="dxa"/>
          </w:tcPr>
          <w:p w:rsidR="00151A33" w:rsidRPr="008222D6" w:rsidRDefault="005177C5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Обшивка  днища  и  бортов  каркаса  корпуса</w:t>
            </w:r>
          </w:p>
        </w:tc>
        <w:tc>
          <w:tcPr>
            <w:tcW w:w="1077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6.10.</w:t>
            </w:r>
          </w:p>
        </w:tc>
        <w:tc>
          <w:tcPr>
            <w:tcW w:w="6436" w:type="dxa"/>
          </w:tcPr>
          <w:p w:rsidR="00151A33" w:rsidRPr="008222D6" w:rsidRDefault="005177C5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палубы</w:t>
            </w:r>
          </w:p>
        </w:tc>
        <w:tc>
          <w:tcPr>
            <w:tcW w:w="1077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6.11.</w:t>
            </w:r>
          </w:p>
        </w:tc>
        <w:tc>
          <w:tcPr>
            <w:tcW w:w="6436" w:type="dxa"/>
          </w:tcPr>
          <w:p w:rsidR="00151A33" w:rsidRPr="008222D6" w:rsidRDefault="005177C5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корпуса  модели</w:t>
            </w:r>
          </w:p>
        </w:tc>
        <w:tc>
          <w:tcPr>
            <w:tcW w:w="1077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6.12.</w:t>
            </w:r>
          </w:p>
        </w:tc>
        <w:tc>
          <w:tcPr>
            <w:tcW w:w="6436" w:type="dxa"/>
          </w:tcPr>
          <w:p w:rsidR="00151A33" w:rsidRPr="008222D6" w:rsidRDefault="005177C5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корпуса  модели</w:t>
            </w:r>
          </w:p>
        </w:tc>
        <w:tc>
          <w:tcPr>
            <w:tcW w:w="1077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6.13.</w:t>
            </w:r>
          </w:p>
        </w:tc>
        <w:tc>
          <w:tcPr>
            <w:tcW w:w="6436" w:type="dxa"/>
          </w:tcPr>
          <w:p w:rsidR="00151A33" w:rsidRPr="008222D6" w:rsidRDefault="005177C5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Устранение  неровностей  на  корпусе  методом  шпатлевания</w:t>
            </w:r>
          </w:p>
        </w:tc>
        <w:tc>
          <w:tcPr>
            <w:tcW w:w="1077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6.14.</w:t>
            </w:r>
          </w:p>
        </w:tc>
        <w:tc>
          <w:tcPr>
            <w:tcW w:w="6436" w:type="dxa"/>
          </w:tcPr>
          <w:p w:rsidR="00151A33" w:rsidRPr="008222D6" w:rsidRDefault="005177C5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Подготовка  корпуса  под  покраску</w:t>
            </w:r>
          </w:p>
        </w:tc>
        <w:tc>
          <w:tcPr>
            <w:tcW w:w="1077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6.15.</w:t>
            </w:r>
          </w:p>
        </w:tc>
        <w:tc>
          <w:tcPr>
            <w:tcW w:w="6436" w:type="dxa"/>
          </w:tcPr>
          <w:p w:rsidR="00151A33" w:rsidRPr="008222D6" w:rsidRDefault="005177C5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подставки  для  модели</w:t>
            </w:r>
          </w:p>
        </w:tc>
        <w:tc>
          <w:tcPr>
            <w:tcW w:w="1077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6.16.</w:t>
            </w:r>
          </w:p>
        </w:tc>
        <w:tc>
          <w:tcPr>
            <w:tcW w:w="6436" w:type="dxa"/>
          </w:tcPr>
          <w:p w:rsidR="00151A33" w:rsidRPr="008222D6" w:rsidRDefault="005177C5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Правила  техники  безопасности  при  покраске  моделей  и  работе  с  клеем.  Окраска  и  сборка  </w:t>
            </w: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подставки</w:t>
            </w:r>
          </w:p>
        </w:tc>
        <w:tc>
          <w:tcPr>
            <w:tcW w:w="1077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066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151A33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6.17.</w:t>
            </w:r>
          </w:p>
        </w:tc>
        <w:tc>
          <w:tcPr>
            <w:tcW w:w="6436" w:type="dxa"/>
          </w:tcPr>
          <w:p w:rsidR="00151A33" w:rsidRPr="008222D6" w:rsidRDefault="005177C5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гребного  винта,  вала</w:t>
            </w:r>
          </w:p>
        </w:tc>
        <w:tc>
          <w:tcPr>
            <w:tcW w:w="1077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151A33" w:rsidRPr="008222D6" w:rsidRDefault="005177C5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6.18.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 техники  безопасности  при  работе  чертилкой  и  ножницами  по  металлу.  Изготовление  руля  для  модели  из  листового  металла</w:t>
            </w:r>
          </w:p>
        </w:tc>
        <w:tc>
          <w:tcPr>
            <w:tcW w:w="1077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6.19.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и  установка  дейдвудных  труб.</w:t>
            </w:r>
          </w:p>
        </w:tc>
        <w:tc>
          <w:tcPr>
            <w:tcW w:w="1077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6.20.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Двигатели,  используемые  на  моделях.  Установка  двигателя</w:t>
            </w:r>
          </w:p>
        </w:tc>
        <w:tc>
          <w:tcPr>
            <w:tcW w:w="1077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6.21.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Простейшая  электрическая  схема  модели. Правила  техники  безопасности  при  электромонтажных  работах.  Пайка  соединений  электрической  схемы</w:t>
            </w:r>
          </w:p>
        </w:tc>
        <w:tc>
          <w:tcPr>
            <w:tcW w:w="1077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6.22.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Пайка  соединений  электрической  схемы</w:t>
            </w:r>
          </w:p>
        </w:tc>
        <w:tc>
          <w:tcPr>
            <w:tcW w:w="1077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6.23.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Материалы,  применяемые  для  изготовления  надстроек  модели.  Перенос  элементов  надстройки  на  фанеру.  Выпиливание</w:t>
            </w:r>
          </w:p>
        </w:tc>
        <w:tc>
          <w:tcPr>
            <w:tcW w:w="1077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6.24.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элементов  надстройки</w:t>
            </w:r>
          </w:p>
        </w:tc>
        <w:tc>
          <w:tcPr>
            <w:tcW w:w="1077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6.25.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Выпиливание  элементов  надстройки</w:t>
            </w:r>
          </w:p>
        </w:tc>
        <w:tc>
          <w:tcPr>
            <w:tcW w:w="1077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6.26.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Обработка  элементов  надстройки</w:t>
            </w:r>
          </w:p>
        </w:tc>
        <w:tc>
          <w:tcPr>
            <w:tcW w:w="1077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6.27.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элементов  надстройки</w:t>
            </w:r>
          </w:p>
        </w:tc>
        <w:tc>
          <w:tcPr>
            <w:tcW w:w="1077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6.28.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элементов  надстройки</w:t>
            </w:r>
          </w:p>
        </w:tc>
        <w:tc>
          <w:tcPr>
            <w:tcW w:w="1077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6.29.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Подготовка  надстройки  под  покраску</w:t>
            </w:r>
          </w:p>
        </w:tc>
        <w:tc>
          <w:tcPr>
            <w:tcW w:w="1077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6.30.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надстройки</w:t>
            </w:r>
          </w:p>
        </w:tc>
        <w:tc>
          <w:tcPr>
            <w:tcW w:w="1077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6.31.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Виды  вооружения  и  спасательных  средств. Изготовление  вооружения  и  спасательных  средств</w:t>
            </w:r>
          </w:p>
        </w:tc>
        <w:tc>
          <w:tcPr>
            <w:tcW w:w="1077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c>
          <w:tcPr>
            <w:tcW w:w="828" w:type="dxa"/>
          </w:tcPr>
          <w:p w:rsidR="00B6495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6.32.</w:t>
            </w:r>
          </w:p>
        </w:tc>
        <w:tc>
          <w:tcPr>
            <w:tcW w:w="6436" w:type="dxa"/>
          </w:tcPr>
          <w:p w:rsidR="00B6495C" w:rsidRPr="008222D6" w:rsidRDefault="00B6495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вооружения  и  спасательных  средств</w:t>
            </w:r>
          </w:p>
        </w:tc>
        <w:tc>
          <w:tcPr>
            <w:tcW w:w="1077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6495C" w:rsidRPr="008222D6" w:rsidRDefault="00B6495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6.33.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вооружения  и  спасательных  средств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6.34.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вооружения  и  спасательных  средств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6.35.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и  сборка  матч,  антенн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6.36.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мачт  и  антенн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6.37.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якорного  устройства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6.38.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окраска  якорного  устройства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6.39.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Виды  ограждений  и  ходовых  трапов.  Изготовление  </w:t>
            </w:r>
            <w:proofErr w:type="spellStart"/>
            <w:r w:rsidRPr="008222D6">
              <w:rPr>
                <w:rFonts w:ascii="Times New Roman" w:hAnsi="Times New Roman"/>
                <w:sz w:val="28"/>
                <w:szCs w:val="28"/>
              </w:rPr>
              <w:t>леерного</w:t>
            </w:r>
            <w:proofErr w:type="spellEnd"/>
            <w:r w:rsidRPr="008222D6">
              <w:rPr>
                <w:rFonts w:ascii="Times New Roman" w:hAnsi="Times New Roman"/>
                <w:sz w:val="28"/>
                <w:szCs w:val="28"/>
              </w:rPr>
              <w:t xml:space="preserve">  ограждения  и  трапов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6.40.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Сборка   </w:t>
            </w:r>
            <w:proofErr w:type="spellStart"/>
            <w:r w:rsidRPr="008222D6">
              <w:rPr>
                <w:rFonts w:ascii="Times New Roman" w:hAnsi="Times New Roman"/>
                <w:sz w:val="28"/>
                <w:szCs w:val="28"/>
              </w:rPr>
              <w:t>леерного</w:t>
            </w:r>
            <w:proofErr w:type="spellEnd"/>
            <w:r w:rsidRPr="008222D6">
              <w:rPr>
                <w:rFonts w:ascii="Times New Roman" w:hAnsi="Times New Roman"/>
                <w:sz w:val="28"/>
                <w:szCs w:val="28"/>
              </w:rPr>
              <w:t xml:space="preserve">  ограждения  и  трапов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6.41.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Окраска  </w:t>
            </w:r>
            <w:proofErr w:type="spellStart"/>
            <w:r w:rsidRPr="008222D6">
              <w:rPr>
                <w:rFonts w:ascii="Times New Roman" w:hAnsi="Times New Roman"/>
                <w:sz w:val="28"/>
                <w:szCs w:val="28"/>
              </w:rPr>
              <w:t>леерного</w:t>
            </w:r>
            <w:proofErr w:type="spellEnd"/>
            <w:r w:rsidRPr="008222D6">
              <w:rPr>
                <w:rFonts w:ascii="Times New Roman" w:hAnsi="Times New Roman"/>
                <w:sz w:val="28"/>
                <w:szCs w:val="28"/>
              </w:rPr>
              <w:t xml:space="preserve">  ограждения  и  трапов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6.42.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Швартовое  оборудование.  Изготовление 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lastRenderedPageBreak/>
              <w:t>6.43.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швартового  оборудования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6.44.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швартового  оборудования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6.45.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Покраска  швартового  оборудования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6.46.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Виды  такелажа. Изготовление 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6.47.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Проводка  такелажа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6.48.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Дополнительное  оборудование  кораблей  и  судов.  Изготовление  других  деталей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6.49.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Изготовление  других  деталей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6.50.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Изготовление  деталей.  Сборка 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6.51.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Окраска  других  деталей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6.52.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модели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6.53.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модели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6.54.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модели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6.55.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Сборка  модели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Автоматика  на  моделях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7.1.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222D6">
              <w:rPr>
                <w:rFonts w:ascii="Times New Roman" w:hAnsi="Times New Roman"/>
                <w:sz w:val="28"/>
                <w:szCs w:val="28"/>
              </w:rPr>
              <w:t>Автоматика  на</w:t>
            </w:r>
            <w:proofErr w:type="gramEnd"/>
            <w:r w:rsidRPr="008222D6">
              <w:rPr>
                <w:rFonts w:ascii="Times New Roman" w:hAnsi="Times New Roman"/>
                <w:sz w:val="28"/>
                <w:szCs w:val="28"/>
              </w:rPr>
              <w:t xml:space="preserve">  моделях..  электрические  и  электронные  таймеры  и  таймеры  с  часовым  механизмом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7.2.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Выбор  аналога,  подбор  материалов  и  разработка  технологии  изготовления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436" w:type="dxa"/>
          </w:tcPr>
          <w:p w:rsidR="0049351C" w:rsidRPr="008222D6" w:rsidRDefault="0049351C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Радиоуправление  моделями</w:t>
            </w:r>
          </w:p>
        </w:tc>
        <w:tc>
          <w:tcPr>
            <w:tcW w:w="1077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66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9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8.1.</w:t>
            </w: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Комплект  радиоуправления  моделью.  Установка  аппаратуры.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8.2.</w:t>
            </w: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 xml:space="preserve">Регулировка  механической  части  аппаратуры 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8.3.</w:t>
            </w: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Наладка  и  регулировка  аппаратуры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Регулировка  и  испытания  моделей,  соревнования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9.1.</w:t>
            </w: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Правила техники  безопасности.  Проверка  правильности  загруженности  модели.  Устранение  дефектов.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22D6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9.2.</w:t>
            </w: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Проверка  правильности  загруженности  модели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49351C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9.3.</w:t>
            </w: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Устранение  крена  и  деферента  модели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49351C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9.4.</w:t>
            </w: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Регулировка  механизмов  и  автоматических  устройств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49351C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9.5.</w:t>
            </w: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Регулировка  моделей  на  точность  хода  с  масштабной  скоростью.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49351C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9.6.</w:t>
            </w: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Тренировочный  запуск  моделей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49351C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Экскурсии,  выставки,  встречи  с  ветеранами  и  интересными  людьми  и  т.п.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22D6" w:rsidRPr="0049351C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Заключительное  занятие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22D6" w:rsidRPr="0049351C" w:rsidTr="008222D6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49351C" w:rsidRPr="008222D6" w:rsidRDefault="0049351C" w:rsidP="008222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6" w:type="dxa"/>
          </w:tcPr>
          <w:p w:rsidR="0049351C" w:rsidRPr="008222D6" w:rsidRDefault="00ED01E0" w:rsidP="008222D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222D6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077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2D6">
              <w:rPr>
                <w:rFonts w:ascii="Times New Roman" w:hAnsi="Times New Roman"/>
                <w:b/>
                <w:sz w:val="28"/>
                <w:szCs w:val="28"/>
              </w:rPr>
              <w:t>216</w:t>
            </w:r>
          </w:p>
        </w:tc>
        <w:tc>
          <w:tcPr>
            <w:tcW w:w="1066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2D6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299" w:type="dxa"/>
          </w:tcPr>
          <w:p w:rsidR="0049351C" w:rsidRPr="008222D6" w:rsidRDefault="00ED01E0" w:rsidP="008222D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2D6">
              <w:rPr>
                <w:rFonts w:ascii="Times New Roman" w:hAnsi="Times New Roman"/>
                <w:b/>
                <w:sz w:val="28"/>
                <w:szCs w:val="28"/>
              </w:rPr>
              <w:t>192</w:t>
            </w:r>
          </w:p>
        </w:tc>
      </w:tr>
    </w:tbl>
    <w:p w:rsidR="005D52D9" w:rsidRPr="00E60C40" w:rsidRDefault="005D52D9" w:rsidP="005D52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60C40">
        <w:rPr>
          <w:rFonts w:ascii="Times New Roman" w:hAnsi="Times New Roman"/>
          <w:b/>
          <w:sz w:val="28"/>
          <w:szCs w:val="28"/>
        </w:rPr>
        <w:lastRenderedPageBreak/>
        <w:t>СПИСОК  ЛИТЕРАТУРЫ</w:t>
      </w:r>
    </w:p>
    <w:p w:rsidR="005D52D9" w:rsidRPr="00E60C40" w:rsidRDefault="005D52D9" w:rsidP="005D52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60C40">
        <w:rPr>
          <w:rFonts w:ascii="Times New Roman" w:hAnsi="Times New Roman"/>
          <w:b/>
          <w:sz w:val="28"/>
          <w:szCs w:val="28"/>
        </w:rPr>
        <w:t>Литература  для  педагога</w:t>
      </w:r>
    </w:p>
    <w:p w:rsidR="005D52D9" w:rsidRDefault="005D52D9" w:rsidP="005D52D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D52D9" w:rsidRDefault="005D52D9" w:rsidP="005D52D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Карпинский  А., </w:t>
      </w:r>
      <w:proofErr w:type="spellStart"/>
      <w:r>
        <w:rPr>
          <w:rFonts w:ascii="Times New Roman" w:hAnsi="Times New Roman"/>
          <w:sz w:val="28"/>
          <w:szCs w:val="28"/>
        </w:rPr>
        <w:t>Смолис</w:t>
      </w:r>
      <w:proofErr w:type="spellEnd"/>
      <w:r>
        <w:rPr>
          <w:rFonts w:ascii="Times New Roman" w:hAnsi="Times New Roman"/>
          <w:sz w:val="28"/>
          <w:szCs w:val="28"/>
        </w:rPr>
        <w:t xml:space="preserve">  С.,  Модели  судов  из  картона – Л. 1989.</w:t>
      </w:r>
    </w:p>
    <w:p w:rsidR="005D52D9" w:rsidRDefault="005D52D9" w:rsidP="005D52D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Курти</w:t>
      </w:r>
      <w:proofErr w:type="spellEnd"/>
      <w:r>
        <w:rPr>
          <w:rFonts w:ascii="Times New Roman" w:hAnsi="Times New Roman"/>
          <w:sz w:val="28"/>
          <w:szCs w:val="28"/>
        </w:rPr>
        <w:t xml:space="preserve">  О.  Постройка  моделей  судов – М. 1989.</w:t>
      </w:r>
    </w:p>
    <w:p w:rsidR="005D52D9" w:rsidRDefault="005D52D9" w:rsidP="005D52D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Марквардт</w:t>
      </w:r>
      <w:proofErr w:type="spellEnd"/>
      <w:r>
        <w:rPr>
          <w:rFonts w:ascii="Times New Roman" w:hAnsi="Times New Roman"/>
          <w:sz w:val="28"/>
          <w:szCs w:val="28"/>
        </w:rPr>
        <w:t xml:space="preserve"> К. Х. Рангоут,  такелаж  и  паруса  судов  </w:t>
      </w:r>
      <w:r>
        <w:rPr>
          <w:rFonts w:ascii="Times New Roman" w:hAnsi="Times New Roman"/>
          <w:sz w:val="28"/>
          <w:szCs w:val="28"/>
          <w:lang w:val="en-US"/>
        </w:rPr>
        <w:t>XVIII</w:t>
      </w:r>
      <w:r w:rsidRPr="00D45C7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века – Л. 1991.</w:t>
      </w:r>
    </w:p>
    <w:p w:rsidR="005D52D9" w:rsidRDefault="005D52D9" w:rsidP="005D52D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Осинов</w:t>
      </w:r>
      <w:proofErr w:type="spellEnd"/>
      <w:r>
        <w:rPr>
          <w:rFonts w:ascii="Times New Roman" w:hAnsi="Times New Roman"/>
          <w:sz w:val="28"/>
          <w:szCs w:val="28"/>
        </w:rPr>
        <w:t xml:space="preserve">  Г. П.  Юные  корабелы – М. 1976.</w:t>
      </w:r>
    </w:p>
    <w:p w:rsidR="005D52D9" w:rsidRDefault="005D52D9" w:rsidP="005D52D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Сахновский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Б. М.  Модели  судов  новых  типов – Л. 1987.</w:t>
      </w:r>
    </w:p>
    <w:p w:rsidR="005D52D9" w:rsidRDefault="005D52D9" w:rsidP="005D52D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Целовальников  А. С.  Справочник  судомоделиста – М. 1981</w:t>
      </w:r>
    </w:p>
    <w:p w:rsidR="005D52D9" w:rsidRDefault="005D52D9" w:rsidP="005D52D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Шнейдер  И. Г.,  Белецкий  Ю. Г.  Модели  советских  парусных  судов – Л. 1990</w:t>
      </w:r>
    </w:p>
    <w:p w:rsidR="005D52D9" w:rsidRDefault="005D52D9" w:rsidP="005D52D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Щетанов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 Б. В.  Судомодельный  кружок – М. 1977.</w:t>
      </w:r>
    </w:p>
    <w:p w:rsidR="005D52D9" w:rsidRDefault="005D52D9" w:rsidP="005D52D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Журнал  «Моделист – конструктор»</w:t>
      </w:r>
    </w:p>
    <w:p w:rsidR="005D52D9" w:rsidRDefault="005D52D9" w:rsidP="005D52D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Сборник  программ  лауреатов 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 w:rsidRPr="00D45C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Всероссийского  конкурса (выпуск 3).  Номинация  «Научно-техническая» - М. 2007.</w:t>
      </w:r>
    </w:p>
    <w:p w:rsidR="005D52D9" w:rsidRDefault="005D52D9" w:rsidP="005D52D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D52D9" w:rsidRDefault="005D52D9" w:rsidP="005D52D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D52D9" w:rsidRDefault="005D52D9" w:rsidP="005D52D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D52D9" w:rsidRDefault="005D52D9" w:rsidP="005D52D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D52D9" w:rsidRDefault="005D52D9" w:rsidP="005D52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  для  обучающихся  и  родителей</w:t>
      </w:r>
    </w:p>
    <w:p w:rsidR="005D52D9" w:rsidRDefault="005D52D9" w:rsidP="005D52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D52D9" w:rsidRDefault="005D52D9" w:rsidP="005D52D9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Карпинский  А.,  </w:t>
      </w:r>
      <w:proofErr w:type="spellStart"/>
      <w:r>
        <w:rPr>
          <w:rFonts w:ascii="Times New Roman" w:hAnsi="Times New Roman"/>
          <w:sz w:val="28"/>
          <w:szCs w:val="28"/>
        </w:rPr>
        <w:t>Смолис</w:t>
      </w:r>
      <w:proofErr w:type="spellEnd"/>
      <w:r>
        <w:rPr>
          <w:rFonts w:ascii="Times New Roman" w:hAnsi="Times New Roman"/>
          <w:sz w:val="28"/>
          <w:szCs w:val="28"/>
        </w:rPr>
        <w:t xml:space="preserve"> С.  Модели  судов  из  картона – Л. 1989.</w:t>
      </w:r>
    </w:p>
    <w:p w:rsidR="005D52D9" w:rsidRDefault="005D52D9" w:rsidP="005D52D9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Курти</w:t>
      </w:r>
      <w:proofErr w:type="spellEnd"/>
      <w:r>
        <w:rPr>
          <w:rFonts w:ascii="Times New Roman" w:hAnsi="Times New Roman"/>
          <w:sz w:val="28"/>
          <w:szCs w:val="28"/>
        </w:rPr>
        <w:t xml:space="preserve">  О.  Постройка  моделей  судов – М. 1989.</w:t>
      </w:r>
    </w:p>
    <w:p w:rsidR="005D52D9" w:rsidRDefault="005D52D9" w:rsidP="005D52D9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Осинов</w:t>
      </w:r>
      <w:proofErr w:type="spellEnd"/>
      <w:r>
        <w:rPr>
          <w:rFonts w:ascii="Times New Roman" w:hAnsi="Times New Roman"/>
          <w:sz w:val="28"/>
          <w:szCs w:val="28"/>
        </w:rPr>
        <w:t xml:space="preserve">  Г. П.  Юные  корабелы – М. 1976.</w:t>
      </w:r>
    </w:p>
    <w:p w:rsidR="005D52D9" w:rsidRDefault="005D52D9" w:rsidP="005D52D9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Сахновский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Б. М.  Модели  судов  новых  типов – Л. 1987.</w:t>
      </w:r>
    </w:p>
    <w:p w:rsidR="005D52D9" w:rsidRDefault="005D52D9" w:rsidP="005D52D9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Целовальников  А. С.  Справочник  судомоделиста – М. 1981</w:t>
      </w:r>
    </w:p>
    <w:p w:rsidR="005D52D9" w:rsidRDefault="005D52D9" w:rsidP="005D52D9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Шнейдер  И. Г.,  Белецкий  Ю. Г.  Модели  советских  парусных  судов – Л. 1990</w:t>
      </w:r>
    </w:p>
    <w:p w:rsidR="005D52D9" w:rsidRDefault="005D52D9" w:rsidP="005D52D9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Журнал  «Моделист – конструктор»</w:t>
      </w:r>
    </w:p>
    <w:p w:rsidR="00A50044" w:rsidRPr="00654350" w:rsidRDefault="00A50044" w:rsidP="009854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A50044" w:rsidRPr="00654350" w:rsidSect="00EF4852">
      <w:pgSz w:w="11906" w:h="16838"/>
      <w:pgMar w:top="567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DF0E0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2A55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2049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9945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0B0D5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B88D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1A72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8E4E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6CC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5E026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2209D"/>
    <w:multiLevelType w:val="hybridMultilevel"/>
    <w:tmpl w:val="305EEADE"/>
    <w:lvl w:ilvl="0" w:tplc="569AB71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5C2D18"/>
    <w:multiLevelType w:val="hybridMultilevel"/>
    <w:tmpl w:val="28909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8D22A8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59D5911"/>
    <w:multiLevelType w:val="hybridMultilevel"/>
    <w:tmpl w:val="305EEADE"/>
    <w:lvl w:ilvl="0" w:tplc="569AB71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E55718"/>
    <w:multiLevelType w:val="hybridMultilevel"/>
    <w:tmpl w:val="6406D452"/>
    <w:lvl w:ilvl="0" w:tplc="DB58812E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1A031A64"/>
    <w:multiLevelType w:val="hybridMultilevel"/>
    <w:tmpl w:val="53E86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16082"/>
    <w:multiLevelType w:val="hybridMultilevel"/>
    <w:tmpl w:val="343E9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01A94"/>
    <w:multiLevelType w:val="hybridMultilevel"/>
    <w:tmpl w:val="B204D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913F4F"/>
    <w:multiLevelType w:val="hybridMultilevel"/>
    <w:tmpl w:val="DB6077D4"/>
    <w:lvl w:ilvl="0" w:tplc="48D22A8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92E70"/>
    <w:multiLevelType w:val="hybridMultilevel"/>
    <w:tmpl w:val="57305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46C58"/>
    <w:multiLevelType w:val="hybridMultilevel"/>
    <w:tmpl w:val="5EDCA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429AA"/>
    <w:multiLevelType w:val="hybridMultilevel"/>
    <w:tmpl w:val="4FF4C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F146BC"/>
    <w:multiLevelType w:val="hybridMultilevel"/>
    <w:tmpl w:val="863893D2"/>
    <w:lvl w:ilvl="0" w:tplc="04190001">
      <w:start w:val="1"/>
      <w:numFmt w:val="bullet"/>
      <w:lvlText w:val=""/>
      <w:lvlJc w:val="left"/>
      <w:pPr>
        <w:tabs>
          <w:tab w:val="num" w:pos="1189"/>
        </w:tabs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2" w15:restartNumberingAfterBreak="0">
    <w:nsid w:val="6AD822E2"/>
    <w:multiLevelType w:val="hybridMultilevel"/>
    <w:tmpl w:val="03008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33381"/>
    <w:multiLevelType w:val="hybridMultilevel"/>
    <w:tmpl w:val="22687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A3644"/>
    <w:multiLevelType w:val="hybridMultilevel"/>
    <w:tmpl w:val="46B869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8"/>
  </w:num>
  <w:num w:numId="3">
    <w:abstractNumId w:val="14"/>
  </w:num>
  <w:num w:numId="4">
    <w:abstractNumId w:val="22"/>
  </w:num>
  <w:num w:numId="5">
    <w:abstractNumId w:val="21"/>
  </w:num>
  <w:num w:numId="6">
    <w:abstractNumId w:val="20"/>
  </w:num>
  <w:num w:numId="7">
    <w:abstractNumId w:val="16"/>
  </w:num>
  <w:num w:numId="8">
    <w:abstractNumId w:val="23"/>
  </w:num>
  <w:num w:numId="9">
    <w:abstractNumId w:val="19"/>
  </w:num>
  <w:num w:numId="10">
    <w:abstractNumId w:val="10"/>
  </w:num>
  <w:num w:numId="11">
    <w:abstractNumId w:val="13"/>
  </w:num>
  <w:num w:numId="12">
    <w:abstractNumId w:val="12"/>
  </w:num>
  <w:num w:numId="13">
    <w:abstractNumId w:val="24"/>
  </w:num>
  <w:num w:numId="14">
    <w:abstractNumId w:val="1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0B93"/>
    <w:rsid w:val="00006109"/>
    <w:rsid w:val="000279FB"/>
    <w:rsid w:val="0006280B"/>
    <w:rsid w:val="00066FCB"/>
    <w:rsid w:val="0008445C"/>
    <w:rsid w:val="00090561"/>
    <w:rsid w:val="00092E1B"/>
    <w:rsid w:val="00095FA7"/>
    <w:rsid w:val="00097529"/>
    <w:rsid w:val="000977A1"/>
    <w:rsid w:val="000C78CA"/>
    <w:rsid w:val="000F0E33"/>
    <w:rsid w:val="00124663"/>
    <w:rsid w:val="00141B5B"/>
    <w:rsid w:val="00151A33"/>
    <w:rsid w:val="0015567B"/>
    <w:rsid w:val="00162823"/>
    <w:rsid w:val="00165662"/>
    <w:rsid w:val="001D4ADE"/>
    <w:rsid w:val="001F0E75"/>
    <w:rsid w:val="00226BD7"/>
    <w:rsid w:val="0025362B"/>
    <w:rsid w:val="0026486D"/>
    <w:rsid w:val="00281C4D"/>
    <w:rsid w:val="00283FDE"/>
    <w:rsid w:val="002A00B4"/>
    <w:rsid w:val="002B7338"/>
    <w:rsid w:val="002D3C9A"/>
    <w:rsid w:val="002D407E"/>
    <w:rsid w:val="002E5739"/>
    <w:rsid w:val="00311409"/>
    <w:rsid w:val="00326451"/>
    <w:rsid w:val="003537F4"/>
    <w:rsid w:val="00353D8A"/>
    <w:rsid w:val="0037100F"/>
    <w:rsid w:val="003712D1"/>
    <w:rsid w:val="00383EF4"/>
    <w:rsid w:val="00391101"/>
    <w:rsid w:val="00394109"/>
    <w:rsid w:val="003A1DDD"/>
    <w:rsid w:val="003C08FA"/>
    <w:rsid w:val="003F1BCF"/>
    <w:rsid w:val="003F4CE8"/>
    <w:rsid w:val="00401DEE"/>
    <w:rsid w:val="004120AC"/>
    <w:rsid w:val="004220F0"/>
    <w:rsid w:val="004516F6"/>
    <w:rsid w:val="00470A43"/>
    <w:rsid w:val="00477351"/>
    <w:rsid w:val="0049351C"/>
    <w:rsid w:val="004E6D9D"/>
    <w:rsid w:val="004F3141"/>
    <w:rsid w:val="005148A9"/>
    <w:rsid w:val="005177C5"/>
    <w:rsid w:val="005439CD"/>
    <w:rsid w:val="00545FAE"/>
    <w:rsid w:val="00563982"/>
    <w:rsid w:val="00564702"/>
    <w:rsid w:val="005A0415"/>
    <w:rsid w:val="005B17C2"/>
    <w:rsid w:val="005B217E"/>
    <w:rsid w:val="005D52D9"/>
    <w:rsid w:val="005D5833"/>
    <w:rsid w:val="0060769A"/>
    <w:rsid w:val="00654350"/>
    <w:rsid w:val="006826B8"/>
    <w:rsid w:val="006A4980"/>
    <w:rsid w:val="006D37DA"/>
    <w:rsid w:val="006E0CCC"/>
    <w:rsid w:val="0074233B"/>
    <w:rsid w:val="00770D1F"/>
    <w:rsid w:val="00775246"/>
    <w:rsid w:val="007B7CE0"/>
    <w:rsid w:val="008222D6"/>
    <w:rsid w:val="00826081"/>
    <w:rsid w:val="00866DB9"/>
    <w:rsid w:val="00873F59"/>
    <w:rsid w:val="009203CE"/>
    <w:rsid w:val="00947577"/>
    <w:rsid w:val="00985478"/>
    <w:rsid w:val="009902D2"/>
    <w:rsid w:val="00991081"/>
    <w:rsid w:val="00995CAA"/>
    <w:rsid w:val="009A1E3A"/>
    <w:rsid w:val="009A5DF5"/>
    <w:rsid w:val="009D312D"/>
    <w:rsid w:val="009F3E7F"/>
    <w:rsid w:val="009F4109"/>
    <w:rsid w:val="00A50044"/>
    <w:rsid w:val="00A50B93"/>
    <w:rsid w:val="00A55B5B"/>
    <w:rsid w:val="00A919E2"/>
    <w:rsid w:val="00A9243F"/>
    <w:rsid w:val="00AA0202"/>
    <w:rsid w:val="00AA72B7"/>
    <w:rsid w:val="00B149B6"/>
    <w:rsid w:val="00B30792"/>
    <w:rsid w:val="00B53DBF"/>
    <w:rsid w:val="00B6495C"/>
    <w:rsid w:val="00B67625"/>
    <w:rsid w:val="00B75080"/>
    <w:rsid w:val="00BB6F3D"/>
    <w:rsid w:val="00BD21DC"/>
    <w:rsid w:val="00BE1E9B"/>
    <w:rsid w:val="00C36209"/>
    <w:rsid w:val="00CA2F4E"/>
    <w:rsid w:val="00CA3EAB"/>
    <w:rsid w:val="00CB752C"/>
    <w:rsid w:val="00CE39BD"/>
    <w:rsid w:val="00D228D6"/>
    <w:rsid w:val="00D22DE3"/>
    <w:rsid w:val="00D27A7B"/>
    <w:rsid w:val="00D427EB"/>
    <w:rsid w:val="00D45C71"/>
    <w:rsid w:val="00D50E77"/>
    <w:rsid w:val="00D600C7"/>
    <w:rsid w:val="00D6426A"/>
    <w:rsid w:val="00DC4588"/>
    <w:rsid w:val="00DC5923"/>
    <w:rsid w:val="00DD2915"/>
    <w:rsid w:val="00E20DD5"/>
    <w:rsid w:val="00E42968"/>
    <w:rsid w:val="00E4360D"/>
    <w:rsid w:val="00E60C40"/>
    <w:rsid w:val="00E65A25"/>
    <w:rsid w:val="00EB7D14"/>
    <w:rsid w:val="00ED01E0"/>
    <w:rsid w:val="00EF475D"/>
    <w:rsid w:val="00EF4852"/>
    <w:rsid w:val="00F02C6F"/>
    <w:rsid w:val="00F1095A"/>
    <w:rsid w:val="00F21E93"/>
    <w:rsid w:val="00F35B83"/>
    <w:rsid w:val="00F679C3"/>
    <w:rsid w:val="00F70C53"/>
    <w:rsid w:val="00F872B5"/>
    <w:rsid w:val="00F93EE4"/>
    <w:rsid w:val="00FA0048"/>
    <w:rsid w:val="00FA40CB"/>
    <w:rsid w:val="00FA7A8D"/>
    <w:rsid w:val="00FC205A"/>
    <w:rsid w:val="00FD16DB"/>
    <w:rsid w:val="00FD794A"/>
    <w:rsid w:val="00FE0B7C"/>
    <w:rsid w:val="00FE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6C8D16"/>
  <w15:docId w15:val="{64E7253C-E650-4358-BBDA-3BC94B70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9C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90561"/>
    <w:pPr>
      <w:ind w:left="720"/>
      <w:contextualSpacing/>
    </w:pPr>
  </w:style>
  <w:style w:type="table" w:styleId="a4">
    <w:name w:val="Table Grid"/>
    <w:basedOn w:val="a1"/>
    <w:uiPriority w:val="99"/>
    <w:rsid w:val="006D37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8222D6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8222D6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1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C4DEB-BAA0-42D8-B15B-DF88639AD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32</Pages>
  <Words>9109</Words>
  <Characters>51923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TESLA_COMP</cp:lastModifiedBy>
  <cp:revision>82</cp:revision>
  <cp:lastPrinted>2017-10-18T07:22:00Z</cp:lastPrinted>
  <dcterms:created xsi:type="dcterms:W3CDTF">2016-10-12T07:03:00Z</dcterms:created>
  <dcterms:modified xsi:type="dcterms:W3CDTF">2022-09-23T07:47:00Z</dcterms:modified>
</cp:coreProperties>
</file>