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 w:rsidRPr="00B8030F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 w:rsidRPr="00163908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</w:t>
      </w:r>
      <w:r w:rsidRPr="00163908">
        <w:rPr>
          <w:b/>
        </w:rPr>
        <w:t xml:space="preserve">Утверждаю                                                                 </w:t>
      </w:r>
      <w:r w:rsidRPr="00B8030F">
        <w:tab/>
        <w:t xml:space="preserve">                                                  </w:t>
      </w:r>
      <w:r>
        <w:t xml:space="preserve">                                                З</w:t>
      </w:r>
      <w:r w:rsidRPr="00B8030F">
        <w:t>ав. М</w:t>
      </w:r>
      <w:r>
        <w:t>К</w:t>
      </w:r>
      <w:r w:rsidRPr="00B8030F">
        <w:t xml:space="preserve">ДОУ ЦРР </w:t>
      </w:r>
      <w:proofErr w:type="spellStart"/>
      <w:r w:rsidRPr="00B8030F">
        <w:t>д</w:t>
      </w:r>
      <w:proofErr w:type="spellEnd"/>
      <w:r w:rsidRPr="00B8030F">
        <w:t>/</w:t>
      </w:r>
      <w:r>
        <w:t>с №11</w:t>
      </w:r>
      <w:r w:rsidRPr="00B8030F">
        <w:t xml:space="preserve">                           </w:t>
      </w:r>
      <w:r w:rsidRPr="00B8030F">
        <w:tab/>
      </w:r>
      <w:r>
        <w:tab/>
        <w:t xml:space="preserve">                                                                                       _________ Н. Ермоченко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>
        <w:t xml:space="preserve">                                                                  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  <w:r w:rsidRPr="00B8030F">
        <w:tab/>
      </w:r>
      <w:r w:rsidRPr="00B8030F">
        <w:tab/>
        <w:t xml:space="preserve">                                 </w:t>
      </w:r>
      <w:r>
        <w:t xml:space="preserve">                                                      «01»  сентября 2014</w:t>
      </w:r>
      <w:r w:rsidRPr="00B8030F">
        <w:t xml:space="preserve"> г.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u w:val="single"/>
        </w:rPr>
      </w:pP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b/>
          <w:i/>
          <w:sz w:val="56"/>
          <w:szCs w:val="56"/>
          <w:u w:val="single"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  <w:r w:rsidRPr="00B8030F">
        <w:rPr>
          <w:b/>
          <w:i/>
          <w:sz w:val="56"/>
          <w:szCs w:val="56"/>
          <w:u w:val="single"/>
        </w:rPr>
        <w:t>ПОЛОЖЕНИЕ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о </w:t>
      </w:r>
      <w:r w:rsidRPr="00B8030F">
        <w:rPr>
          <w:b/>
          <w:i/>
          <w:sz w:val="44"/>
          <w:szCs w:val="44"/>
        </w:rPr>
        <w:t xml:space="preserve"> </w:t>
      </w:r>
      <w:r w:rsidRPr="008420D8">
        <w:rPr>
          <w:b/>
          <w:i/>
          <w:sz w:val="48"/>
          <w:szCs w:val="48"/>
        </w:rPr>
        <w:t xml:space="preserve">Попечительском совете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 w:rsidRPr="00B8030F">
        <w:rPr>
          <w:b/>
          <w:i/>
          <w:sz w:val="44"/>
          <w:szCs w:val="44"/>
        </w:rPr>
        <w:t xml:space="preserve">МКДОУ ЦРР - </w:t>
      </w:r>
      <w:proofErr w:type="spellStart"/>
      <w:r w:rsidRPr="00B8030F">
        <w:rPr>
          <w:b/>
          <w:i/>
          <w:sz w:val="44"/>
          <w:szCs w:val="44"/>
        </w:rPr>
        <w:t>д</w:t>
      </w:r>
      <w:proofErr w:type="spellEnd"/>
      <w:r w:rsidRPr="00B8030F">
        <w:rPr>
          <w:b/>
          <w:i/>
          <w:sz w:val="44"/>
          <w:szCs w:val="44"/>
        </w:rPr>
        <w:t xml:space="preserve">/с №11 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  <w:r w:rsidRPr="00B8030F">
        <w:rPr>
          <w:b/>
          <w:i/>
          <w:sz w:val="44"/>
          <w:szCs w:val="44"/>
        </w:rPr>
        <w:t>«Олимпийский мишка»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</w:t>
      </w:r>
      <w:r w:rsidRPr="00B8030F">
        <w:rPr>
          <w:b/>
          <w:i/>
          <w:sz w:val="44"/>
          <w:szCs w:val="44"/>
        </w:rPr>
        <w:t>г. Кизляр РД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принято</w:t>
      </w:r>
      <w:r w:rsidRPr="00B8030F">
        <w:rPr>
          <w:b/>
        </w:rPr>
        <w:t xml:space="preserve"> </w:t>
      </w:r>
      <w:r>
        <w:rPr>
          <w:b/>
        </w:rPr>
        <w:t xml:space="preserve">решением </w:t>
      </w:r>
      <w:proofErr w:type="gramStart"/>
      <w:r>
        <w:rPr>
          <w:b/>
        </w:rPr>
        <w:t>трудового</w:t>
      </w:r>
      <w:proofErr w:type="gramEnd"/>
      <w:r>
        <w:rPr>
          <w:b/>
        </w:rPr>
        <w:t xml:space="preserve"> 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коллектива</w:t>
      </w:r>
    </w:p>
    <w:p w:rsidR="008420D8" w:rsidRPr="00B8030F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B8030F">
        <w:rPr>
          <w:b/>
        </w:rPr>
        <w:t xml:space="preserve">(протокол </w:t>
      </w:r>
      <w:r>
        <w:rPr>
          <w:b/>
        </w:rPr>
        <w:t xml:space="preserve">Общего собрания                            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                от 29.08.2014г. № 1</w:t>
      </w:r>
      <w:r w:rsidRPr="00B8030F">
        <w:rPr>
          <w:b/>
        </w:rPr>
        <w:t>)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</w:rPr>
      </w:pPr>
      <w:r>
        <w:rPr>
          <w:b/>
        </w:rPr>
        <w:tab/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</w:rPr>
      </w:pP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8420D8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8420D8" w:rsidRPr="002F0630" w:rsidRDefault="008420D8" w:rsidP="008420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3738"/>
          <w:tab w:val="center" w:pos="4677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  <w:r w:rsidRPr="001639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014</w:t>
      </w:r>
      <w:r w:rsidRPr="00163908">
        <w:rPr>
          <w:b/>
          <w:sz w:val="28"/>
          <w:szCs w:val="28"/>
        </w:rPr>
        <w:t>г.</w:t>
      </w:r>
      <w:r>
        <w:rPr>
          <w:b/>
          <w:bCs/>
          <w:i/>
          <w:sz w:val="20"/>
          <w:szCs w:val="20"/>
        </w:rPr>
        <w:t xml:space="preserve">                                                            </w:t>
      </w:r>
    </w:p>
    <w:p w:rsidR="008420D8" w:rsidRPr="00791FBC" w:rsidRDefault="008420D8" w:rsidP="008420D8">
      <w:pPr>
        <w:jc w:val="center"/>
        <w:rPr>
          <w:rFonts w:ascii="Bookman Old Style" w:hAnsi="Bookman Old Style"/>
          <w:sz w:val="28"/>
          <w:szCs w:val="28"/>
        </w:rPr>
      </w:pPr>
      <w:r w:rsidRPr="00791FBC">
        <w:rPr>
          <w:rStyle w:val="a3"/>
          <w:rFonts w:ascii="Bookman Old Style" w:hAnsi="Bookman Old Style"/>
          <w:sz w:val="28"/>
          <w:szCs w:val="28"/>
        </w:rPr>
        <w:lastRenderedPageBreak/>
        <w:t xml:space="preserve">ПОЛОЖЕНИЕ </w:t>
      </w:r>
    </w:p>
    <w:p w:rsidR="008420D8" w:rsidRPr="00791FBC" w:rsidRDefault="008420D8" w:rsidP="008420D8">
      <w:pPr>
        <w:jc w:val="center"/>
        <w:rPr>
          <w:rFonts w:ascii="Bookman Old Style" w:hAnsi="Bookman Old Style"/>
          <w:sz w:val="28"/>
          <w:szCs w:val="28"/>
        </w:rPr>
      </w:pPr>
      <w:r w:rsidRPr="00791FBC">
        <w:rPr>
          <w:rStyle w:val="a3"/>
          <w:rFonts w:ascii="Bookman Old Style" w:hAnsi="Bookman Old Style"/>
          <w:sz w:val="28"/>
          <w:szCs w:val="28"/>
        </w:rPr>
        <w:t xml:space="preserve">о Попечительском Совете Муниципального казенного дошкольного образовательного учреждения «Центр развития ребенка – детский сад №11 «Олимпийский мишка» </w:t>
      </w:r>
      <w:proofErr w:type="gramStart"/>
      <w:r w:rsidRPr="00791FBC">
        <w:rPr>
          <w:rStyle w:val="a3"/>
          <w:rFonts w:ascii="Bookman Old Style" w:hAnsi="Bookman Old Style"/>
          <w:sz w:val="28"/>
          <w:szCs w:val="28"/>
        </w:rPr>
        <w:t>г</w:t>
      </w:r>
      <w:proofErr w:type="gramEnd"/>
      <w:r w:rsidRPr="00791FBC">
        <w:rPr>
          <w:rStyle w:val="a3"/>
          <w:rFonts w:ascii="Bookman Old Style" w:hAnsi="Bookman Old Style"/>
          <w:sz w:val="28"/>
          <w:szCs w:val="28"/>
        </w:rPr>
        <w:t>. Кизляра РД»</w:t>
      </w:r>
    </w:p>
    <w:p w:rsidR="008420D8" w:rsidRPr="009A261F" w:rsidRDefault="008420D8" w:rsidP="008420D8">
      <w:pPr>
        <w:jc w:val="center"/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</w:p>
    <w:p w:rsidR="008420D8" w:rsidRPr="009A261F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  <w:r w:rsidRPr="009A261F">
        <w:rPr>
          <w:rFonts w:ascii="Bookman Old Style" w:hAnsi="Bookman Old Style"/>
          <w:b/>
          <w:sz w:val="22"/>
          <w:szCs w:val="22"/>
        </w:rPr>
        <w:t>1. Общие положения.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1.1.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b/>
          <w:sz w:val="22"/>
          <w:szCs w:val="22"/>
        </w:rPr>
        <w:t>Попечительский совет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Style w:val="a3"/>
          <w:rFonts w:ascii="Bookman Old Style" w:hAnsi="Bookman Old Style"/>
          <w:b w:val="0"/>
          <w:sz w:val="22"/>
          <w:szCs w:val="22"/>
        </w:rPr>
        <w:t xml:space="preserve"> Муниципального </w:t>
      </w:r>
      <w:r>
        <w:rPr>
          <w:rStyle w:val="a3"/>
          <w:rFonts w:ascii="Bookman Old Style" w:hAnsi="Bookman Old Style"/>
          <w:b w:val="0"/>
          <w:sz w:val="22"/>
          <w:szCs w:val="22"/>
        </w:rPr>
        <w:t xml:space="preserve">казенного </w:t>
      </w:r>
      <w:r w:rsidRPr="009A261F">
        <w:rPr>
          <w:rStyle w:val="a3"/>
          <w:rFonts w:ascii="Bookman Old Style" w:hAnsi="Bookman Old Style"/>
          <w:b w:val="0"/>
          <w:sz w:val="22"/>
          <w:szCs w:val="22"/>
        </w:rPr>
        <w:t xml:space="preserve">дошкольного образовательного учреждения </w:t>
      </w:r>
      <w:r>
        <w:rPr>
          <w:rStyle w:val="a3"/>
          <w:rFonts w:ascii="Bookman Old Style" w:hAnsi="Bookman Old Style"/>
          <w:b w:val="0"/>
          <w:sz w:val="22"/>
          <w:szCs w:val="22"/>
        </w:rPr>
        <w:t xml:space="preserve"> «Центр развития ребенка – детский сад №11 «Олимпийский мишка </w:t>
      </w:r>
      <w:proofErr w:type="gramStart"/>
      <w:r>
        <w:rPr>
          <w:rStyle w:val="a3"/>
          <w:rFonts w:ascii="Bookman Old Style" w:hAnsi="Bookman Old Style"/>
          <w:b w:val="0"/>
          <w:sz w:val="22"/>
          <w:szCs w:val="22"/>
        </w:rPr>
        <w:t>г</w:t>
      </w:r>
      <w:proofErr w:type="gramEnd"/>
      <w:r>
        <w:rPr>
          <w:rStyle w:val="a3"/>
          <w:rFonts w:ascii="Bookman Old Style" w:hAnsi="Bookman Old Style"/>
          <w:b w:val="0"/>
          <w:sz w:val="22"/>
          <w:szCs w:val="22"/>
        </w:rPr>
        <w:t xml:space="preserve">. Кизляра РД» </w:t>
      </w:r>
      <w:r w:rsidRPr="009A261F">
        <w:rPr>
          <w:rFonts w:ascii="Bookman Old Style" w:hAnsi="Bookman Old Style"/>
          <w:sz w:val="22"/>
          <w:szCs w:val="22"/>
        </w:rPr>
        <w:t>(далее - ДОУ) является добровольной общественной некоммерческой негосударственной организацией.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1.2.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b/>
          <w:sz w:val="22"/>
          <w:szCs w:val="22"/>
        </w:rPr>
        <w:t xml:space="preserve">Попечительский совет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(далее Совет) является одной из форм самоуправления и создается по согласованию с администрацией ДОУ.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1.3.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Целями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E1E07">
        <w:rPr>
          <w:rFonts w:ascii="Bookman Old Style" w:hAnsi="Bookman Old Style"/>
          <w:b/>
          <w:sz w:val="22"/>
          <w:szCs w:val="22"/>
        </w:rPr>
        <w:t>Попечительского совета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являе</w:t>
      </w:r>
      <w:r w:rsidRPr="009A261F">
        <w:rPr>
          <w:rFonts w:ascii="Bookman Old Style" w:hAnsi="Bookman Old Style"/>
          <w:sz w:val="22"/>
          <w:szCs w:val="22"/>
        </w:rPr>
        <w:t>тся</w:t>
      </w:r>
      <w:r>
        <w:rPr>
          <w:rFonts w:ascii="Bookman Old Style" w:hAnsi="Bookman Old Style"/>
          <w:sz w:val="22"/>
          <w:szCs w:val="22"/>
        </w:rPr>
        <w:t>: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-</w:t>
      </w:r>
      <w:r w:rsidRPr="009A261F">
        <w:rPr>
          <w:rFonts w:ascii="Bookman Old Style" w:hAnsi="Bookman Old Style"/>
          <w:sz w:val="22"/>
          <w:szCs w:val="22"/>
        </w:rPr>
        <w:t xml:space="preserve"> оказание содействия в решении актуальных задач развития ДОУ</w:t>
      </w:r>
      <w:r>
        <w:rPr>
          <w:rFonts w:ascii="Bookman Old Style" w:hAnsi="Bookman Old Style"/>
          <w:sz w:val="22"/>
          <w:szCs w:val="22"/>
        </w:rPr>
        <w:t>;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- содействие и пропаганда деятельности ДОУ;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- </w:t>
      </w:r>
      <w:r w:rsidRPr="009A261F">
        <w:rPr>
          <w:rFonts w:ascii="Bookman Old Style" w:hAnsi="Bookman Old Style"/>
          <w:sz w:val="22"/>
          <w:szCs w:val="22"/>
        </w:rPr>
        <w:t>правовое обеспечение, защита и поддержка прав и интересов ДОУ,</w:t>
      </w:r>
      <w:r>
        <w:rPr>
          <w:rFonts w:ascii="Bookman Old Style" w:hAnsi="Bookman Old Style"/>
          <w:sz w:val="22"/>
          <w:szCs w:val="22"/>
        </w:rPr>
        <w:t xml:space="preserve"> его воспитанников и работников;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- содействие</w:t>
      </w:r>
      <w:r w:rsidRPr="009A261F">
        <w:rPr>
          <w:rFonts w:ascii="Bookman Old Style" w:hAnsi="Bookman Old Style"/>
          <w:sz w:val="22"/>
          <w:szCs w:val="22"/>
        </w:rPr>
        <w:t xml:space="preserve"> внебюджетному финансированию ДОУ и оказания ему организационной и иной помощи в целях установления общественного </w:t>
      </w:r>
      <w:proofErr w:type="gramStart"/>
      <w:r w:rsidRPr="009A261F">
        <w:rPr>
          <w:rFonts w:ascii="Bookman Old Style" w:hAnsi="Bookman Old Style"/>
          <w:sz w:val="22"/>
          <w:szCs w:val="22"/>
        </w:rPr>
        <w:t>контроля за</w:t>
      </w:r>
      <w:proofErr w:type="gramEnd"/>
      <w:r w:rsidRPr="009A261F">
        <w:rPr>
          <w:rFonts w:ascii="Bookman Old Style" w:hAnsi="Bookman Old Style"/>
          <w:sz w:val="22"/>
          <w:szCs w:val="22"/>
        </w:rPr>
        <w:t xml:space="preserve"> использованием средств внебюджетного фонда.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1.4.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476857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реализует данные цели на основе самостоятельности и инициативы своих членов; </w:t>
      </w:r>
      <w:proofErr w:type="gramStart"/>
      <w:r w:rsidRPr="009A261F">
        <w:rPr>
          <w:rFonts w:ascii="Bookman Old Style" w:hAnsi="Bookman Old Style"/>
          <w:sz w:val="22"/>
          <w:szCs w:val="22"/>
        </w:rPr>
        <w:t>их творческого, личного, финансового и материального участия во всех областях и направлениях деятельности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Сове</w:t>
      </w:r>
      <w:r w:rsidRPr="00476857">
        <w:rPr>
          <w:rFonts w:ascii="Bookman Old Style" w:hAnsi="Bookman Old Style"/>
          <w:b/>
          <w:sz w:val="22"/>
          <w:szCs w:val="22"/>
        </w:rPr>
        <w:t>та</w:t>
      </w:r>
      <w:r w:rsidRPr="009A261F">
        <w:rPr>
          <w:rFonts w:ascii="Bookman Old Style" w:hAnsi="Bookman Old Style"/>
          <w:sz w:val="22"/>
          <w:szCs w:val="22"/>
        </w:rPr>
        <w:t xml:space="preserve">, в соответствии с действующим законодательством Российской Федерации (Законом РФ «Об образовании», Законом «О некоммерческих организациях», «Примерным положением о попечительском совете образовательного учреждения», утвержденным постановлением Правительства РФ от 10.12.1999 г.), нормами международного права, Уставом ДОУ и настоящим Положением. </w:t>
      </w:r>
      <w:proofErr w:type="gramEnd"/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1.5. </w:t>
      </w:r>
      <w:r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 w:rsidRPr="009A261F">
        <w:rPr>
          <w:rFonts w:ascii="Bookman Old Style" w:hAnsi="Bookman Old Style"/>
          <w:sz w:val="22"/>
          <w:szCs w:val="22"/>
        </w:rPr>
        <w:t xml:space="preserve"> создает фонд попечителей с целью оказания финансовой помощи </w:t>
      </w:r>
      <w:r>
        <w:rPr>
          <w:rFonts w:ascii="Bookman Old Style" w:hAnsi="Bookman Old Style"/>
          <w:sz w:val="22"/>
          <w:szCs w:val="22"/>
        </w:rPr>
        <w:t xml:space="preserve">ДОУ </w:t>
      </w:r>
      <w:r w:rsidRPr="009A261F">
        <w:rPr>
          <w:rFonts w:ascii="Bookman Old Style" w:hAnsi="Bookman Old Style"/>
          <w:sz w:val="22"/>
          <w:szCs w:val="22"/>
        </w:rPr>
        <w:t xml:space="preserve">в осуществлении его уставной деятельности, сохранении и развитии материально – технической базы. Деятельность фонда регулируется решениями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1.6. </w:t>
      </w:r>
      <w:r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 w:rsidRPr="009A261F">
        <w:rPr>
          <w:rFonts w:ascii="Bookman Old Style" w:hAnsi="Bookman Old Style"/>
          <w:sz w:val="22"/>
          <w:szCs w:val="22"/>
        </w:rPr>
        <w:t xml:space="preserve"> не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является юридическим лицом и не имеет право на заключение граждански – правовых договоров.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1.7.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Члены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овета</w:t>
      </w:r>
      <w:r w:rsidRPr="009A261F">
        <w:rPr>
          <w:rFonts w:ascii="Bookman Old Style" w:hAnsi="Bookman Old Style"/>
          <w:sz w:val="22"/>
          <w:szCs w:val="22"/>
        </w:rPr>
        <w:t xml:space="preserve"> осуществляют свою деятельность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без отрыва от основной производственной и служебной деятельности.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1.8. </w:t>
      </w:r>
      <w:r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 может осуществлять в установленном порядке рекламную и издательскую деятельность, распространять выпускаемые издания по вопросам работы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76857">
        <w:rPr>
          <w:rFonts w:ascii="Bookman Old Style" w:hAnsi="Bookman Old Style"/>
          <w:b/>
          <w:sz w:val="22"/>
          <w:szCs w:val="22"/>
        </w:rPr>
        <w:t>овета</w:t>
      </w:r>
      <w:r w:rsidRPr="009A261F">
        <w:rPr>
          <w:rFonts w:ascii="Bookman Old Style" w:hAnsi="Bookman Old Style"/>
          <w:sz w:val="22"/>
          <w:szCs w:val="22"/>
        </w:rPr>
        <w:t xml:space="preserve"> и</w:t>
      </w:r>
      <w:r>
        <w:rPr>
          <w:rFonts w:ascii="Bookman Old Style" w:hAnsi="Bookman Old Style"/>
          <w:sz w:val="22"/>
          <w:szCs w:val="22"/>
        </w:rPr>
        <w:t xml:space="preserve"> ДОУ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1.9.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Положение о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E1E07">
        <w:rPr>
          <w:rFonts w:ascii="Bookman Old Style" w:hAnsi="Bookman Old Style"/>
          <w:b/>
          <w:sz w:val="22"/>
          <w:szCs w:val="22"/>
        </w:rPr>
        <w:t>Попечительском совете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утверждается на заседании </w:t>
      </w:r>
      <w:r w:rsidRPr="00476857">
        <w:rPr>
          <w:rFonts w:ascii="Bookman Old Style" w:hAnsi="Bookman Old Style"/>
          <w:b/>
          <w:sz w:val="22"/>
          <w:szCs w:val="22"/>
        </w:rPr>
        <w:t>Общего собрания</w:t>
      </w:r>
      <w:r w:rsidRPr="009A261F">
        <w:rPr>
          <w:rFonts w:ascii="Bookman Old Style" w:hAnsi="Bookman Old Style"/>
          <w:sz w:val="22"/>
          <w:szCs w:val="22"/>
        </w:rPr>
        <w:t xml:space="preserve"> трудового коллектива. Внесение изменений в Положение о Попечительском совете относится к компетенции </w:t>
      </w:r>
      <w:r w:rsidRPr="00476857">
        <w:rPr>
          <w:rFonts w:ascii="Bookman Old Style" w:hAnsi="Bookman Old Style"/>
          <w:b/>
          <w:sz w:val="22"/>
          <w:szCs w:val="22"/>
        </w:rPr>
        <w:t>Общего собрания</w:t>
      </w:r>
      <w:r w:rsidRPr="009A261F">
        <w:rPr>
          <w:rFonts w:ascii="Bookman Old Style" w:hAnsi="Bookman Old Style"/>
          <w:sz w:val="22"/>
          <w:szCs w:val="22"/>
        </w:rPr>
        <w:t xml:space="preserve"> трудового коллектива и </w:t>
      </w:r>
      <w:r w:rsidRPr="00476857">
        <w:rPr>
          <w:rFonts w:ascii="Bookman Old Style" w:hAnsi="Bookman Old Style"/>
          <w:b/>
          <w:sz w:val="22"/>
          <w:szCs w:val="22"/>
        </w:rPr>
        <w:t>Попечительского совета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4E1E07">
        <w:rPr>
          <w:rFonts w:ascii="Bookman Old Style" w:hAnsi="Bookman Old Style"/>
          <w:b/>
          <w:sz w:val="22"/>
          <w:szCs w:val="22"/>
        </w:rPr>
        <w:t xml:space="preserve">2. Основные задачи и направление деятельности </w:t>
      </w:r>
    </w:p>
    <w:p w:rsidR="008420D8" w:rsidRPr="004E1E07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r w:rsidRPr="004E1E07">
        <w:rPr>
          <w:rFonts w:ascii="Bookman Old Style" w:hAnsi="Bookman Old Style"/>
          <w:b/>
          <w:sz w:val="22"/>
          <w:szCs w:val="22"/>
        </w:rPr>
        <w:t xml:space="preserve">Попечительского совета.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2.1.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В своей деятельности </w:t>
      </w:r>
      <w:r>
        <w:rPr>
          <w:rFonts w:ascii="Bookman Old Style" w:hAnsi="Bookman Old Style"/>
          <w:b/>
          <w:sz w:val="22"/>
          <w:szCs w:val="22"/>
        </w:rPr>
        <w:t xml:space="preserve"> 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 w:rsidRPr="009A261F">
        <w:rPr>
          <w:rFonts w:ascii="Bookman Old Style" w:hAnsi="Bookman Old Style"/>
          <w:sz w:val="22"/>
          <w:szCs w:val="22"/>
        </w:rPr>
        <w:t xml:space="preserve"> решает следующие задачи: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>• содействует объединению усилий организаций и граждан в осуществлении финансовой, материальной и иных видов поддержки ДОУ;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содействует формированию внебюджетного фонда в ДОУ; оказывает поддержку в совершенствовании материально-технической базы ДОУ, благоустройстве его помещений и территории;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• привлекает для уставной деятельности ДОУ дополнительные источники финансирования и материальных средств;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• контролирует использование целевых взносов и добровольных пожертвований юридических и физических лиц на нужды ДОУ;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• рассматривает другие вопросы, отнесённые к компетенции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овета</w:t>
      </w:r>
      <w:r>
        <w:rPr>
          <w:rFonts w:ascii="Bookman Old Style" w:hAnsi="Bookman Old Style"/>
          <w:sz w:val="22"/>
          <w:szCs w:val="22"/>
        </w:rPr>
        <w:t xml:space="preserve"> У</w:t>
      </w:r>
      <w:r w:rsidRPr="009A261F">
        <w:rPr>
          <w:rFonts w:ascii="Bookman Old Style" w:hAnsi="Bookman Old Style"/>
          <w:sz w:val="22"/>
          <w:szCs w:val="22"/>
        </w:rPr>
        <w:t xml:space="preserve">ставом ДОУ.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2.2.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Деятельность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овета</w:t>
      </w:r>
      <w:r>
        <w:rPr>
          <w:rFonts w:ascii="Bookman Old Style" w:hAnsi="Bookman Old Style"/>
          <w:sz w:val="22"/>
          <w:szCs w:val="22"/>
        </w:rPr>
        <w:t xml:space="preserve"> строится в соответствии с Го</w:t>
      </w:r>
      <w:r w:rsidRPr="009A261F">
        <w:rPr>
          <w:rFonts w:ascii="Bookman Old Style" w:hAnsi="Bookman Old Style"/>
          <w:sz w:val="22"/>
          <w:szCs w:val="22"/>
        </w:rPr>
        <w:t xml:space="preserve">довым планом работы Совета, разрабатываемым самостоятельно – по согласованию с администрацией ДОУ.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2.3.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Для достижения своих целей </w:t>
      </w:r>
      <w:r>
        <w:rPr>
          <w:rFonts w:ascii="Bookman Old Style" w:hAnsi="Bookman Old Style"/>
          <w:b/>
          <w:sz w:val="22"/>
          <w:szCs w:val="22"/>
        </w:rPr>
        <w:t>С</w:t>
      </w:r>
      <w:r w:rsidRPr="004E1E07">
        <w:rPr>
          <w:rFonts w:ascii="Bookman Old Style" w:hAnsi="Bookman Old Style"/>
          <w:b/>
          <w:sz w:val="22"/>
          <w:szCs w:val="22"/>
        </w:rPr>
        <w:t>овет</w:t>
      </w:r>
      <w:r w:rsidRPr="009A261F">
        <w:rPr>
          <w:rFonts w:ascii="Bookman Old Style" w:hAnsi="Bookman Old Style"/>
          <w:sz w:val="22"/>
          <w:szCs w:val="22"/>
        </w:rPr>
        <w:t xml:space="preserve"> осуществляет следующие виды деятельности: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>• привлечение дополнительных ресурсов для развития ДОУ;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совершенствование материально – технической базы ДОУ;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создание дополнительных социальных гарантий педагогическим и другим работникам ДОУ и улучшение условий их труда;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проведение конкурсов профессионального мастерства среди педагогов и других работников ДОУ;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>• создание и публикация методических, рекламных и других материалов и пособий;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участие в организации праздников, конкурсов, соревнований для детей;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контроль </w:t>
      </w:r>
      <w:r>
        <w:rPr>
          <w:rFonts w:ascii="Bookman Old Style" w:hAnsi="Bookman Old Style"/>
          <w:sz w:val="22"/>
          <w:szCs w:val="22"/>
        </w:rPr>
        <w:t xml:space="preserve">целесообразности использования </w:t>
      </w:r>
      <w:r w:rsidRPr="009A261F">
        <w:rPr>
          <w:rFonts w:ascii="Bookman Old Style" w:hAnsi="Bookman Old Style"/>
          <w:sz w:val="22"/>
          <w:szCs w:val="22"/>
        </w:rPr>
        <w:t xml:space="preserve"> внебюджетных средств; </w:t>
      </w: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>• другие виды деятельности в рамках компетенции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21F1F">
        <w:rPr>
          <w:rFonts w:ascii="Bookman Old Style" w:hAnsi="Bookman Old Style"/>
          <w:b/>
          <w:sz w:val="22"/>
          <w:szCs w:val="22"/>
        </w:rPr>
        <w:t>Совета</w:t>
      </w:r>
      <w:r>
        <w:rPr>
          <w:rFonts w:ascii="Bookman Old Style" w:hAnsi="Bookman Old Style"/>
          <w:b/>
          <w:sz w:val="22"/>
          <w:szCs w:val="22"/>
        </w:rPr>
        <w:t>.</w:t>
      </w:r>
      <w:r w:rsidRPr="00E21F1F">
        <w:rPr>
          <w:rFonts w:ascii="Bookman Old Style" w:hAnsi="Bookman Old Style"/>
          <w:b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z w:val="22"/>
          <w:szCs w:val="22"/>
        </w:rPr>
        <w:t xml:space="preserve">     </w:t>
      </w: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</w:t>
      </w:r>
      <w:r w:rsidRPr="00E21F1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E21F1F">
        <w:rPr>
          <w:rFonts w:ascii="Bookman Old Style" w:hAnsi="Bookman Old Style"/>
          <w:b/>
          <w:sz w:val="22"/>
          <w:szCs w:val="22"/>
        </w:rPr>
        <w:t xml:space="preserve">3. Материальное обеспечение деятельности </w:t>
      </w:r>
    </w:p>
    <w:p w:rsidR="008420D8" w:rsidRPr="00E21F1F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</w:t>
      </w:r>
      <w:r w:rsidRPr="00E21F1F">
        <w:rPr>
          <w:rFonts w:ascii="Bookman Old Style" w:hAnsi="Bookman Old Style"/>
          <w:b/>
          <w:sz w:val="22"/>
          <w:szCs w:val="22"/>
        </w:rPr>
        <w:t xml:space="preserve">Попечительского совета.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3.1.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действует в интересах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 ДОУ, его воспитанников и персонала на принципах добровольности, коллегиальности, равноправия своих членов.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3.2.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Для достижения своих целей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вправе осуществлять деятельность, не запрещенную законом для общественных организаций.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3.3.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функционирует на началах самофинансирования.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3.4.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Финансовые средства и имущество, находящиеся в распоряжении и использовании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, формируются за счет средств: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• р</w:t>
      </w:r>
      <w:r w:rsidRPr="009A261F">
        <w:rPr>
          <w:rFonts w:ascii="Bookman Old Style" w:hAnsi="Bookman Old Style"/>
          <w:sz w:val="22"/>
          <w:szCs w:val="22"/>
        </w:rPr>
        <w:t xml:space="preserve">егулярных и единовременных, в том числе целевых, добровольных взносов его членов;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• д</w:t>
      </w:r>
      <w:r w:rsidRPr="009A261F">
        <w:rPr>
          <w:rFonts w:ascii="Bookman Old Style" w:hAnsi="Bookman Old Style"/>
          <w:sz w:val="22"/>
          <w:szCs w:val="22"/>
        </w:rPr>
        <w:t xml:space="preserve">обровольных денежных взносов физических и юридических лиц (предприятий, организаций, их подразделений, а также других общественных организаций);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• п</w:t>
      </w:r>
      <w:r w:rsidRPr="009A261F">
        <w:rPr>
          <w:rFonts w:ascii="Bookman Old Style" w:hAnsi="Bookman Old Style"/>
          <w:sz w:val="22"/>
          <w:szCs w:val="22"/>
        </w:rPr>
        <w:t xml:space="preserve">ожертвований, дарений, завещаний денежных средств и имущества физическими и (или) юридическими лицами;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• д</w:t>
      </w:r>
      <w:r w:rsidRPr="009A261F">
        <w:rPr>
          <w:rFonts w:ascii="Bookman Old Style" w:hAnsi="Bookman Old Style"/>
          <w:sz w:val="22"/>
          <w:szCs w:val="22"/>
        </w:rPr>
        <w:t xml:space="preserve">оходов от проведений лотерей, аукционов и других платных мероприятий;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>•</w:t>
      </w:r>
      <w:r>
        <w:rPr>
          <w:rFonts w:ascii="Bookman Old Style" w:hAnsi="Bookman Old Style"/>
          <w:sz w:val="22"/>
          <w:szCs w:val="22"/>
        </w:rPr>
        <w:t xml:space="preserve"> и</w:t>
      </w:r>
      <w:r w:rsidRPr="009A261F">
        <w:rPr>
          <w:rFonts w:ascii="Bookman Old Style" w:hAnsi="Bookman Old Style"/>
          <w:sz w:val="22"/>
          <w:szCs w:val="22"/>
        </w:rPr>
        <w:t xml:space="preserve">ных поступлений, не запрещенных законодательством.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3.5.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Средства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 xml:space="preserve">а </w:t>
      </w:r>
      <w:r w:rsidRPr="009A261F">
        <w:rPr>
          <w:rFonts w:ascii="Bookman Old Style" w:hAnsi="Bookman Old Style"/>
          <w:sz w:val="22"/>
          <w:szCs w:val="22"/>
        </w:rPr>
        <w:t xml:space="preserve"> расходуются по сметам, утвержденным с заведующим ДОУ.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3.6.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вправе безвозмездно передавать ДОУ имущество, финансовые средства, безвозмездно производить для ДОУ работы, и оказывать ему услуги в рамках осуществления целей своего задания.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3.7. Все доходы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направляются на достижение целей его создания и не подлежат распределению между членами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>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3.8. Отчеты о хозяйственной и финансовой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, поступлением и расходованием средств ежегодно </w:t>
      </w:r>
      <w:r>
        <w:rPr>
          <w:rFonts w:ascii="Bookman Old Style" w:hAnsi="Bookman Old Style"/>
          <w:sz w:val="22"/>
          <w:szCs w:val="22"/>
        </w:rPr>
        <w:t xml:space="preserve">заслушиваются на </w:t>
      </w:r>
      <w:r w:rsidRPr="00F41644">
        <w:rPr>
          <w:rFonts w:ascii="Bookman Old Style" w:hAnsi="Bookman Old Style"/>
          <w:b/>
          <w:sz w:val="22"/>
          <w:szCs w:val="22"/>
        </w:rPr>
        <w:t>Общем собрании</w:t>
      </w:r>
      <w:r w:rsidRPr="009A261F">
        <w:rPr>
          <w:rFonts w:ascii="Bookman Old Style" w:hAnsi="Bookman Old Style"/>
          <w:sz w:val="22"/>
          <w:szCs w:val="22"/>
        </w:rPr>
        <w:t xml:space="preserve"> ДОУ.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  <w:r w:rsidRPr="00F41644">
        <w:rPr>
          <w:rFonts w:ascii="Bookman Old Style" w:hAnsi="Bookman Old Style"/>
          <w:b/>
          <w:sz w:val="22"/>
          <w:szCs w:val="22"/>
        </w:rPr>
        <w:t xml:space="preserve">                               4. Состав Попечительского совета, права</w:t>
      </w:r>
    </w:p>
    <w:p w:rsidR="008420D8" w:rsidRPr="00F41644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  <w:r w:rsidRPr="00F41644">
        <w:rPr>
          <w:rFonts w:ascii="Bookman Old Style" w:hAnsi="Bookman Old Style"/>
          <w:b/>
          <w:sz w:val="22"/>
          <w:szCs w:val="22"/>
        </w:rPr>
        <w:t xml:space="preserve">и обязанности его членов.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4.1.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В состав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могут входить педагогические работники, родители (законные представители) и иные лица, заинтересованные в совершенствовании деятельности и развитии ДОУ в количестве не менее 5 человек.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4.2.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9A261F">
        <w:rPr>
          <w:rFonts w:ascii="Bookman Old Style" w:hAnsi="Bookman Old Style"/>
          <w:sz w:val="22"/>
          <w:szCs w:val="22"/>
        </w:rPr>
        <w:t xml:space="preserve">Членство 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е</w:t>
      </w:r>
      <w:r w:rsidRPr="009A261F">
        <w:rPr>
          <w:rFonts w:ascii="Bookman Old Style" w:hAnsi="Bookman Old Style"/>
          <w:sz w:val="22"/>
          <w:szCs w:val="22"/>
        </w:rPr>
        <w:t xml:space="preserve"> может быть индивидуальным и коллективным. Свое членство коллективные члены реализуют в органах управления </w:t>
      </w:r>
      <w:r w:rsidRPr="00F41644">
        <w:rPr>
          <w:rFonts w:ascii="Bookman Old Style" w:hAnsi="Bookman Old Style"/>
          <w:b/>
          <w:sz w:val="22"/>
          <w:szCs w:val="22"/>
        </w:rPr>
        <w:t>Советом</w:t>
      </w:r>
      <w:r w:rsidRPr="009A261F">
        <w:rPr>
          <w:rFonts w:ascii="Bookman Old Style" w:hAnsi="Bookman Old Style"/>
          <w:sz w:val="22"/>
          <w:szCs w:val="22"/>
        </w:rPr>
        <w:t xml:space="preserve"> через </w:t>
      </w:r>
      <w:r w:rsidRPr="009A261F">
        <w:rPr>
          <w:rFonts w:ascii="Bookman Old Style" w:hAnsi="Bookman Old Style"/>
          <w:sz w:val="22"/>
          <w:szCs w:val="22"/>
        </w:rPr>
        <w:lastRenderedPageBreak/>
        <w:t xml:space="preserve">своих полномочных представителей. Индивидуальные члены участвуют в деятельности </w:t>
      </w:r>
      <w:r w:rsidRPr="00F41644">
        <w:rPr>
          <w:rFonts w:ascii="Bookman Old Style" w:hAnsi="Bookman Old Style"/>
          <w:b/>
          <w:sz w:val="22"/>
          <w:szCs w:val="22"/>
        </w:rPr>
        <w:t>Совета</w:t>
      </w:r>
      <w:r w:rsidRPr="009A261F">
        <w:rPr>
          <w:rFonts w:ascii="Bookman Old Style" w:hAnsi="Bookman Old Style"/>
          <w:sz w:val="22"/>
          <w:szCs w:val="22"/>
        </w:rPr>
        <w:t xml:space="preserve"> лично.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4.3.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Первоначальный состав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утверждается на заседании </w:t>
      </w:r>
      <w:r w:rsidRPr="00F41644">
        <w:rPr>
          <w:rFonts w:ascii="Bookman Old Style" w:hAnsi="Bookman Old Style"/>
          <w:b/>
          <w:sz w:val="22"/>
          <w:szCs w:val="22"/>
        </w:rPr>
        <w:t>Общего собрания</w:t>
      </w:r>
      <w:r w:rsidRPr="009A261F">
        <w:rPr>
          <w:rFonts w:ascii="Bookman Old Style" w:hAnsi="Bookman Old Style"/>
          <w:sz w:val="22"/>
          <w:szCs w:val="22"/>
        </w:rPr>
        <w:t xml:space="preserve"> ДОУ, на неограниченный срок, простым количеством голосов. Лица</w:t>
      </w:r>
      <w:r>
        <w:rPr>
          <w:rFonts w:ascii="Bookman Old Style" w:hAnsi="Bookman Old Style"/>
          <w:sz w:val="22"/>
          <w:szCs w:val="22"/>
        </w:rPr>
        <w:t>,</w:t>
      </w:r>
      <w:r w:rsidRPr="009A261F">
        <w:rPr>
          <w:rFonts w:ascii="Bookman Old Style" w:hAnsi="Bookman Old Style"/>
          <w:sz w:val="22"/>
          <w:szCs w:val="22"/>
        </w:rPr>
        <w:t xml:space="preserve"> выбранные в состав </w:t>
      </w:r>
      <w:r w:rsidRPr="00F41644">
        <w:rPr>
          <w:rFonts w:ascii="Bookman Old Style" w:hAnsi="Bookman Old Style"/>
          <w:b/>
          <w:sz w:val="22"/>
          <w:szCs w:val="22"/>
        </w:rPr>
        <w:t>Совета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9A261F">
        <w:rPr>
          <w:rFonts w:ascii="Bookman Old Style" w:hAnsi="Bookman Old Style"/>
          <w:sz w:val="22"/>
          <w:szCs w:val="22"/>
        </w:rPr>
        <w:t xml:space="preserve">могут переизбираться неограниченное число раз. Прием новых членов 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осуществляется его правлением на основании письменного заявления.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</w:t>
      </w:r>
      <w:r w:rsidRPr="009A261F">
        <w:rPr>
          <w:rFonts w:ascii="Bookman Old Style" w:hAnsi="Bookman Old Style"/>
          <w:sz w:val="22"/>
          <w:szCs w:val="22"/>
        </w:rPr>
        <w:t xml:space="preserve">4. Члены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вправе по своему желанию беспрепятственно выйти из него. Если деятельность члена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противоречит настоящему Положению, то он может быть исключен из </w:t>
      </w:r>
      <w:r w:rsidRPr="00F41644">
        <w:rPr>
          <w:rFonts w:ascii="Bookman Old Style" w:hAnsi="Bookman Old Style"/>
          <w:b/>
          <w:sz w:val="22"/>
          <w:szCs w:val="22"/>
        </w:rPr>
        <w:t>Совета.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4.5. Все члены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обладают равными правами. </w:t>
      </w:r>
      <w:proofErr w:type="gramStart"/>
      <w:r w:rsidRPr="009A261F">
        <w:rPr>
          <w:rFonts w:ascii="Bookman Old Style" w:hAnsi="Bookman Old Style"/>
          <w:sz w:val="22"/>
          <w:szCs w:val="22"/>
        </w:rPr>
        <w:t xml:space="preserve">Права коллективного члена равны правам индивидуального. </w:t>
      </w:r>
      <w:proofErr w:type="gramEnd"/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4.6. Член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вправе: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• и</w:t>
      </w:r>
      <w:r w:rsidRPr="009A261F">
        <w:rPr>
          <w:rFonts w:ascii="Bookman Old Style" w:hAnsi="Bookman Old Style"/>
          <w:sz w:val="22"/>
          <w:szCs w:val="22"/>
        </w:rPr>
        <w:t>збирать и быть избранным в органы управления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41644">
        <w:rPr>
          <w:rFonts w:ascii="Bookman Old Style" w:hAnsi="Bookman Old Style"/>
          <w:b/>
          <w:sz w:val="22"/>
          <w:szCs w:val="22"/>
        </w:rPr>
        <w:t>Советом</w:t>
      </w:r>
      <w:r w:rsidRPr="009A261F">
        <w:rPr>
          <w:rFonts w:ascii="Bookman Old Style" w:hAnsi="Bookman Old Style"/>
          <w:sz w:val="22"/>
          <w:szCs w:val="22"/>
        </w:rPr>
        <w:t xml:space="preserve">, вносить предложения по их структуре и кандидатурам в их состав;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• в</w:t>
      </w:r>
      <w:r w:rsidRPr="009A261F">
        <w:rPr>
          <w:rFonts w:ascii="Bookman Old Style" w:hAnsi="Bookman Old Style"/>
          <w:sz w:val="22"/>
          <w:szCs w:val="22"/>
        </w:rPr>
        <w:t xml:space="preserve">носить предложения по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требовать их обсуждения на заседании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• д</w:t>
      </w:r>
      <w:r w:rsidRPr="009A261F">
        <w:rPr>
          <w:rFonts w:ascii="Bookman Old Style" w:hAnsi="Bookman Old Style"/>
          <w:sz w:val="22"/>
          <w:szCs w:val="22"/>
        </w:rPr>
        <w:t>обровольно оказывать ДОУ индивидуальное, в том числе инициативное, содействие и помощь – материальную, финансовую или личным трудом;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• б</w:t>
      </w:r>
      <w:r w:rsidRPr="009A261F">
        <w:rPr>
          <w:rFonts w:ascii="Bookman Old Style" w:hAnsi="Bookman Old Style"/>
          <w:sz w:val="22"/>
          <w:szCs w:val="22"/>
        </w:rPr>
        <w:t xml:space="preserve">еспрепятственно знакомиться с информацией о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>
        <w:rPr>
          <w:rFonts w:ascii="Bookman Old Style" w:hAnsi="Bookman Old Style"/>
          <w:sz w:val="22"/>
          <w:szCs w:val="22"/>
        </w:rPr>
        <w:t>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4.7.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Члены совета обязаны: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• </w:t>
      </w:r>
      <w:r w:rsidRPr="009A261F">
        <w:rPr>
          <w:rFonts w:ascii="Bookman Old Style" w:hAnsi="Bookman Old Style"/>
          <w:sz w:val="22"/>
          <w:szCs w:val="22"/>
        </w:rPr>
        <w:t xml:space="preserve">выполнять настоящее Положение;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• п</w:t>
      </w:r>
      <w:r w:rsidRPr="009A261F">
        <w:rPr>
          <w:rFonts w:ascii="Bookman Old Style" w:hAnsi="Bookman Old Style"/>
          <w:sz w:val="22"/>
          <w:szCs w:val="22"/>
        </w:rPr>
        <w:t xml:space="preserve">ринимать посильное участие в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, предусмотренной настоящим Положением;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, его члены не вправе непосредственно вмешиваться в служебную деятельность персонала ДОУ.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C140ED">
        <w:rPr>
          <w:rFonts w:ascii="Bookman Old Style" w:hAnsi="Bookman Old Style"/>
          <w:b/>
          <w:sz w:val="22"/>
          <w:szCs w:val="22"/>
        </w:rPr>
        <w:t xml:space="preserve">                      5. Управление Попечительским советом.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Управление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ом</w:t>
      </w:r>
      <w:r w:rsidRPr="009A261F">
        <w:rPr>
          <w:rFonts w:ascii="Bookman Old Style" w:hAnsi="Bookman Old Style"/>
          <w:sz w:val="22"/>
          <w:szCs w:val="22"/>
        </w:rPr>
        <w:t xml:space="preserve">, всей его деятельностью на принципах демократии, коллегиальности, самостоятельности осуществляется общим собранием членов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в пределах компетенции каждого из них, установленной настоящим Положением.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5.1.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Общее собрание членов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– высший орган управления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– созывается не реже двух раз в год.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5.2.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Общее собрание правомочно принимать решения, если в нем участвуют более половины членов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. Решения принимаются простым большинством </w:t>
      </w:r>
      <w:r>
        <w:rPr>
          <w:rFonts w:ascii="Bookman Old Style" w:hAnsi="Bookman Old Style"/>
          <w:sz w:val="22"/>
          <w:szCs w:val="22"/>
        </w:rPr>
        <w:t xml:space="preserve">голосов. </w:t>
      </w:r>
      <w:r w:rsidRPr="009A261F">
        <w:rPr>
          <w:rFonts w:ascii="Bookman Old Style" w:hAnsi="Bookman Old Style"/>
          <w:sz w:val="22"/>
          <w:szCs w:val="22"/>
        </w:rPr>
        <w:t xml:space="preserve">Решения по вопросам, относящимся к исключительной компетенции общего собрания, принимаются большинством (не менее двух третей) голосов присутствующих членов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5.3.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9A261F">
        <w:rPr>
          <w:rFonts w:ascii="Bookman Old Style" w:hAnsi="Bookman Old Style"/>
          <w:sz w:val="22"/>
          <w:szCs w:val="22"/>
        </w:rPr>
        <w:t xml:space="preserve">Общее собрание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избирает председателя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, и определяет срок его полномочий, а также может досрочно его полномочия прекратить.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5.4.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К компетенции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относятся: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принятие Положения о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 xml:space="preserve">е </w:t>
      </w:r>
      <w:r w:rsidRPr="009A261F">
        <w:rPr>
          <w:rFonts w:ascii="Bookman Old Style" w:hAnsi="Bookman Old Style"/>
          <w:sz w:val="22"/>
          <w:szCs w:val="22"/>
        </w:rPr>
        <w:t xml:space="preserve">и внесение в него необходимых изменений и дополнений;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принятие решений о реорганизации или прекращении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>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определение приоритетов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определение принципов формирования и использования финансовых средств и другого имущества, находящегося в распоряжении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>
        <w:rPr>
          <w:rFonts w:ascii="Bookman Old Style" w:hAnsi="Bookman Old Style"/>
          <w:sz w:val="22"/>
          <w:szCs w:val="22"/>
        </w:rPr>
        <w:t xml:space="preserve">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 • </w:t>
      </w:r>
      <w:r w:rsidRPr="009A261F">
        <w:rPr>
          <w:rFonts w:ascii="Bookman Old Style" w:hAnsi="Bookman Old Style"/>
          <w:sz w:val="22"/>
          <w:szCs w:val="22"/>
        </w:rPr>
        <w:t xml:space="preserve">подготовка ежегодного отчета о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утверждение смет поступления средств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и отчетов об их исполнении в соответствии с решениями общего собрания;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решение иных вопросов.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5.5. Председатель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в соответствии со своей компетенцией: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представляет </w:t>
      </w:r>
      <w:r w:rsidRPr="00C140ED">
        <w:rPr>
          <w:rFonts w:ascii="Bookman Old Style" w:hAnsi="Bookman Old Style"/>
          <w:b/>
          <w:sz w:val="22"/>
          <w:szCs w:val="22"/>
        </w:rPr>
        <w:t>Совет</w:t>
      </w:r>
      <w:r w:rsidRPr="009A261F">
        <w:rPr>
          <w:rFonts w:ascii="Bookman Old Style" w:hAnsi="Bookman Old Style"/>
          <w:sz w:val="22"/>
          <w:szCs w:val="22"/>
        </w:rPr>
        <w:t xml:space="preserve"> без до</w:t>
      </w:r>
      <w:r>
        <w:rPr>
          <w:rFonts w:ascii="Bookman Old Style" w:hAnsi="Bookman Old Style"/>
          <w:sz w:val="22"/>
          <w:szCs w:val="22"/>
        </w:rPr>
        <w:t xml:space="preserve">веренности </w:t>
      </w:r>
      <w:r w:rsidRPr="009A261F">
        <w:rPr>
          <w:rFonts w:ascii="Bookman Old Style" w:hAnsi="Bookman Old Style"/>
          <w:sz w:val="22"/>
          <w:szCs w:val="22"/>
        </w:rPr>
        <w:t xml:space="preserve">во всех взаимоотношениях с государственными, общественными и другими организациями и физическими лицами по всем вопросам, касающимся </w:t>
      </w:r>
      <w:r w:rsidRPr="00C140ED">
        <w:rPr>
          <w:rFonts w:ascii="Bookman Old Style" w:hAnsi="Bookman Old Style"/>
          <w:b/>
          <w:sz w:val="22"/>
          <w:szCs w:val="22"/>
        </w:rPr>
        <w:t>Совета</w:t>
      </w:r>
      <w:r w:rsidRPr="009A261F">
        <w:rPr>
          <w:rFonts w:ascii="Bookman Old Style" w:hAnsi="Bookman Old Style"/>
          <w:sz w:val="22"/>
          <w:szCs w:val="22"/>
        </w:rPr>
        <w:t xml:space="preserve"> и его интересов;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 • подписывает документы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>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 xml:space="preserve">• организует учет и отчетность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9A261F">
        <w:rPr>
          <w:rFonts w:ascii="Bookman Old Style" w:hAnsi="Bookman Old Style"/>
          <w:sz w:val="22"/>
          <w:szCs w:val="22"/>
        </w:rPr>
        <w:t xml:space="preserve">• решает иные вопросы, возникающие в процессе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а.</w:t>
      </w:r>
      <w:r w:rsidRPr="009A261F">
        <w:rPr>
          <w:rFonts w:ascii="Bookman Old Style" w:hAnsi="Bookman Old Style"/>
          <w:sz w:val="22"/>
          <w:szCs w:val="22"/>
        </w:rPr>
        <w:t xml:space="preserve"> 5.6. </w:t>
      </w:r>
      <w:r>
        <w:rPr>
          <w:rFonts w:ascii="Bookman Old Style" w:hAnsi="Bookman Old Style"/>
          <w:sz w:val="22"/>
          <w:szCs w:val="22"/>
        </w:rPr>
        <w:t xml:space="preserve">5.6.   ДОУ </w:t>
      </w:r>
      <w:r w:rsidRPr="009A261F">
        <w:rPr>
          <w:rFonts w:ascii="Bookman Old Style" w:hAnsi="Bookman Old Style"/>
          <w:sz w:val="22"/>
          <w:szCs w:val="22"/>
        </w:rPr>
        <w:t xml:space="preserve">имеет право: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9A261F">
        <w:rPr>
          <w:rFonts w:ascii="Bookman Old Style" w:hAnsi="Bookman Old Style"/>
          <w:sz w:val="22"/>
          <w:szCs w:val="22"/>
        </w:rPr>
        <w:t xml:space="preserve">• определять количественный состав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9A261F">
        <w:rPr>
          <w:rFonts w:ascii="Bookman Old Style" w:hAnsi="Bookman Old Style"/>
          <w:sz w:val="22"/>
          <w:szCs w:val="22"/>
        </w:rPr>
        <w:t xml:space="preserve">• </w:t>
      </w:r>
      <w:r>
        <w:rPr>
          <w:rFonts w:ascii="Bookman Old Style" w:hAnsi="Bookman Old Style"/>
          <w:sz w:val="22"/>
          <w:szCs w:val="22"/>
        </w:rPr>
        <w:t xml:space="preserve">делегировать членов трудового коллектива </w:t>
      </w:r>
      <w:r w:rsidRPr="009A261F">
        <w:rPr>
          <w:rFonts w:ascii="Bookman Old Style" w:hAnsi="Bookman Old Style"/>
          <w:sz w:val="22"/>
          <w:szCs w:val="22"/>
        </w:rPr>
        <w:t xml:space="preserve">в состав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>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9A261F">
        <w:rPr>
          <w:rFonts w:ascii="Bookman Old Style" w:hAnsi="Bookman Old Style"/>
          <w:sz w:val="22"/>
          <w:szCs w:val="22"/>
        </w:rPr>
        <w:t xml:space="preserve">• вносить предложения по деятельности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, и ходатайствовать по использованию средств фонда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5.7. </w:t>
      </w:r>
      <w:r>
        <w:rPr>
          <w:rFonts w:ascii="Bookman Old Style" w:hAnsi="Bookman Old Style"/>
          <w:sz w:val="22"/>
          <w:szCs w:val="22"/>
        </w:rPr>
        <w:t xml:space="preserve">   ДОУ </w:t>
      </w:r>
      <w:r w:rsidRPr="009A261F">
        <w:rPr>
          <w:rFonts w:ascii="Bookman Old Style" w:hAnsi="Bookman Old Style"/>
          <w:sz w:val="22"/>
          <w:szCs w:val="22"/>
        </w:rPr>
        <w:t xml:space="preserve">обязано: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9A261F">
        <w:rPr>
          <w:rFonts w:ascii="Bookman Old Style" w:hAnsi="Bookman Old Style"/>
          <w:sz w:val="22"/>
          <w:szCs w:val="22"/>
        </w:rPr>
        <w:t xml:space="preserve">• оказывать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у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>содействие в предоставлении помещений для работы;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>• помогать в проведении собраний и других мероприятий;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9A261F">
        <w:rPr>
          <w:rFonts w:ascii="Bookman Old Style" w:hAnsi="Bookman Old Style"/>
          <w:sz w:val="22"/>
          <w:szCs w:val="22"/>
        </w:rPr>
        <w:t> • предоставлять необходимую информацию.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</w:p>
    <w:p w:rsidR="008420D8" w:rsidRPr="00C140ED" w:rsidRDefault="008420D8" w:rsidP="008420D8">
      <w:pPr>
        <w:rPr>
          <w:rFonts w:ascii="Bookman Old Style" w:hAnsi="Bookman Old Style"/>
          <w:b/>
          <w:sz w:val="22"/>
          <w:szCs w:val="22"/>
        </w:rPr>
      </w:pPr>
      <w:r w:rsidRPr="00C140ED">
        <w:rPr>
          <w:rFonts w:ascii="Bookman Old Style" w:hAnsi="Bookman Old Style"/>
          <w:b/>
          <w:sz w:val="22"/>
          <w:szCs w:val="22"/>
        </w:rPr>
        <w:t xml:space="preserve">                              6. Ответственность Попечительского совета.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6.1.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>несет ответственность: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за целевое использование спонсорских взносов отдельных граждан, рациональное использование средств фонда развития ДОУ;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за неэффективность использования финансовых средств, полученных в виде благотворительных вкладов от населения;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• за пополнение финансовыми средствами фонда попечительского совета;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>• за периодическую отчетность о своей деятельности</w:t>
      </w:r>
      <w:r>
        <w:rPr>
          <w:rFonts w:ascii="Bookman Old Style" w:hAnsi="Bookman Old Style"/>
          <w:sz w:val="22"/>
          <w:szCs w:val="22"/>
        </w:rPr>
        <w:t>.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 w:rsidRPr="00C140ED">
        <w:rPr>
          <w:rFonts w:ascii="Bookman Old Style" w:hAnsi="Bookman Old Style"/>
          <w:b/>
          <w:sz w:val="22"/>
          <w:szCs w:val="22"/>
        </w:rPr>
        <w:t xml:space="preserve">7. Порядок преобразования и ликвидации </w:t>
      </w:r>
    </w:p>
    <w:p w:rsidR="008420D8" w:rsidRPr="00C140ED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</w:t>
      </w:r>
      <w:r w:rsidRPr="00C140ED">
        <w:rPr>
          <w:rFonts w:ascii="Bookman Old Style" w:hAnsi="Bookman Old Style"/>
          <w:b/>
          <w:sz w:val="22"/>
          <w:szCs w:val="22"/>
        </w:rPr>
        <w:t xml:space="preserve">Попечительского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140ED">
        <w:rPr>
          <w:rFonts w:ascii="Bookman Old Style" w:hAnsi="Bookman Old Style"/>
          <w:b/>
          <w:sz w:val="22"/>
          <w:szCs w:val="22"/>
        </w:rPr>
        <w:t xml:space="preserve">совета.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7.1.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C140ED">
        <w:rPr>
          <w:rFonts w:ascii="Bookman Old Style" w:hAnsi="Bookman Old Style"/>
          <w:b/>
          <w:sz w:val="22"/>
          <w:szCs w:val="22"/>
        </w:rPr>
        <w:t xml:space="preserve">Совет </w:t>
      </w:r>
      <w:r w:rsidRPr="009A261F">
        <w:rPr>
          <w:rFonts w:ascii="Bookman Old Style" w:hAnsi="Bookman Old Style"/>
          <w:sz w:val="22"/>
          <w:szCs w:val="22"/>
        </w:rPr>
        <w:t>по решению общего собрания может быть преобразован в иную общественную или некоммерческую организацию. При преобразовании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  <w:r w:rsidRPr="004D7465">
        <w:rPr>
          <w:rFonts w:ascii="Bookman Old Style" w:hAnsi="Bookman Old Style"/>
          <w:b/>
          <w:sz w:val="22"/>
          <w:szCs w:val="22"/>
        </w:rPr>
        <w:t xml:space="preserve">Совета </w:t>
      </w:r>
      <w:r w:rsidRPr="009A261F">
        <w:rPr>
          <w:rFonts w:ascii="Bookman Old Style" w:hAnsi="Bookman Old Style"/>
          <w:sz w:val="22"/>
          <w:szCs w:val="22"/>
        </w:rPr>
        <w:t xml:space="preserve">настоящее Положение утрачивает силу. Права и обязанности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 w:rsidRPr="009A261F">
        <w:rPr>
          <w:rFonts w:ascii="Bookman Old Style" w:hAnsi="Bookman Old Style"/>
          <w:sz w:val="22"/>
          <w:szCs w:val="22"/>
        </w:rPr>
        <w:t xml:space="preserve"> переходят к преобразованной организации в соответствии с передаточным актом.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7.2.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9A261F">
        <w:rPr>
          <w:rFonts w:ascii="Bookman Old Style" w:hAnsi="Bookman Old Style"/>
          <w:sz w:val="22"/>
          <w:szCs w:val="22"/>
        </w:rPr>
        <w:t xml:space="preserve">Ликвидация </w:t>
      </w:r>
      <w:r w:rsidRPr="004D7465">
        <w:rPr>
          <w:rFonts w:ascii="Bookman Old Style" w:hAnsi="Bookman Old Style"/>
          <w:b/>
          <w:sz w:val="22"/>
          <w:szCs w:val="22"/>
        </w:rPr>
        <w:t xml:space="preserve">Совета </w:t>
      </w:r>
      <w:r w:rsidRPr="009A261F">
        <w:rPr>
          <w:rFonts w:ascii="Bookman Old Style" w:hAnsi="Bookman Old Style"/>
          <w:sz w:val="22"/>
          <w:szCs w:val="22"/>
        </w:rPr>
        <w:t>может быть осуществлена: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по решению общего собрания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 w:rsidRPr="009A261F">
        <w:rPr>
          <w:rFonts w:ascii="Bookman Old Style" w:hAnsi="Bookman Old Style"/>
          <w:sz w:val="22"/>
          <w:szCs w:val="22"/>
        </w:rPr>
        <w:t>;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• по решению суда.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4D7465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 w:rsidRPr="004D7465">
        <w:rPr>
          <w:rFonts w:ascii="Bookman Old Style" w:hAnsi="Bookman Old Style"/>
          <w:b/>
          <w:sz w:val="22"/>
          <w:szCs w:val="22"/>
        </w:rPr>
        <w:t xml:space="preserve">8. Делопроизводство Попечительского совета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8.1.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Заседания и решения оформляются протоколом, который подписывает Председатель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и секретарь, ведущий протокол заседания.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8.2.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Обращения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>подлежат обязательному рассмотрению должностными лицами ДОУ</w:t>
      </w:r>
      <w:r>
        <w:rPr>
          <w:rFonts w:ascii="Bookman Old Style" w:hAnsi="Bookman Old Style"/>
          <w:sz w:val="22"/>
          <w:szCs w:val="22"/>
        </w:rPr>
        <w:t>.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8.3.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Решения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261F">
        <w:rPr>
          <w:rFonts w:ascii="Bookman Old Style" w:hAnsi="Bookman Old Style"/>
          <w:sz w:val="22"/>
          <w:szCs w:val="22"/>
        </w:rPr>
        <w:t xml:space="preserve">доводятся до сведения всех заинтересованных организаций, учреждений и должностных лиц, а также членов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8.4.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9A261F">
        <w:rPr>
          <w:rFonts w:ascii="Bookman Old Style" w:hAnsi="Bookman Old Style"/>
          <w:sz w:val="22"/>
          <w:szCs w:val="22"/>
        </w:rPr>
        <w:t xml:space="preserve">Осуществление членами </w:t>
      </w:r>
      <w:r w:rsidRPr="00E21F1F">
        <w:rPr>
          <w:rFonts w:ascii="Bookman Old Style" w:hAnsi="Bookman Old Style"/>
          <w:b/>
          <w:sz w:val="22"/>
          <w:szCs w:val="22"/>
        </w:rPr>
        <w:t>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 8.5. Администрация ДОУ  предоставляет </w:t>
      </w:r>
      <w:r w:rsidRPr="00E21F1F">
        <w:rPr>
          <w:rFonts w:ascii="Bookman Old Style" w:hAnsi="Bookman Old Style"/>
          <w:b/>
          <w:sz w:val="22"/>
          <w:szCs w:val="22"/>
        </w:rPr>
        <w:t xml:space="preserve"> Совет</w:t>
      </w:r>
      <w:r>
        <w:rPr>
          <w:rFonts w:ascii="Bookman Old Style" w:hAnsi="Bookman Old Style"/>
          <w:b/>
          <w:sz w:val="22"/>
          <w:szCs w:val="22"/>
        </w:rPr>
        <w:t>а</w:t>
      </w:r>
      <w:r w:rsidRPr="009A261F">
        <w:rPr>
          <w:rFonts w:ascii="Bookman Old Style" w:hAnsi="Bookman Old Style"/>
          <w:sz w:val="22"/>
          <w:szCs w:val="22"/>
        </w:rPr>
        <w:t xml:space="preserve"> место для проведения заседаний и хранения установленной документации. </w:t>
      </w:r>
    </w:p>
    <w:p w:rsidR="008420D8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4D7465" w:rsidRDefault="008420D8" w:rsidP="008420D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Pr="004D7465">
        <w:rPr>
          <w:rFonts w:ascii="Bookman Old Style" w:hAnsi="Bookman Old Style"/>
          <w:b/>
          <w:sz w:val="22"/>
          <w:szCs w:val="22"/>
        </w:rPr>
        <w:t xml:space="preserve">9. Заключительные положения.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  <w:r w:rsidRPr="009A261F">
        <w:rPr>
          <w:rFonts w:ascii="Bookman Old Style" w:hAnsi="Bookman Old Style"/>
          <w:sz w:val="22"/>
          <w:szCs w:val="22"/>
        </w:rPr>
        <w:t xml:space="preserve">9.1. Настоящее Положение </w:t>
      </w:r>
      <w:r>
        <w:rPr>
          <w:rFonts w:ascii="Bookman Old Style" w:hAnsi="Bookman Old Style"/>
          <w:sz w:val="22"/>
          <w:szCs w:val="22"/>
        </w:rPr>
        <w:t xml:space="preserve"> может быть дополнено, изменено и </w:t>
      </w:r>
      <w:r w:rsidRPr="004D7465">
        <w:rPr>
          <w:rFonts w:ascii="Bookman Old Style" w:hAnsi="Bookman Old Style"/>
          <w:b/>
          <w:sz w:val="22"/>
          <w:szCs w:val="22"/>
        </w:rPr>
        <w:t>вступает в силу</w:t>
      </w:r>
      <w:r w:rsidRPr="009A261F">
        <w:rPr>
          <w:rFonts w:ascii="Bookman Old Style" w:hAnsi="Bookman Old Style"/>
          <w:sz w:val="22"/>
          <w:szCs w:val="22"/>
        </w:rPr>
        <w:t xml:space="preserve"> с момента его принятия на общем собрании </w:t>
      </w:r>
      <w:r w:rsidRPr="004D7465">
        <w:rPr>
          <w:rFonts w:ascii="Bookman Old Style" w:hAnsi="Bookman Old Style"/>
          <w:b/>
          <w:sz w:val="22"/>
          <w:szCs w:val="22"/>
        </w:rPr>
        <w:t>Совета</w:t>
      </w:r>
      <w:r w:rsidRPr="009A261F">
        <w:rPr>
          <w:rFonts w:ascii="Bookman Old Style" w:hAnsi="Bookman Old Style"/>
          <w:sz w:val="22"/>
          <w:szCs w:val="22"/>
        </w:rPr>
        <w:t xml:space="preserve">. </w:t>
      </w: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</w:p>
    <w:p w:rsidR="008420D8" w:rsidRPr="009A261F" w:rsidRDefault="008420D8" w:rsidP="008420D8">
      <w:pPr>
        <w:rPr>
          <w:rFonts w:ascii="Bookman Old Style" w:hAnsi="Bookman Old Style"/>
          <w:sz w:val="22"/>
          <w:szCs w:val="22"/>
        </w:rPr>
      </w:pPr>
    </w:p>
    <w:p w:rsidR="005511CF" w:rsidRDefault="005511C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Искандерова Наталья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21.09.2021 по 21.09.2022</w:t>
            </w:r>
          </w:p>
        </w:tc>
      </w:tr>
    </w:tbl>
    <w:sectPr xmlns:w="http://schemas.openxmlformats.org/wordprocessingml/2006/main" w:rsidR="005511CF" w:rsidSect="00C1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44">
    <w:multiLevelType w:val="hybridMultilevel"/>
    <w:lvl w:ilvl="0" w:tplc="23612943">
      <w:start w:val="1"/>
      <w:numFmt w:val="decimal"/>
      <w:lvlText w:val="%1."/>
      <w:lvlJc w:val="left"/>
      <w:pPr>
        <w:ind w:left="720" w:hanging="360"/>
      </w:pPr>
    </w:lvl>
    <w:lvl w:ilvl="1" w:tplc="23612943" w:tentative="1">
      <w:start w:val="1"/>
      <w:numFmt w:val="lowerLetter"/>
      <w:lvlText w:val="%2."/>
      <w:lvlJc w:val="left"/>
      <w:pPr>
        <w:ind w:left="1440" w:hanging="360"/>
      </w:pPr>
    </w:lvl>
    <w:lvl w:ilvl="2" w:tplc="23612943" w:tentative="1">
      <w:start w:val="1"/>
      <w:numFmt w:val="lowerRoman"/>
      <w:lvlText w:val="%3."/>
      <w:lvlJc w:val="right"/>
      <w:pPr>
        <w:ind w:left="2160" w:hanging="180"/>
      </w:pPr>
    </w:lvl>
    <w:lvl w:ilvl="3" w:tplc="23612943" w:tentative="1">
      <w:start w:val="1"/>
      <w:numFmt w:val="decimal"/>
      <w:lvlText w:val="%4."/>
      <w:lvlJc w:val="left"/>
      <w:pPr>
        <w:ind w:left="2880" w:hanging="360"/>
      </w:pPr>
    </w:lvl>
    <w:lvl w:ilvl="4" w:tplc="23612943" w:tentative="1">
      <w:start w:val="1"/>
      <w:numFmt w:val="lowerLetter"/>
      <w:lvlText w:val="%5."/>
      <w:lvlJc w:val="left"/>
      <w:pPr>
        <w:ind w:left="3600" w:hanging="360"/>
      </w:pPr>
    </w:lvl>
    <w:lvl w:ilvl="5" w:tplc="23612943" w:tentative="1">
      <w:start w:val="1"/>
      <w:numFmt w:val="lowerRoman"/>
      <w:lvlText w:val="%6."/>
      <w:lvlJc w:val="right"/>
      <w:pPr>
        <w:ind w:left="4320" w:hanging="180"/>
      </w:pPr>
    </w:lvl>
    <w:lvl w:ilvl="6" w:tplc="23612943" w:tentative="1">
      <w:start w:val="1"/>
      <w:numFmt w:val="decimal"/>
      <w:lvlText w:val="%7."/>
      <w:lvlJc w:val="left"/>
      <w:pPr>
        <w:ind w:left="5040" w:hanging="360"/>
      </w:pPr>
    </w:lvl>
    <w:lvl w:ilvl="7" w:tplc="23612943" w:tentative="1">
      <w:start w:val="1"/>
      <w:numFmt w:val="lowerLetter"/>
      <w:lvlText w:val="%8."/>
      <w:lvlJc w:val="left"/>
      <w:pPr>
        <w:ind w:left="5760" w:hanging="360"/>
      </w:pPr>
    </w:lvl>
    <w:lvl w:ilvl="8" w:tplc="23612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43">
    <w:multiLevelType w:val="hybridMultilevel"/>
    <w:lvl w:ilvl="0" w:tplc="10889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43">
    <w:abstractNumId w:val="17543"/>
  </w:num>
  <w:num w:numId="17544">
    <w:abstractNumId w:val="175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D8"/>
    <w:rsid w:val="00450B5F"/>
    <w:rsid w:val="005511CF"/>
    <w:rsid w:val="008420D8"/>
    <w:rsid w:val="008D2CD2"/>
    <w:rsid w:val="00C12E6F"/>
    <w:rsid w:val="00F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0D8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88694654" Type="http://schemas.openxmlformats.org/officeDocument/2006/relationships/numbering" Target="numbering.xml"/><Relationship Id="rId624522351" Type="http://schemas.openxmlformats.org/officeDocument/2006/relationships/footnotes" Target="footnotes.xml"/><Relationship Id="rId921280659" Type="http://schemas.openxmlformats.org/officeDocument/2006/relationships/endnotes" Target="endnotes.xml"/><Relationship Id="rId285563996" Type="http://schemas.openxmlformats.org/officeDocument/2006/relationships/comments" Target="comments.xml"/><Relationship Id="rId648648046" Type="http://schemas.microsoft.com/office/2011/relationships/commentsExtended" Target="commentsExtended.xml"/><Relationship Id="rId6064532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RDS8es3HG+wOr5Z6PAAGDePpKZA=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</SignatureValue>
  <KeyInfo>
    <X509Data>
      <X509Certificate>MIIFvDCCA6QCFGmuXN4bNSDagNvjEsKHZo/19nwhMA0GCSqGSIb3DQEBCwUAMIGQ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88694654"/>
            <mdssi:RelationshipReference SourceId="rId624522351"/>
            <mdssi:RelationshipReference SourceId="rId921280659"/>
            <mdssi:RelationshipReference SourceId="rId285563996"/>
            <mdssi:RelationshipReference SourceId="rId648648046"/>
            <mdssi:RelationshipReference SourceId="rId606453285"/>
          </Transform>
          <Transform Algorithm="http://www.w3.org/TR/2001/REC-xml-c14n-20010315"/>
        </Transforms>
        <DigestMethod Algorithm="http://www.w3.org/2000/09/xmldsig#sha1"/>
        <DigestValue>cQiKGkoMANfrdfKvdDkU9wN76hs=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TFa2abO8gUGx7R4e33KoAQ5U40c=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ja8kEYrX41MwhIPJEFXUPGgkUkE=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ppn7r2H4/jyIe2z+ZF5+FAneQ2o=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quHWvoVL1Hb5r+upKkU/C3cR5cE=</DigestValue>
      </Reference>
      <Reference URI="/word/styles.xml?ContentType=application/vnd.openxmlformats-officedocument.wordprocessingml.styles+xml">
        <DigestMethod Algorithm="http://www.w3.org/2000/09/xmldsig#sha1"/>
        <DigestValue>b9vrguSKbMFRvu5imx0EfWdTdAE=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2021-09-21T13:09:18Z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12090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Магнат</cp:lastModifiedBy>
  <cp:revision>2</cp:revision>
  <cp:lastPrinted>2016-04-08T13:34:00Z</cp:lastPrinted>
  <dcterms:created xsi:type="dcterms:W3CDTF">2017-12-11T12:17:00Z</dcterms:created>
  <dcterms:modified xsi:type="dcterms:W3CDTF">2017-12-11T12:17:00Z</dcterms:modified>
</cp:coreProperties>
</file>