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512618" w:rsidRPr="00512618" w:rsidRDefault="00512618" w:rsidP="0051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Основная общеобразовательная программа дошкольного образования МКДОУ «Детский сад № 6» </w:t>
      </w:r>
    </w:p>
    <w:p w:rsidR="00512618" w:rsidRPr="00512618" w:rsidRDefault="00512618" w:rsidP="0051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Рабочие программы педагогов для детей 2-7 лет.</w:t>
      </w:r>
    </w:p>
    <w:p w:rsidR="00512618" w:rsidRPr="00512618" w:rsidRDefault="00512618" w:rsidP="0051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history="1">
        <w:r w:rsidRPr="00512618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Комплексно – тематическое планирование образовательной деятельности</w:t>
        </w:r>
      </w:hyperlink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с детьми 2-7 лет</w:t>
      </w:r>
    </w:p>
    <w:p w:rsidR="00512618" w:rsidRPr="00512618" w:rsidRDefault="00512618" w:rsidP="0051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Годовой план работы.</w:t>
      </w:r>
    </w:p>
    <w:p w:rsidR="00512618" w:rsidRPr="00512618" w:rsidRDefault="00512618" w:rsidP="0051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 работы летний оздоровительный период.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Организация образовательного процесса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Номенклатура дел МКДОУ «Детский сад № 6»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Локальные акты.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Протоколы заседаний педагогических советов.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Учебный план.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Календарный учебный график.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history="1">
        <w:r w:rsidRPr="00512618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Сетка образовательной деятельности на летний оздоровительный период</w:t>
        </w:r>
      </w:hyperlink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history="1">
        <w:r w:rsidRPr="00512618">
          <w:rPr>
            <w:rFonts w:ascii="Times New Roman" w:eastAsia="Times New Roman" w:hAnsi="Times New Roman" w:cs="Times New Roman"/>
            <w:bCs/>
            <w:color w:val="000000" w:themeColor="text1"/>
            <w:sz w:val="27"/>
            <w:lang w:eastAsia="ru-RU"/>
          </w:rPr>
          <w:t>Сетка</w:t>
        </w:r>
      </w:hyperlink>
      <w:r w:rsidRPr="0051261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 </w:t>
      </w: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непосредственно образовательной деятельности на 2017 - 2018 учебный год 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8" w:history="1">
        <w:r w:rsidRPr="00512618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Режим дня на холодный период года.</w:t>
        </w:r>
      </w:hyperlink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9" w:history="1">
        <w:r w:rsidRPr="00512618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Режим дня на летний период.</w:t>
        </w:r>
      </w:hyperlink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Материалы по результатам проведения мониторингов по различным направлениям деятельности в МКДОУ.</w:t>
      </w:r>
    </w:p>
    <w:p w:rsidR="00512618" w:rsidRPr="00512618" w:rsidRDefault="00512618" w:rsidP="00512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hyperlink r:id="rId10" w:history="1">
        <w:r w:rsidRPr="00512618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Анализ работы</w:t>
        </w:r>
      </w:hyperlink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МКДОУ за учебный год.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512618" w:rsidRPr="00512618" w:rsidRDefault="00512618" w:rsidP="0051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Договор об образовании с родителями (законными представителями)</w:t>
      </w:r>
    </w:p>
    <w:p w:rsidR="00512618" w:rsidRPr="00512618" w:rsidRDefault="00512618" w:rsidP="0051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 готовности МКДОУ к новому учебному году.</w:t>
      </w:r>
    </w:p>
    <w:p w:rsidR="00512618" w:rsidRPr="00512618" w:rsidRDefault="00512618" w:rsidP="0051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Инструкции по охране труда работников ДОУ по видам и должностям.</w:t>
      </w:r>
    </w:p>
    <w:p w:rsidR="00512618" w:rsidRPr="00512618" w:rsidRDefault="00512618" w:rsidP="0051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Паспорт безопасности  ДОУ.</w:t>
      </w:r>
    </w:p>
    <w:p w:rsidR="00512618" w:rsidRPr="00512618" w:rsidRDefault="00512618" w:rsidP="00512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Паспорт доступности ДОУ.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Кадровое обеспечение образовательного процесса</w:t>
      </w:r>
    </w:p>
    <w:p w:rsidR="00512618" w:rsidRPr="00512618" w:rsidRDefault="00512618" w:rsidP="0051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Штатное расписание.</w:t>
      </w:r>
    </w:p>
    <w:p w:rsidR="00512618" w:rsidRPr="00512618" w:rsidRDefault="00512618" w:rsidP="0051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Тарификационный список педагогических работников.</w:t>
      </w:r>
    </w:p>
    <w:p w:rsidR="00512618" w:rsidRPr="00512618" w:rsidRDefault="00512618" w:rsidP="0051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512618" w:rsidRPr="00512618" w:rsidRDefault="00512618" w:rsidP="0051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512618" w:rsidRPr="00512618" w:rsidRDefault="00512618" w:rsidP="00512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Коллективный договор.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Материально - техническое оснащение образовательного процесса</w:t>
      </w:r>
    </w:p>
    <w:p w:rsidR="00512618" w:rsidRPr="00512618" w:rsidRDefault="00512618" w:rsidP="005126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Анализ материально-технической базы.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Учебно-методическое оснащение образовательного процесса</w:t>
      </w:r>
    </w:p>
    <w:p w:rsidR="00512618" w:rsidRPr="00512618" w:rsidRDefault="00512618" w:rsidP="005126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учебно-методического обеспечения МКДОУ.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Информационно - методическое обеспечение образовательного процесса</w:t>
      </w:r>
    </w:p>
    <w:p w:rsidR="00512618" w:rsidRPr="00512618" w:rsidRDefault="00512618" w:rsidP="005126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Отчет о результатах </w:t>
      </w:r>
      <w:proofErr w:type="spellStart"/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самообследования</w:t>
      </w:r>
      <w:proofErr w:type="spellEnd"/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МКДОУ.</w:t>
      </w:r>
    </w:p>
    <w:p w:rsidR="00512618" w:rsidRPr="00512618" w:rsidRDefault="00512618" w:rsidP="005126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512618" w:rsidRPr="00512618" w:rsidRDefault="00512618" w:rsidP="0051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lang w:eastAsia="ru-RU"/>
        </w:rPr>
        <w:t>Работа с обращениями граждан.</w:t>
      </w:r>
    </w:p>
    <w:p w:rsidR="00512618" w:rsidRPr="00512618" w:rsidRDefault="00512618" w:rsidP="005126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Журнал учёта обращений граждан.</w:t>
      </w:r>
    </w:p>
    <w:p w:rsidR="00512618" w:rsidRPr="00512618" w:rsidRDefault="00512618" w:rsidP="005126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126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3C541B" w:rsidRPr="00512618" w:rsidRDefault="00512618">
      <w:pPr>
        <w:rPr>
          <w:rFonts w:ascii="Times New Roman" w:hAnsi="Times New Roman" w:cs="Times New Roman"/>
          <w:color w:val="000000" w:themeColor="text1"/>
        </w:rPr>
      </w:pPr>
    </w:p>
    <w:sectPr w:rsidR="003C541B" w:rsidRPr="00512618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886"/>
    <w:multiLevelType w:val="multilevel"/>
    <w:tmpl w:val="DD7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405DE"/>
    <w:multiLevelType w:val="multilevel"/>
    <w:tmpl w:val="91F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E7F1E"/>
    <w:multiLevelType w:val="multilevel"/>
    <w:tmpl w:val="667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F448D"/>
    <w:multiLevelType w:val="multilevel"/>
    <w:tmpl w:val="175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66339"/>
    <w:multiLevelType w:val="multilevel"/>
    <w:tmpl w:val="B05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0628D"/>
    <w:multiLevelType w:val="multilevel"/>
    <w:tmpl w:val="26C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A5D0A"/>
    <w:multiLevelType w:val="multilevel"/>
    <w:tmpl w:val="41B4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2731A"/>
    <w:multiLevelType w:val="multilevel"/>
    <w:tmpl w:val="EFD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618"/>
    <w:rsid w:val="00115572"/>
    <w:rsid w:val="001A46C9"/>
    <w:rsid w:val="002E6D15"/>
    <w:rsid w:val="0051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1/obshhij_rezhi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6/obshhaja_setka_2017-20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setka_nood_na_leto_2017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ybinka54.ucoz.ru/1/tematicheskoe_planirovanie.doc" TargetMode="External"/><Relationship Id="rId10" Type="http://schemas.openxmlformats.org/officeDocument/2006/relationships/hyperlink" Target="http://rybinka54.ucoz.ru/2/2016-2017_nash_anali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inka54.ucoz.ru/1/4_rezhim_dnja_na_vse_vozrastnye_grupp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2022-04-18T08:29:00Z</dcterms:created>
  <dcterms:modified xsi:type="dcterms:W3CDTF">2022-04-18T08:29:00Z</dcterms:modified>
</cp:coreProperties>
</file>