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3F97" w:rsidRDefault="001041B4">
      <w:r>
        <w:rPr>
          <w:noProof/>
          <w:lang w:eastAsia="ru-RU"/>
        </w:rPr>
        <w:drawing>
          <wp:inline distT="0" distB="0" distL="0" distR="0">
            <wp:extent cx="5940425" cy="8238949"/>
            <wp:effectExtent l="19050" t="0" r="3175" b="0"/>
            <wp:docPr id="1" name="Рисунок 1" descr="C:\Users\BEKENEZ\Downloads\Лицензия 2021г - 00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EKENEZ\Downloads\Лицензия 2021г - 0003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83F97" w:rsidSect="00483F9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1041B4"/>
    <w:rsid w:val="001041B4"/>
    <w:rsid w:val="00483F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3F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041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041B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BEKENEZ</dc:creator>
  <cp:keywords/>
  <dc:description/>
  <cp:lastModifiedBy>BEKENEZ</cp:lastModifiedBy>
  <cp:revision>3</cp:revision>
  <dcterms:created xsi:type="dcterms:W3CDTF">2021-11-28T16:56:00Z</dcterms:created>
  <dcterms:modified xsi:type="dcterms:W3CDTF">2021-11-28T16:56:00Z</dcterms:modified>
</cp:coreProperties>
</file>