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B5D" w:rsidRPr="00273B5D" w:rsidRDefault="00273B5D" w:rsidP="00273B5D">
      <w:pPr>
        <w:shd w:val="clear" w:color="auto" w:fill="FFFFFF"/>
        <w:spacing w:after="75" w:line="240" w:lineRule="auto"/>
        <w:outlineLvl w:val="0"/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</w:pPr>
      <w:r w:rsidRPr="00273B5D"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  <w:t>Муниципальное бюджетное дошкольное образовательн</w:t>
      </w:r>
      <w:r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  <w:t>ое учреждение </w:t>
      </w:r>
      <w:r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  <w:br/>
        <w:t>«Детский сад №  «Бекенез</w:t>
      </w:r>
      <w:r w:rsidRPr="00273B5D"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  <w:t>»</w:t>
      </w:r>
    </w:p>
    <w:p w:rsidR="00273B5D" w:rsidRPr="00273B5D" w:rsidRDefault="00273B5D" w:rsidP="00273B5D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73B5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73B5D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Адрес: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368530 РД   Карабудахкентский район, с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.К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арабудахкент ул.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Дахадаева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4</w:t>
      </w:r>
      <w:r w:rsidRPr="00273B5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73B5D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Телефон: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+7 (928) 253 -4</w:t>
      </w:r>
      <w:r w:rsidRPr="00273B5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9-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94</w:t>
      </w:r>
      <w:r w:rsidRPr="00273B5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73B5D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Эл. почта:</w:t>
      </w:r>
      <w:r w:rsidRPr="00273B5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5" w:history="1">
        <w:r w:rsidRPr="00794ECE">
          <w:rPr>
            <w:rStyle w:val="a5"/>
            <w:rFonts w:ascii="Arial" w:eastAsia="Times New Roman" w:hAnsi="Arial" w:cs="Arial"/>
            <w:sz w:val="20"/>
            <w:lang w:val="en-US" w:eastAsia="ru-RU"/>
          </w:rPr>
          <w:t>bekenez</w:t>
        </w:r>
        <w:r w:rsidRPr="00794ECE">
          <w:rPr>
            <w:rStyle w:val="a5"/>
            <w:rFonts w:ascii="Arial" w:eastAsia="Times New Roman" w:hAnsi="Arial" w:cs="Arial"/>
            <w:sz w:val="20"/>
            <w:lang w:eastAsia="ru-RU"/>
          </w:rPr>
          <w:t>.</w:t>
        </w:r>
        <w:r w:rsidRPr="00420DE0">
          <w:rPr>
            <w:rStyle w:val="a5"/>
            <w:rFonts w:ascii="Arial" w:eastAsia="Times New Roman" w:hAnsi="Arial" w:cs="Arial"/>
            <w:sz w:val="20"/>
            <w:lang w:eastAsia="ru-RU"/>
          </w:rPr>
          <w:t>3</w:t>
        </w:r>
        <w:r w:rsidRPr="00794ECE">
          <w:rPr>
            <w:rStyle w:val="a5"/>
            <w:rFonts w:ascii="Arial" w:eastAsia="Times New Roman" w:hAnsi="Arial" w:cs="Arial"/>
            <w:sz w:val="20"/>
            <w:lang w:eastAsia="ru-RU"/>
          </w:rPr>
          <w:t>@mail.r</w:t>
        </w:r>
        <w:proofErr w:type="spellStart"/>
        <w:r w:rsidRPr="00794ECE">
          <w:rPr>
            <w:rStyle w:val="a5"/>
            <w:rFonts w:ascii="Arial" w:eastAsia="Times New Roman" w:hAnsi="Arial" w:cs="Arial"/>
            <w:sz w:val="20"/>
            <w:lang w:eastAsia="ru-RU"/>
          </w:rPr>
          <w:t>u</w:t>
        </w:r>
        <w:proofErr w:type="spellEnd"/>
      </w:hyperlink>
    </w:p>
    <w:p w:rsidR="00273B5D" w:rsidRPr="00273B5D" w:rsidRDefault="00420DE0" w:rsidP="00273B5D">
      <w:pPr>
        <w:shd w:val="clear" w:color="auto" w:fill="FFFFFF"/>
        <w:spacing w:after="168" w:line="240" w:lineRule="auto"/>
        <w:outlineLvl w:val="0"/>
        <w:rPr>
          <w:rFonts w:ascii="Arial" w:eastAsia="Times New Roman" w:hAnsi="Arial" w:cs="Arial"/>
          <w:b/>
          <w:bCs/>
          <w:color w:val="1B4666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bCs/>
          <w:color w:val="1B4666"/>
          <w:kern w:val="36"/>
          <w:sz w:val="48"/>
          <w:szCs w:val="48"/>
          <w:lang w:eastAsia="ru-RU"/>
        </w:rPr>
        <w:t xml:space="preserve">                                      </w:t>
      </w:r>
      <w:r w:rsidR="00273B5D" w:rsidRPr="00273B5D">
        <w:rPr>
          <w:rFonts w:ascii="Arial" w:eastAsia="Times New Roman" w:hAnsi="Arial" w:cs="Arial"/>
          <w:b/>
          <w:bCs/>
          <w:color w:val="1B4666"/>
          <w:kern w:val="36"/>
          <w:sz w:val="48"/>
          <w:szCs w:val="48"/>
          <w:lang w:eastAsia="ru-RU"/>
        </w:rPr>
        <w:t>Доступная среда</w:t>
      </w:r>
    </w:p>
    <w:p w:rsidR="00420DE0" w:rsidRPr="00273B5D" w:rsidRDefault="00273B5D" w:rsidP="00420DE0">
      <w:pPr>
        <w:shd w:val="clear" w:color="auto" w:fill="FFFFFF"/>
        <w:spacing w:after="75" w:line="240" w:lineRule="auto"/>
        <w:outlineLvl w:val="0"/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F3F3F"/>
          <w:sz w:val="20"/>
          <w:szCs w:val="20"/>
          <w:lang w:eastAsia="ru-RU"/>
        </w:rPr>
        <w:drawing>
          <wp:inline distT="0" distB="0" distL="0" distR="0">
            <wp:extent cx="8896350" cy="3552825"/>
            <wp:effectExtent l="19050" t="0" r="0" b="0"/>
            <wp:docPr id="201" name="Рисунок 201" descr="https://r1.nubex.ru/s14145-95b/f508_d2/t_-927820923_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r1.nubex.ru/s14145-95b/f508_d2/t_-927820923_bod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B5D" w:rsidRPr="00273B5D" w:rsidRDefault="00273B5D" w:rsidP="00273B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lastRenderedPageBreak/>
        <w:t>                                        </w:t>
      </w:r>
      <w:r w:rsidR="00420DE0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 xml:space="preserve">                                       </w:t>
      </w:r>
      <w:r w:rsidRPr="00273B5D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  УЧИМСЯ ЖИТЬ ВМЕСТЕ!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r w:rsidRPr="00273B5D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"Доступность - это не только сооружение пандусов, специальных лифтов, приспособление дорог и общественного транспорта. Не меньшую роль призвана играть и настройка под нужды инвалидов правил работы наших социальных, информационных и прочих служб"</w:t>
      </w:r>
      <w:r w:rsidRPr="00273B5D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273B5D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</w:r>
      <w:r w:rsidRPr="00273B5D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В.В. Путин</w:t>
      </w:r>
    </w:p>
    <w:p w:rsidR="00273B5D" w:rsidRPr="00273B5D" w:rsidRDefault="00273B5D" w:rsidP="00273B5D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273B5D">
        <w:rPr>
          <w:rFonts w:ascii="Times New Roman" w:eastAsia="Times New Roman" w:hAnsi="Times New Roman" w:cs="Times New Roman"/>
          <w:b/>
          <w:bCs/>
          <w:color w:val="DC2D0F"/>
          <w:sz w:val="28"/>
          <w:szCs w:val="28"/>
          <w:bdr w:val="none" w:sz="0" w:space="0" w:color="auto" w:frame="1"/>
          <w:lang w:eastAsia="ru-RU"/>
        </w:rPr>
        <w:t> </w:t>
      </w:r>
    </w:p>
    <w:p w:rsidR="00273B5D" w:rsidRPr="00273B5D" w:rsidRDefault="00273B5D" w:rsidP="00273B5D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данный момент дети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ОВЗ  в МБДОУ « Детский сад № 3 "Бекенез" -  четверо</w:t>
      </w:r>
      <w:r w:rsidRPr="00273B5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</w:t>
      </w:r>
      <w:r w:rsidRPr="00273B5D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br/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Реабилитация людей с ограниченными возможностями здоровья является актуальной проблемой для общества и приоритетным направлением государственной социальной политики. В России началась реализация Программы по созданию </w:t>
      </w:r>
      <w:proofErr w:type="spellStart"/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безбарьерной</w:t>
      </w:r>
      <w:proofErr w:type="spellEnd"/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(доступной) среды для инвалидов и </w:t>
      </w:r>
      <w:proofErr w:type="spellStart"/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маломобильных</w:t>
      </w:r>
      <w:proofErr w:type="spellEnd"/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групп населения.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В соответствии с нормативными документами РФ к </w:t>
      </w:r>
      <w:proofErr w:type="spellStart"/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маломобильным</w:t>
      </w:r>
      <w:proofErr w:type="spellEnd"/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группам населения относятся: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Инвалиды с поражением опорно-двигательного аппарата (включая инвалидов, использующих кресла-коляски)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Инвалиды с нарушением зрения и слуха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Лица преклонного возраста (60 лет и старше)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Временно нетрудоспособные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Беременные женщины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Люди с детскими колясками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Дети дошкольного возраста.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proofErr w:type="spellStart"/>
      <w:r w:rsidRPr="00273B5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Безбарьерная</w:t>
      </w:r>
      <w:proofErr w:type="spellEnd"/>
      <w:r w:rsidRPr="00273B5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 xml:space="preserve"> (доступная) среда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это обычная среда, дооборудованная с учетом потребностей, возникающих в связи с инвалидностью, и позволяющая людям с особыми потребностями вести независимый образ жизни.</w:t>
      </w:r>
    </w:p>
    <w:p w:rsidR="00273B5D" w:rsidRPr="00273B5D" w:rsidRDefault="00273B5D" w:rsidP="00273B5D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Одной из важных задач Программы является создание необходимых условий для </w:t>
      </w:r>
      <w:proofErr w:type="spellStart"/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безбарьерной</w:t>
      </w:r>
      <w:proofErr w:type="spellEnd"/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среды, дружелюбной окружающей среды, благодаря которым возможно наиболее полное развитие способностей и максимальная интеграция инвалидов в общество. Критерием оценки такой политики является доступность для инвалида физической среды, включая жилье, транспорт, образование, работу и культуру, а также доступность информации и каналов коммуникации.</w:t>
      </w:r>
    </w:p>
    <w:p w:rsidR="00273B5D" w:rsidRPr="00273B5D" w:rsidRDefault="00273B5D" w:rsidP="00273B5D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           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br/>
        <w:t>         В современном обществе создание доступности образовательного пространства - приоритетная задача не только государственного, но и международного значения. В настоящее время государственная политика нашей страны направлена на поддержку детей-инвалидов и детей с ограниченными возможностями здоровья (ОВЗ). 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Согласно образовательной политике Российской Федерации, "особое внимание требует ситуация, связанная с обеспечением успешной социализации детей с ограниченными возможностями здоровья, детей-инвалидов…"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Одним из приоритетных направлений государственной политики является политика создания условий для предоставления детям-инвалидам и детям с ОВЗ равного доступа к качественному образованию в образовательных организациях, реализующих образовательные программы дошкольного образования, с учетом особенностей их психофизического развития.</w:t>
      </w:r>
    </w:p>
    <w:p w:rsidR="00273B5D" w:rsidRPr="00273B5D" w:rsidRDefault="00273B5D" w:rsidP="00273B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</w:t>
      </w:r>
    </w:p>
    <w:p w:rsidR="00273B5D" w:rsidRPr="00273B5D" w:rsidRDefault="00273B5D" w:rsidP="00273B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  <w:lang w:eastAsia="ru-RU"/>
        </w:rPr>
        <w:t> 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ПРЕДМЕТНО-РАЗВИВАЮЩАЯ СРЕДА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 современном образовании поставлена </w:t>
      </w:r>
      <w:r w:rsidRPr="00273B5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цель -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</w:t>
      </w:r>
      <w:r w:rsidRPr="00273B5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обеспечить доступное и качественное образование детей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 с ОВЗ и детей-инвалидов. Поэтому ДОУ принимают на себя обязательство выстроить образовательный процесс таким образом, чтобы дети с ОВЗ и дети-инвалиды были включены в него и могли обучаться совместно с другими детьми. Педагоги ДОУ должны научиться работать с </w:t>
      </w:r>
      <w:proofErr w:type="spellStart"/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разноуровневым</w:t>
      </w:r>
      <w:proofErr w:type="spellEnd"/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контингентом детей, находящихся в одном информационном поле. В группе могут присутствовать здоровые дети и дети с ОВЗ, такие как: дети с ДЦП, слабовидящие, слабослышащие, дети с нарушением РАС и дети-инвалиды.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 </w:t>
      </w:r>
    </w:p>
    <w:p w:rsidR="00273B5D" w:rsidRPr="00273B5D" w:rsidRDefault="00273B5D" w:rsidP="00273B5D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Значения условных обозначений категорий инвалидов:</w:t>
      </w:r>
    </w:p>
    <w:p w:rsidR="00273B5D" w:rsidRPr="00273B5D" w:rsidRDefault="00273B5D" w:rsidP="00273B5D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9"/>
          <w:szCs w:val="29"/>
          <w:bdr w:val="none" w:sz="0" w:space="0" w:color="auto" w:frame="1"/>
          <w:lang w:eastAsia="ru-RU"/>
        </w:rPr>
        <w:t>Инвалиды с нарушением слуха</w:t>
      </w:r>
    </w:p>
    <w:p w:rsidR="00273B5D" w:rsidRPr="00273B5D" w:rsidRDefault="00273B5D" w:rsidP="00273B5D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9"/>
          <w:szCs w:val="29"/>
          <w:bdr w:val="none" w:sz="0" w:space="0" w:color="auto" w:frame="1"/>
          <w:lang w:eastAsia="ru-RU"/>
        </w:rPr>
        <w:lastRenderedPageBreak/>
        <w:t>Инвалиды с нарушением зрения</w:t>
      </w:r>
    </w:p>
    <w:p w:rsidR="00273B5D" w:rsidRPr="00273B5D" w:rsidRDefault="00273B5D" w:rsidP="00273B5D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9"/>
          <w:szCs w:val="29"/>
          <w:bdr w:val="none" w:sz="0" w:space="0" w:color="auto" w:frame="1"/>
          <w:lang w:eastAsia="ru-RU"/>
        </w:rPr>
        <w:t>Инвалиды с нарушением интеллекта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Инвалиды на кресле-коляске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Инвалиды с нарушением опорно-двигательного аппарата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 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7239000" cy="1971675"/>
            <wp:effectExtent l="19050" t="0" r="0" b="0"/>
            <wp:docPr id="204" name="Рисунок 204" descr="https://r1.nubex.ru/s14145-95b/f511_dd/dostupnaya_sr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r1.nubex.ru/s14145-95b/f511_dd/dostupnaya_sred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  <w:t> 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 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 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 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 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 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Предметно-развивающая среда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 - это система материальных объектов деятельности детей, функционально моделирующая содержание духовного и физического развития самих детей. Поэтому педагоги должны уделять огромное внимание изменению, обогащению, улучшению развивающей среды для детей с ОВЗ и детей-инвалидов. Предметная среда должна обеспечивать возможность педагогам эффективно развивать индивидуальность каждого ребенка с учетом его склонностей, интересов, уровнем активности, но самое главное должна способствовать развитию самостоятельности и самодеятельности детей. Педагоги должны моделировать 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lastRenderedPageBreak/>
        <w:t>развивающую среду, исходя из возможностей воспитанников, учитывая индивидуальные особенности детей с ОВЗ и детей-инвалидов.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Помимо этого, при организации предметно-развивающей среды учитываются: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закономерности психического развития,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показатели здоровья дошкольников,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психолого-физиологические особенности,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уровень общего развития,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коммуникативные особенности и речевое развитие,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эмоциональное благополучие.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proofErr w:type="gramStart"/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 соответствии с требованиями ФГОС ДО по созданию специальных условий обучения, воспитания и развития воспитанников с ограниченными возможностями здоровья, развивающая предметно-пространственная среда для детей с ОВЗ и детей-инвалидов в нашем детском саду способствует наиболее эффективному развитию индивидуальности каждого ребенка, с учетом его склонностей и интересов, облегчает процесс адаптации с учетом интеграции образовательных областей и соблюдения принципов ФГОС.</w:t>
      </w:r>
      <w:proofErr w:type="gramEnd"/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При построении коррекционной образовательной среды ДОУ для детей с ОВЗ учитываются следующие принципы: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1.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273B5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развития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Взаимосвязь всех сторон личностного развития; целостность личностного развития; готовность личности к дальнейшему развитию.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2.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273B5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 xml:space="preserve">Принцип </w:t>
      </w:r>
      <w:proofErr w:type="spellStart"/>
      <w:r w:rsidRPr="00273B5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природособразности</w:t>
      </w:r>
      <w:proofErr w:type="spellEnd"/>
      <w:r w:rsidRPr="00273B5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 xml:space="preserve"> воспитания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Соответствие педагогического влияния биологической и социальной природе ребенка с ОВЗ; понимание сложности внутренней природы ребенка, выраженности отклонения в его развитии.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3.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273B5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психологической комфортности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Создание благоприятного микроклимата общения, стимулирующего активность дошкольника с ОВЗ; обеспечение воспитаннику положительного "эмоционального самочувствия".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4.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273B5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взаимодействия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Установление глубоких личностных отношений между участниками педагогического процесса (педагоги, дети, родители); воспитатель как равноправный партнер и сотрудник в процессе взаимодействия.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lastRenderedPageBreak/>
        <w:t>5.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273B5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доверительного сотрудничества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 - Отсутствие давления на ребенка, </w:t>
      </w:r>
      <w:proofErr w:type="spellStart"/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доминантности</w:t>
      </w:r>
      <w:proofErr w:type="spellEnd"/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во взаимодействии с ребенком: открытость, искренность в сотрудничестве.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6.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273B5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обучения деятельности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Обучение умению ставить цели и реализовывать их, в дальнейшем формирование готовности к самостоятельному познанию у детей.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7.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273B5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 xml:space="preserve">Принцип </w:t>
      </w:r>
      <w:proofErr w:type="spellStart"/>
      <w:r w:rsidRPr="00273B5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здоровьесберегающий</w:t>
      </w:r>
      <w:proofErr w:type="spellEnd"/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 - Забота о душевном состоянии ребенка, его психологическом и физическом благополучии; обеспечение психологического комфорта; устранение </w:t>
      </w:r>
      <w:proofErr w:type="spellStart"/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стрессогенных</w:t>
      </w:r>
      <w:proofErr w:type="spellEnd"/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факторов, факторов, влияющих негативно на соматическое и психическое здоровье ребенка.</w:t>
      </w:r>
    </w:p>
    <w:p w:rsidR="00273B5D" w:rsidRPr="00273B5D" w:rsidRDefault="00273B5D" w:rsidP="00273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r w:rsidRPr="00273B5D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>Предоставление услуг на объекте МБД</w:t>
      </w:r>
      <w:r w:rsidR="000537AE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>ОУ № 3 «Бекенез</w:t>
      </w:r>
      <w:r w:rsidRPr="00273B5D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>»</w:t>
      </w:r>
    </w:p>
    <w:p w:rsidR="00273B5D" w:rsidRPr="00273B5D" w:rsidRDefault="00273B5D" w:rsidP="00053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</w:p>
    <w:p w:rsidR="00273B5D" w:rsidRPr="00273B5D" w:rsidRDefault="00273B5D" w:rsidP="000537AE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Пандус</w:t>
      </w:r>
      <w:r w:rsidR="000537AE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телескопический с противоскользящей рифленой поверхностью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– имеется.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Кнопка вызова персонала – имеется.</w:t>
      </w:r>
    </w:p>
    <w:p w:rsid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="00957DA4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Вывеска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со шрифтом Брайля н</w:t>
      </w:r>
      <w:r w:rsidR="000537AE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а контрастном фоне - имеется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.</w:t>
      </w:r>
    </w:p>
    <w:p w:rsidR="000537AE" w:rsidRDefault="000537AE" w:rsidP="000537AE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 xml:space="preserve">        </w:t>
      </w:r>
      <w:r w:rsidRPr="000537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Тактильные знаки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(вход/ выход)  - </w:t>
      </w:r>
      <w:r w:rsidRPr="000537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имеются</w:t>
      </w:r>
    </w:p>
    <w:p w:rsidR="000537AE" w:rsidRPr="00273B5D" w:rsidRDefault="000537AE" w:rsidP="000537AE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Поручень для специализированной раковины с антибактериальным покрытием  - </w:t>
      </w:r>
      <w:r w:rsidR="00957D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имее</w:t>
      </w:r>
      <w:r w:rsidRPr="000537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тся</w:t>
      </w:r>
    </w:p>
    <w:p w:rsidR="00957DA4" w:rsidRDefault="00957DA4" w:rsidP="00957DA4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Тактильная дорожка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 составных модулей)  - имее</w:t>
      </w:r>
      <w:r w:rsidRPr="000537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тся</w:t>
      </w:r>
    </w:p>
    <w:p w:rsidR="00957DA4" w:rsidRDefault="00957DA4" w:rsidP="00957DA4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Тактильн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развивающая панель 4 ( с набором замочков)  - имее</w:t>
      </w:r>
      <w:r w:rsidRPr="000537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тся</w:t>
      </w:r>
    </w:p>
    <w:p w:rsidR="00957DA4" w:rsidRDefault="00957DA4" w:rsidP="00957DA4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Тактильная панель для слабовидящих детей «Текстура»  - имее</w:t>
      </w:r>
      <w:r w:rsidRPr="000537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тся</w:t>
      </w:r>
    </w:p>
    <w:p w:rsidR="001A183C" w:rsidRDefault="001A183C" w:rsidP="001A183C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Многоуровневый коммуникатор (для занятий с РАС, ЗПРР, У/О)  - имее</w:t>
      </w:r>
      <w:r w:rsidRPr="000537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тся</w:t>
      </w:r>
    </w:p>
    <w:p w:rsidR="000537AE" w:rsidRPr="00273B5D" w:rsidRDefault="001A183C" w:rsidP="001A183C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Стабилометр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комплектации со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стабил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платформой  - имее</w:t>
      </w:r>
      <w:r w:rsidRPr="000537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тся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</w:t>
      </w:r>
      <w:r w:rsidR="001A18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 xml:space="preserve"> </w:t>
      </w:r>
      <w:proofErr w:type="gramStart"/>
      <w:r w:rsidR="001A183C" w:rsidRPr="001A18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Интерактивная</w:t>
      </w:r>
      <w:proofErr w:type="gramEnd"/>
      <w:r w:rsidR="001A183C" w:rsidRPr="001A18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1A183C" w:rsidRPr="001A18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воздушнопузырьковая</w:t>
      </w:r>
      <w:proofErr w:type="spellEnd"/>
      <w:r w:rsidR="001A183C" w:rsidRPr="001A18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пультом управления</w:t>
      </w:r>
      <w:r w:rsidR="001A18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- имеется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.</w:t>
      </w:r>
    </w:p>
    <w:p w:rsidR="001A183C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proofErr w:type="gramStart"/>
      <w:r w:rsidR="001A18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Электронный</w:t>
      </w:r>
      <w:proofErr w:type="gramEnd"/>
      <w:r w:rsidR="001A18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видео-увеличитель -  имеется</w:t>
      </w:r>
    </w:p>
    <w:p w:rsidR="001A183C" w:rsidRDefault="001A183C" w:rsidP="001A183C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Портативная информационная индукционная система «Исток А</w:t>
      </w:r>
      <w:proofErr w:type="gramStart"/>
      <w:r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» -  имеется</w:t>
      </w:r>
    </w:p>
    <w:p w:rsidR="001A183C" w:rsidRDefault="001A183C" w:rsidP="001A183C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Программн</w:t>
      </w:r>
      <w:proofErr w:type="gramStart"/>
      <w:r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методический комплекс развития речи «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Логовест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» -  имеется</w:t>
      </w:r>
    </w:p>
    <w:p w:rsidR="007A3470" w:rsidRDefault="007A3470" w:rsidP="007A3470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Набор для психолога Инклюзив -4 (для работы с детьми  ЗПР, ЗПРР, У/О) -  имеется</w:t>
      </w:r>
    </w:p>
    <w:p w:rsidR="00273B5D" w:rsidRPr="00273B5D" w:rsidRDefault="00E053EE" w:rsidP="00341490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Мягкий сухой бассейн</w:t>
      </w:r>
      <w:r w:rsidR="00341490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с цветными шариками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-  имеется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Предоставление услуг в дистанционном режиме - не предоставляются.</w:t>
      </w:r>
    </w:p>
    <w:p w:rsidR="00273B5D" w:rsidRPr="00273B5D" w:rsidRDefault="00273B5D" w:rsidP="00273B5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273B5D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273B5D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Предоставление услуг по месту жительства инвалида - не предоставляются.</w:t>
      </w:r>
    </w:p>
    <w:p w:rsidR="00273B5D" w:rsidRPr="00273B5D" w:rsidRDefault="00273B5D" w:rsidP="00273B5D">
      <w:pPr>
        <w:shd w:val="clear" w:color="auto" w:fill="FFFFFF"/>
        <w:spacing w:after="312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273B5D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lastRenderedPageBreak/>
        <w:br/>
      </w:r>
    </w:p>
    <w:p w:rsidR="00273B5D" w:rsidRDefault="00273B5D" w:rsidP="00273B5D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 w:rsidRPr="00273B5D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Оборудование территории, приле</w:t>
      </w:r>
      <w:r w:rsidR="00341490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гающей к МБДОУ "Детский сад № 3 "Бекенез</w:t>
      </w:r>
      <w:r w:rsidRPr="00273B5D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" с учетом доступности для инвалидов</w:t>
      </w:r>
    </w:p>
    <w:p w:rsidR="00341490" w:rsidRDefault="00341490" w:rsidP="00273B5D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341490" w:rsidRDefault="00222BF0" w:rsidP="00273B5D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>
            <wp:extent cx="4352925" cy="3667125"/>
            <wp:effectExtent l="19050" t="0" r="9525" b="0"/>
            <wp:docPr id="311" name="Рисунок 311" descr="C:\Users\BEKENEZ\Downloads\PHOTO-2020-12-18-13-04-3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:\Users\BEKENEZ\Downloads\PHOTO-2020-12-18-13-04-37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71" cy="366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90" w:rsidRPr="00273B5D" w:rsidRDefault="00341490" w:rsidP="00273B5D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273B5D" w:rsidRPr="00273B5D" w:rsidRDefault="00273B5D" w:rsidP="00273B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lastRenderedPageBreak/>
        <w:t>  </w:t>
      </w:r>
    </w:p>
    <w:p w:rsidR="009B339A" w:rsidRDefault="00273B5D" w:rsidP="009B339A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proofErr w:type="gramStart"/>
      <w:r w:rsidRPr="00273B5D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Комфортная зона отдыха (ожидания</w:t>
      </w:r>
      <w:proofErr w:type="gramEnd"/>
    </w:p>
    <w:p w:rsidR="00273B5D" w:rsidRPr="00273B5D" w:rsidRDefault="00222BF0" w:rsidP="009B339A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29300" cy="5086350"/>
            <wp:effectExtent l="19050" t="0" r="0" b="0"/>
            <wp:wrapSquare wrapText="bothSides"/>
            <wp:docPr id="312" name="Рисунок 312" descr="C:\Users\BEKENEZ\Desktop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C:\Users\BEKENEZ\Desktop\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39A" w:rsidRDefault="009B339A" w:rsidP="00273B5D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9B339A" w:rsidRPr="00273B5D" w:rsidRDefault="009B339A" w:rsidP="00273B5D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273B5D" w:rsidRPr="00273B5D" w:rsidRDefault="00273B5D" w:rsidP="00273B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      </w:t>
      </w:r>
    </w:p>
    <w:p w:rsidR="009B339A" w:rsidRDefault="009B339A" w:rsidP="00273B5D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9B339A" w:rsidRDefault="009B339A" w:rsidP="00273B5D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9B339A" w:rsidRDefault="009B339A" w:rsidP="00273B5D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9B339A" w:rsidRDefault="009B339A" w:rsidP="00273B5D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9B339A" w:rsidRDefault="009B339A" w:rsidP="00273B5D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9B339A" w:rsidRDefault="009B339A" w:rsidP="00273B5D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9B339A" w:rsidRDefault="009B339A" w:rsidP="009B339A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9B339A" w:rsidRDefault="009B339A" w:rsidP="009B339A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9B339A" w:rsidRDefault="009B339A" w:rsidP="009B339A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9B339A" w:rsidRDefault="009B339A" w:rsidP="009B339A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 w:rsidRPr="00273B5D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Навигация по зданию</w:t>
      </w:r>
    </w:p>
    <w:p w:rsidR="00EB720C" w:rsidRDefault="009B339A" w:rsidP="00EB720C">
      <w:pPr>
        <w:shd w:val="clear" w:color="auto" w:fill="FFFFFF"/>
        <w:tabs>
          <w:tab w:val="left" w:pos="7755"/>
          <w:tab w:val="left" w:pos="10995"/>
        </w:tabs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>
            <wp:extent cx="1787881" cy="1914525"/>
            <wp:effectExtent l="76200" t="0" r="59969" b="0"/>
            <wp:docPr id="314" name="Рисунок 314" descr="C:\Users\BEKENEZ\Downloads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Users\BEKENEZ\Downloads\IMG_0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2314" cy="191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631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 xml:space="preserve"> </w:t>
      </w:r>
      <w:r w:rsidR="009A0631" w:rsidRPr="009A0631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drawing>
          <wp:inline distT="0" distB="0" distL="0" distR="0">
            <wp:extent cx="1805177" cy="1798064"/>
            <wp:effectExtent l="19050" t="0" r="4573" b="0"/>
            <wp:docPr id="243" name="Рисунок 315" descr="C:\Users\BEKENEZ\Downloads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Users\BEKENEZ\Downloads\IMG_0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1341" cy="180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20C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 xml:space="preserve"> </w:t>
      </w:r>
      <w:r w:rsidR="00EB720C" w:rsidRPr="00EB720C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drawing>
          <wp:inline distT="0" distB="0" distL="0" distR="0">
            <wp:extent cx="2000249" cy="1885950"/>
            <wp:effectExtent l="19050" t="0" r="1" b="0"/>
            <wp:docPr id="248" name="Рисунок 319" descr="C:\Users\BEKENEZ\Downloads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C:\Users\BEKENEZ\Downloads\IMG_0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24" cy="188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20C" w:rsidRPr="00EB720C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drawing>
          <wp:inline distT="0" distB="0" distL="0" distR="0">
            <wp:extent cx="1866900" cy="1924050"/>
            <wp:effectExtent l="19050" t="0" r="0" b="0"/>
            <wp:docPr id="249" name="Рисунок 316" descr="C:\Users\BEKENEZ\Downloads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C:\Users\BEKENEZ\Downloads\IMG_0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20C" w:rsidRPr="00EB720C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drawing>
          <wp:inline distT="0" distB="0" distL="0" distR="0">
            <wp:extent cx="1828800" cy="1924050"/>
            <wp:effectExtent l="19050" t="0" r="0" b="0"/>
            <wp:docPr id="250" name="Рисунок 317" descr="C:\Users\BEKENEZ\Downloads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C:\Users\BEKENEZ\Downloads\IMG_0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20C" w:rsidRPr="00EB720C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23085" cy="1885950"/>
            <wp:effectExtent l="57150" t="0" r="24765" b="0"/>
            <wp:wrapSquare wrapText="bothSides"/>
            <wp:docPr id="246" name="Рисунок 318" descr="C:\Users\BEKENEZ\Downloads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C:\Users\BEKENEZ\Downloads\IMG_0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308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39A" w:rsidRDefault="009B339A" w:rsidP="00BD0737">
      <w:pPr>
        <w:shd w:val="clear" w:color="auto" w:fill="FFFFFF"/>
        <w:tabs>
          <w:tab w:val="left" w:pos="3015"/>
        </w:tabs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420DE0" w:rsidRDefault="00420DE0" w:rsidP="00BD0737">
      <w:pPr>
        <w:shd w:val="clear" w:color="auto" w:fill="FFFFFF"/>
        <w:tabs>
          <w:tab w:val="left" w:pos="3015"/>
        </w:tabs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420DE0" w:rsidRDefault="00420DE0" w:rsidP="00BD0737">
      <w:pPr>
        <w:shd w:val="clear" w:color="auto" w:fill="FFFFFF"/>
        <w:tabs>
          <w:tab w:val="left" w:pos="3015"/>
        </w:tabs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BD0737" w:rsidRDefault="00BD0737" w:rsidP="00BD0737">
      <w:pPr>
        <w:shd w:val="clear" w:color="auto" w:fill="FFFFFF"/>
        <w:tabs>
          <w:tab w:val="left" w:pos="3015"/>
        </w:tabs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2212E5" w:rsidRDefault="009B339A" w:rsidP="00273B5D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 w:rsidRPr="00273B5D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Наличие и доступность санитарно-гигиенических помещений</w:t>
      </w:r>
    </w:p>
    <w:p w:rsidR="009B339A" w:rsidRPr="00273B5D" w:rsidRDefault="002212E5" w:rsidP="002212E5">
      <w:pPr>
        <w:shd w:val="clear" w:color="auto" w:fill="FFFFFF"/>
        <w:tabs>
          <w:tab w:val="left" w:pos="8040"/>
        </w:tabs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t xml:space="preserve">   </w:t>
      </w: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>
            <wp:extent cx="1800225" cy="2091962"/>
            <wp:effectExtent l="19050" t="0" r="9525" b="0"/>
            <wp:docPr id="320" name="Рисунок 320" descr="C:\Users\BEKENEZ\Downloads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C:\Users\BEKENEZ\Downloads\IMG_0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9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2E5"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>
            <wp:extent cx="1943100" cy="2095500"/>
            <wp:effectExtent l="19050" t="0" r="0" b="0"/>
            <wp:docPr id="254" name="Рисунок 322" descr="C:\Users\BEKENEZ\Downloads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BEKENEZ\Downloads\IMG_0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35" cy="20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2E5"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>
            <wp:extent cx="1743074" cy="2095500"/>
            <wp:effectExtent l="19050" t="0" r="0" b="0"/>
            <wp:docPr id="255" name="Рисунок 321" descr="C:\Users\BEKENEZ\Downloads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C:\Users\BEKENEZ\Downloads\IMG_00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72" cy="209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tab/>
      </w:r>
      <w:r w:rsidR="00B604C6" w:rsidRPr="00B604C6"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>
            <wp:extent cx="1989572" cy="2076049"/>
            <wp:effectExtent l="57150" t="0" r="48778" b="0"/>
            <wp:docPr id="41" name="Рисунок 323" descr="C:\Users\BEKENEZ\Downloads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BEKENEZ\Downloads\IMG_0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1109" cy="207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B5D" w:rsidRDefault="00273B5D" w:rsidP="00273B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   </w:t>
      </w:r>
    </w:p>
    <w:p w:rsidR="002212E5" w:rsidRDefault="00B604C6" w:rsidP="00273B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B604C6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drawing>
          <wp:inline distT="0" distB="0" distL="0" distR="0">
            <wp:extent cx="2152514" cy="1828533"/>
            <wp:effectExtent l="0" t="171450" r="0" b="133617"/>
            <wp:docPr id="42" name="Рисунок 324" descr="C:\Users\BEKENEZ\Downloads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C:\Users\BEKENEZ\Downloads\IMG_00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2952" cy="18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4C6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drawing>
          <wp:inline distT="0" distB="0" distL="0" distR="0">
            <wp:extent cx="2062160" cy="1983582"/>
            <wp:effectExtent l="0" t="38100" r="0" b="16668"/>
            <wp:docPr id="43" name="Рисунок 325" descr="C:\Users\BEKENEZ\Downloads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:\Users\BEKENEZ\Downloads\IMG_00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2160" cy="198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E5" w:rsidRDefault="002212E5" w:rsidP="00273B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2212E5" w:rsidRDefault="002212E5" w:rsidP="00273B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2212E5" w:rsidRDefault="002212E5" w:rsidP="00273B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96797"/>
          <w:sz w:val="17"/>
          <w:szCs w:val="17"/>
          <w:lang w:eastAsia="ru-RU"/>
        </w:rPr>
      </w:pPr>
    </w:p>
    <w:p w:rsidR="002212E5" w:rsidRDefault="002212E5" w:rsidP="00273B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96797"/>
          <w:sz w:val="17"/>
          <w:szCs w:val="17"/>
          <w:lang w:eastAsia="ru-RU"/>
        </w:rPr>
      </w:pPr>
    </w:p>
    <w:p w:rsidR="002212E5" w:rsidRDefault="002212E5" w:rsidP="00273B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96797"/>
          <w:sz w:val="17"/>
          <w:szCs w:val="17"/>
          <w:lang w:eastAsia="ru-RU"/>
        </w:rPr>
      </w:pPr>
    </w:p>
    <w:p w:rsidR="002212E5" w:rsidRDefault="002212E5" w:rsidP="00273B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96797"/>
          <w:sz w:val="17"/>
          <w:szCs w:val="17"/>
          <w:lang w:eastAsia="ru-RU"/>
        </w:rPr>
      </w:pPr>
    </w:p>
    <w:p w:rsidR="002212E5" w:rsidRDefault="002212E5" w:rsidP="00273B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96797"/>
          <w:sz w:val="17"/>
          <w:szCs w:val="17"/>
          <w:lang w:eastAsia="ru-RU"/>
        </w:rPr>
      </w:pPr>
    </w:p>
    <w:p w:rsidR="002212E5" w:rsidRDefault="002212E5" w:rsidP="00273B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96797"/>
          <w:sz w:val="17"/>
          <w:szCs w:val="17"/>
          <w:lang w:eastAsia="ru-RU"/>
        </w:rPr>
      </w:pPr>
    </w:p>
    <w:p w:rsidR="002212E5" w:rsidRDefault="002212E5" w:rsidP="00273B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96797"/>
          <w:sz w:val="17"/>
          <w:szCs w:val="17"/>
          <w:lang w:eastAsia="ru-RU"/>
        </w:rPr>
      </w:pPr>
    </w:p>
    <w:p w:rsidR="002212E5" w:rsidRPr="00273B5D" w:rsidRDefault="002212E5" w:rsidP="00273B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273B5D" w:rsidRDefault="00273B5D" w:rsidP="00273B5D">
      <w:pPr>
        <w:shd w:val="clear" w:color="auto" w:fill="FFFFFF"/>
        <w:spacing w:before="240" w:after="240" w:line="240" w:lineRule="auto"/>
        <w:jc w:val="center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 w:rsidRPr="00273B5D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Открытость и доступность информации об образовательной организации</w:t>
      </w:r>
    </w:p>
    <w:p w:rsidR="00B604C6" w:rsidRDefault="00B604C6" w:rsidP="009D591A">
      <w:pPr>
        <w:shd w:val="clear" w:color="auto" w:fill="FFFFFF"/>
        <w:tabs>
          <w:tab w:val="left" w:pos="9240"/>
        </w:tabs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 w:rsidRPr="00B604C6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drawing>
          <wp:inline distT="0" distB="0" distL="0" distR="0">
            <wp:extent cx="1656907" cy="1790700"/>
            <wp:effectExtent l="19050" t="0" r="443" b="0"/>
            <wp:docPr id="44" name="Рисунок 326" descr="C:\Users\BEKENEZ\Downloads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BEKENEZ\Downloads\IMG_00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82" cy="179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91A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 xml:space="preserve">  </w:t>
      </w:r>
      <w:r w:rsidR="009D591A" w:rsidRPr="009D591A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drawing>
          <wp:inline distT="0" distB="0" distL="0" distR="0">
            <wp:extent cx="1732463" cy="1958612"/>
            <wp:effectExtent l="133350" t="0" r="115387" b="0"/>
            <wp:docPr id="47" name="Рисунок 327" descr="C:\Users\BEKENEZ\Downloads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:\Users\BEKENEZ\Downloads\IMG_00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138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91A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 xml:space="preserve"> </w:t>
      </w:r>
      <w:r w:rsidR="009D591A" w:rsidRPr="009D591A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drawing>
          <wp:inline distT="0" distB="0" distL="0" distR="0">
            <wp:extent cx="1847850" cy="1790700"/>
            <wp:effectExtent l="19050" t="0" r="0" b="0"/>
            <wp:docPr id="49" name="Рисунок 328" descr="C:\Users\BEKENEZ\Downloads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Users\BEKENEZ\Downloads\IMG_00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DE0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 xml:space="preserve">   </w:t>
      </w:r>
      <w:r w:rsidR="00420DE0" w:rsidRPr="00420DE0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drawing>
          <wp:inline distT="0" distB="0" distL="0" distR="0">
            <wp:extent cx="1847850" cy="1762125"/>
            <wp:effectExtent l="19050" t="0" r="0" b="0"/>
            <wp:docPr id="50" name="Рисунок 329" descr="C:\Users\BEKENEZ\Downloads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BEKENEZ\Downloads\IMG_00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4C6" w:rsidRDefault="00B604C6" w:rsidP="00273B5D">
      <w:pPr>
        <w:shd w:val="clear" w:color="auto" w:fill="FFFFFF"/>
        <w:spacing w:before="240" w:after="240" w:line="240" w:lineRule="auto"/>
        <w:jc w:val="center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B604C6" w:rsidRDefault="00420DE0" w:rsidP="00420DE0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>
            <wp:extent cx="1914525" cy="2057400"/>
            <wp:effectExtent l="19050" t="0" r="9525" b="0"/>
            <wp:docPr id="330" name="Рисунок 330" descr="C:\Users\BEKENEZ\Downloads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BEKENEZ\Downloads\IMG_00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40" cy="205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>
            <wp:extent cx="2114550" cy="2057400"/>
            <wp:effectExtent l="19050" t="0" r="0" b="0"/>
            <wp:docPr id="331" name="Рисунок 331" descr="C:\Users\BEKENEZ\Downloads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C:\Users\BEKENEZ\Downloads\IMG_00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03" cy="205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DE0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drawing>
          <wp:inline distT="0" distB="0" distL="0" distR="0">
            <wp:extent cx="1524000" cy="2057400"/>
            <wp:effectExtent l="19050" t="0" r="0" b="0"/>
            <wp:docPr id="51" name="Рисунок 239" descr="https://r1.nubex.ru/s14145-95b/6b13fe954a_fit-in~160x160__f585_68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r1.nubex.ru/s14145-95b/6b13fe954a_fit-in~160x160__f585_6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4C6" w:rsidRDefault="00B604C6" w:rsidP="00273B5D">
      <w:pPr>
        <w:shd w:val="clear" w:color="auto" w:fill="FFFFFF"/>
        <w:spacing w:before="240" w:after="240" w:line="240" w:lineRule="auto"/>
        <w:jc w:val="center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B604C6" w:rsidRPr="00273B5D" w:rsidRDefault="00B604C6" w:rsidP="00273B5D">
      <w:pPr>
        <w:shd w:val="clear" w:color="auto" w:fill="FFFFFF"/>
        <w:spacing w:before="240" w:after="240" w:line="240" w:lineRule="auto"/>
        <w:jc w:val="center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B11EED" w:rsidRPr="00420DE0" w:rsidRDefault="00273B5D" w:rsidP="00420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273B5D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         </w:t>
      </w:r>
    </w:p>
    <w:sectPr w:rsidR="00B11EED" w:rsidRPr="00420DE0" w:rsidSect="00273B5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A1813"/>
    <w:multiLevelType w:val="multilevel"/>
    <w:tmpl w:val="A230B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3B09BE"/>
    <w:multiLevelType w:val="multilevel"/>
    <w:tmpl w:val="F65E1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FC342D"/>
    <w:multiLevelType w:val="multilevel"/>
    <w:tmpl w:val="DD466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2F3D92"/>
    <w:multiLevelType w:val="multilevel"/>
    <w:tmpl w:val="9A124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3A4257"/>
    <w:multiLevelType w:val="multilevel"/>
    <w:tmpl w:val="842C1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5B3952"/>
    <w:multiLevelType w:val="multilevel"/>
    <w:tmpl w:val="822EB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97123D"/>
    <w:multiLevelType w:val="multilevel"/>
    <w:tmpl w:val="A2F40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050649"/>
    <w:multiLevelType w:val="multilevel"/>
    <w:tmpl w:val="B3660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34777B"/>
    <w:multiLevelType w:val="multilevel"/>
    <w:tmpl w:val="1AB2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426B7C"/>
    <w:multiLevelType w:val="multilevel"/>
    <w:tmpl w:val="77847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7"/>
  </w:num>
  <w:num w:numId="6">
    <w:abstractNumId w:val="9"/>
  </w:num>
  <w:num w:numId="7">
    <w:abstractNumId w:val="4"/>
  </w:num>
  <w:num w:numId="8">
    <w:abstractNumId w:val="5"/>
  </w:num>
  <w:num w:numId="9">
    <w:abstractNumId w:val="8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3B5D"/>
    <w:rsid w:val="000537AE"/>
    <w:rsid w:val="000D6BFB"/>
    <w:rsid w:val="001A183C"/>
    <w:rsid w:val="002212E5"/>
    <w:rsid w:val="00222BF0"/>
    <w:rsid w:val="00273B5D"/>
    <w:rsid w:val="00341490"/>
    <w:rsid w:val="00420DE0"/>
    <w:rsid w:val="007A3470"/>
    <w:rsid w:val="0095637E"/>
    <w:rsid w:val="00957DA4"/>
    <w:rsid w:val="009A0631"/>
    <w:rsid w:val="009B339A"/>
    <w:rsid w:val="009D591A"/>
    <w:rsid w:val="00B11EED"/>
    <w:rsid w:val="00B604C6"/>
    <w:rsid w:val="00B96B85"/>
    <w:rsid w:val="00BD0737"/>
    <w:rsid w:val="00E053EE"/>
    <w:rsid w:val="00EB720C"/>
    <w:rsid w:val="00FE1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EED"/>
  </w:style>
  <w:style w:type="paragraph" w:styleId="1">
    <w:name w:val="heading 1"/>
    <w:basedOn w:val="a"/>
    <w:link w:val="10"/>
    <w:uiPriority w:val="9"/>
    <w:qFormat/>
    <w:rsid w:val="00273B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73B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3B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3B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3B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73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3B5D"/>
    <w:rPr>
      <w:b/>
      <w:bCs/>
    </w:rPr>
  </w:style>
  <w:style w:type="character" w:styleId="a5">
    <w:name w:val="Hyperlink"/>
    <w:basedOn w:val="a0"/>
    <w:uiPriority w:val="99"/>
    <w:unhideWhenUsed/>
    <w:rsid w:val="00273B5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73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3B5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73B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uk-article-meta">
    <w:name w:val="uk-article-meta"/>
    <w:basedOn w:val="a"/>
    <w:rsid w:val="00273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4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8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5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10532">
                      <w:marLeft w:val="375"/>
                      <w:marRight w:val="37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18312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951145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030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16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43732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5" w:color="DDDDDD"/>
                        <w:left w:val="single" w:sz="8" w:space="5" w:color="DDDDDD"/>
                        <w:bottom w:val="single" w:sz="8" w:space="0" w:color="DDDDDD"/>
                        <w:right w:val="single" w:sz="8" w:space="5" w:color="DDDDDD"/>
                      </w:divBdr>
                    </w:div>
                  </w:divsChild>
                </w:div>
              </w:divsChild>
            </w:div>
            <w:div w:id="11830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71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60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2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56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8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1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7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44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5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0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2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766645">
                      <w:marLeft w:val="375"/>
                      <w:marRight w:val="37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26885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760025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057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1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7048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5" w:color="DDDDDD"/>
                        <w:left w:val="single" w:sz="8" w:space="5" w:color="DDDDDD"/>
                        <w:bottom w:val="single" w:sz="8" w:space="0" w:color="DDDDDD"/>
                        <w:right w:val="single" w:sz="8" w:space="5" w:color="DDDDDD"/>
                      </w:divBdr>
                    </w:div>
                  </w:divsChild>
                </w:div>
              </w:divsChild>
            </w:div>
            <w:div w:id="124283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6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28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4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58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1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4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4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4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6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9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8075">
          <w:marLeft w:val="-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01177">
                  <w:marLeft w:val="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16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703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4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012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14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83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864354">
                                          <w:marLeft w:val="45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7268465">
                                          <w:marLeft w:val="45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252127">
                                          <w:marLeft w:val="45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2522903">
                                          <w:marLeft w:val="45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8673963">
                                          <w:marLeft w:val="45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56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3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04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057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18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82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004975">
                                          <w:marLeft w:val="45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663452">
                                          <w:marLeft w:val="45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647">
                                          <w:marLeft w:val="45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970892">
                                          <w:marLeft w:val="45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2466449">
                                          <w:marLeft w:val="45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404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4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817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22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43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bekenez.3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r1.nubex.ru/s14145-95b/d75a18cefd_fit-in~1280x800~filters:no_upscale()__f585_68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12</Pages>
  <Words>1302</Words>
  <Characters>7426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BEKENEZ</dc:creator>
  <cp:keywords/>
  <dc:description/>
  <cp:lastModifiedBy>BEKENEZ</cp:lastModifiedBy>
  <cp:revision>42</cp:revision>
  <dcterms:created xsi:type="dcterms:W3CDTF">2022-04-13T12:21:00Z</dcterms:created>
  <dcterms:modified xsi:type="dcterms:W3CDTF">2022-04-13T14:27:00Z</dcterms:modified>
</cp:coreProperties>
</file>