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29" w:rsidRPr="006D027B" w:rsidRDefault="00965429" w:rsidP="00965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7B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РД</w:t>
      </w:r>
    </w:p>
    <w:p w:rsidR="00965429" w:rsidRPr="006D027B" w:rsidRDefault="00965429" w:rsidP="00965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7B">
        <w:rPr>
          <w:rFonts w:ascii="Times New Roman" w:hAnsi="Times New Roman" w:cs="Times New Roman"/>
          <w:b/>
          <w:sz w:val="24"/>
          <w:szCs w:val="24"/>
        </w:rPr>
        <w:t xml:space="preserve">МКОУ «Хасавюртовский многопрофильный лицей </w:t>
      </w:r>
      <w:proofErr w:type="spellStart"/>
      <w:r w:rsidRPr="006D027B">
        <w:rPr>
          <w:rFonts w:ascii="Times New Roman" w:hAnsi="Times New Roman" w:cs="Times New Roman"/>
          <w:b/>
          <w:sz w:val="24"/>
          <w:szCs w:val="24"/>
        </w:rPr>
        <w:t>им.А.Абукова</w:t>
      </w:r>
      <w:proofErr w:type="spellEnd"/>
      <w:r w:rsidRPr="006D027B">
        <w:rPr>
          <w:rFonts w:ascii="Times New Roman" w:hAnsi="Times New Roman" w:cs="Times New Roman"/>
          <w:b/>
          <w:sz w:val="24"/>
          <w:szCs w:val="24"/>
        </w:rPr>
        <w:t>»</w:t>
      </w:r>
    </w:p>
    <w:p w:rsidR="00965429" w:rsidRPr="006D027B" w:rsidRDefault="00965429" w:rsidP="00965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7B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6D027B"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 w:rsidRPr="006D027B">
        <w:rPr>
          <w:rFonts w:ascii="Times New Roman" w:hAnsi="Times New Roman" w:cs="Times New Roman"/>
          <w:b/>
          <w:sz w:val="24"/>
          <w:szCs w:val="24"/>
        </w:rPr>
        <w:t>асавюрт</w:t>
      </w:r>
    </w:p>
    <w:p w:rsidR="00965429" w:rsidRDefault="00965429" w:rsidP="00965429">
      <w:pPr>
        <w:pStyle w:val="a3"/>
        <w:spacing w:before="27" w:beforeAutospacing="0" w:after="27" w:afterAutospacing="0"/>
        <w:jc w:val="center"/>
        <w:rPr>
          <w:b/>
          <w:sz w:val="28"/>
          <w:szCs w:val="28"/>
          <w:shd w:val="clear" w:color="auto" w:fill="FFFFFF"/>
        </w:rPr>
      </w:pPr>
    </w:p>
    <w:p w:rsidR="00D50501" w:rsidRDefault="00D50501" w:rsidP="00965429">
      <w:pPr>
        <w:pStyle w:val="a3"/>
        <w:spacing w:before="27" w:beforeAutospacing="0" w:after="27" w:afterAutospacing="0"/>
        <w:jc w:val="center"/>
        <w:rPr>
          <w:b/>
          <w:sz w:val="28"/>
          <w:szCs w:val="28"/>
          <w:shd w:val="clear" w:color="auto" w:fill="FFFFFF"/>
        </w:rPr>
      </w:pPr>
    </w:p>
    <w:p w:rsidR="00BD046C" w:rsidRDefault="00965429" w:rsidP="00965429">
      <w:pPr>
        <w:pStyle w:val="a3"/>
        <w:spacing w:before="27" w:beforeAutospacing="0" w:after="27" w:afterAutospacing="0"/>
        <w:jc w:val="center"/>
        <w:rPr>
          <w:b/>
          <w:sz w:val="28"/>
          <w:szCs w:val="28"/>
          <w:shd w:val="clear" w:color="auto" w:fill="FFFFFF"/>
        </w:rPr>
      </w:pPr>
      <w:r w:rsidRPr="00965429">
        <w:rPr>
          <w:b/>
          <w:sz w:val="28"/>
          <w:szCs w:val="28"/>
          <w:shd w:val="clear" w:color="auto" w:fill="FFFFFF"/>
        </w:rPr>
        <w:t>Материально-техниче</w:t>
      </w:r>
      <w:r w:rsidR="00BD046C">
        <w:rPr>
          <w:b/>
          <w:sz w:val="28"/>
          <w:szCs w:val="28"/>
          <w:shd w:val="clear" w:color="auto" w:fill="FFFFFF"/>
        </w:rPr>
        <w:t xml:space="preserve">ское обеспечение </w:t>
      </w:r>
    </w:p>
    <w:p w:rsidR="00965429" w:rsidRDefault="00965429" w:rsidP="00965429">
      <w:pPr>
        <w:pStyle w:val="a3"/>
        <w:spacing w:before="27" w:beforeAutospacing="0" w:after="27" w:afterAutospacing="0"/>
        <w:jc w:val="center"/>
        <w:rPr>
          <w:rFonts w:ascii="Arial" w:hAnsi="Arial" w:cs="Arial"/>
          <w:color w:val="007AD0"/>
          <w:sz w:val="33"/>
          <w:szCs w:val="33"/>
          <w:shd w:val="clear" w:color="auto" w:fill="FFFFFF"/>
        </w:rPr>
      </w:pPr>
      <w:r w:rsidRPr="00965429">
        <w:rPr>
          <w:b/>
          <w:sz w:val="28"/>
          <w:szCs w:val="28"/>
          <w:shd w:val="clear" w:color="auto" w:fill="FFFFFF"/>
        </w:rPr>
        <w:t xml:space="preserve"> МКОУ «ХМЛ </w:t>
      </w:r>
      <w:proofErr w:type="spellStart"/>
      <w:r w:rsidRPr="00965429">
        <w:rPr>
          <w:b/>
          <w:sz w:val="28"/>
          <w:szCs w:val="28"/>
          <w:shd w:val="clear" w:color="auto" w:fill="FFFFFF"/>
        </w:rPr>
        <w:t>им.А.Абукова</w:t>
      </w:r>
      <w:proofErr w:type="spellEnd"/>
      <w:r>
        <w:rPr>
          <w:rFonts w:ascii="Arial" w:hAnsi="Arial" w:cs="Arial"/>
          <w:color w:val="007AD0"/>
          <w:sz w:val="33"/>
          <w:szCs w:val="33"/>
          <w:shd w:val="clear" w:color="auto" w:fill="FFFFFF"/>
        </w:rPr>
        <w:t>»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rStyle w:val="a4"/>
          <w:color w:val="000000"/>
        </w:rPr>
        <w:t> 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Материально-техническое обеспечение МКОУ «</w:t>
      </w:r>
      <w:r w:rsidR="000241A0">
        <w:rPr>
          <w:color w:val="000000"/>
        </w:rPr>
        <w:t xml:space="preserve">ХМЛ </w:t>
      </w:r>
      <w:proofErr w:type="spellStart"/>
      <w:r w:rsidR="000241A0">
        <w:rPr>
          <w:color w:val="000000"/>
        </w:rPr>
        <w:t>и</w:t>
      </w:r>
      <w:r w:rsidRPr="007609AC">
        <w:rPr>
          <w:color w:val="000000"/>
        </w:rPr>
        <w:t>м.А.Абукова</w:t>
      </w:r>
      <w:proofErr w:type="spellEnd"/>
      <w:r w:rsidRPr="007609AC">
        <w:rPr>
          <w:color w:val="000000"/>
        </w:rPr>
        <w:t>» (далее - Школа) соответствует нормативным требованиям ресурсного обеспечения УВП, Санитарно-эпидемиологическим правилам и нормам, строительным нормам.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 xml:space="preserve"> В школе сформирована образовательная среда, которая способствует развитию ребенка и его </w:t>
      </w:r>
      <w:proofErr w:type="spellStart"/>
      <w:r w:rsidRPr="007609AC">
        <w:rPr>
          <w:color w:val="000000"/>
        </w:rPr>
        <w:t>здоровьесбережению</w:t>
      </w:r>
      <w:proofErr w:type="spellEnd"/>
      <w:r w:rsidRPr="007609AC">
        <w:rPr>
          <w:color w:val="000000"/>
        </w:rPr>
        <w:t>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 xml:space="preserve">Работа администрации школы и </w:t>
      </w:r>
      <w:proofErr w:type="spellStart"/>
      <w:r w:rsidRPr="007609AC">
        <w:rPr>
          <w:color w:val="000000"/>
        </w:rPr>
        <w:t>педколлектива</w:t>
      </w:r>
      <w:proofErr w:type="spellEnd"/>
      <w:r w:rsidRPr="007609AC">
        <w:rPr>
          <w:color w:val="000000"/>
        </w:rPr>
        <w:t xml:space="preserve"> совместно с родителями (законными представителями) учащихся способствует совершенствованию условий пребывания учащихся в школе. Совершенствование материально-технической базы проводится в плановом режиме.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В учебных кабинетах выдерживается цветовая гамма, воздушно-температурный режим. Озеленение кабинетов способствует улучшению состояния микроклимата класса и благоприятно воздействует на зрение учащихся.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</w:t>
      </w:r>
      <w:proofErr w:type="gramStart"/>
      <w:r w:rsidRPr="007609AC">
        <w:rPr>
          <w:color w:val="000000"/>
        </w:rPr>
        <w:t>Для эффективной реализации образовательных программ в школе работают 19 оборудованных учебных кабинета: 2 – русского языка, 2 – математики, 1 – истории, 2 – иностранных</w:t>
      </w:r>
      <w:r w:rsidR="001530C9">
        <w:rPr>
          <w:color w:val="000000"/>
        </w:rPr>
        <w:t xml:space="preserve"> языков, 2</w:t>
      </w:r>
      <w:r w:rsidRPr="007609AC">
        <w:rPr>
          <w:color w:val="000000"/>
        </w:rPr>
        <w:t xml:space="preserve"> – инфо</w:t>
      </w:r>
      <w:r w:rsidR="00FF7153">
        <w:rPr>
          <w:color w:val="000000"/>
        </w:rPr>
        <w:t>рматики</w:t>
      </w:r>
      <w:r w:rsidRPr="007609AC">
        <w:rPr>
          <w:color w:val="000000"/>
        </w:rPr>
        <w:t>, 1- физики, 1 – химии, 1 – биологии, 1 – географии</w:t>
      </w:r>
      <w:r w:rsidR="008D29A2">
        <w:rPr>
          <w:color w:val="000000"/>
        </w:rPr>
        <w:t>, 1</w:t>
      </w:r>
      <w:r w:rsidR="00367867">
        <w:rPr>
          <w:color w:val="000000"/>
        </w:rPr>
        <w:t>-</w:t>
      </w:r>
      <w:r w:rsidR="008D29A2">
        <w:rPr>
          <w:color w:val="000000"/>
        </w:rPr>
        <w:t xml:space="preserve"> </w:t>
      </w:r>
      <w:proofErr w:type="spellStart"/>
      <w:r w:rsidR="008D29A2">
        <w:rPr>
          <w:color w:val="000000"/>
        </w:rPr>
        <w:t>спецпредметов</w:t>
      </w:r>
      <w:proofErr w:type="spellEnd"/>
      <w:r w:rsidRPr="007609AC">
        <w:rPr>
          <w:color w:val="000000"/>
        </w:rPr>
        <w:t>, 1- эконо</w:t>
      </w:r>
      <w:r w:rsidR="00367867">
        <w:rPr>
          <w:color w:val="000000"/>
        </w:rPr>
        <w:t xml:space="preserve">мики,  1 – технологии,  </w:t>
      </w:r>
      <w:r w:rsidRPr="007609AC">
        <w:rPr>
          <w:color w:val="000000"/>
        </w:rPr>
        <w:t xml:space="preserve"> 2 лаборантские (кабинет физики, кабинет химии,), спортивный зал,  библиотека с читальным залом, кабинет социальног</w:t>
      </w:r>
      <w:r>
        <w:rPr>
          <w:color w:val="000000"/>
        </w:rPr>
        <w:t>о педагога, кабинет психолога, 1 медицинский кабинет</w:t>
      </w:r>
      <w:r w:rsidRPr="007609AC">
        <w:rPr>
          <w:color w:val="000000"/>
        </w:rPr>
        <w:t>.</w:t>
      </w:r>
      <w:proofErr w:type="gramEnd"/>
      <w:r w:rsidRPr="007609AC">
        <w:rPr>
          <w:color w:val="000000"/>
        </w:rPr>
        <w:t xml:space="preserve"> Все учебные кабинеты эстетично оформлены, оснащены компьютерной техникой, выходом в сеть Интернет,</w:t>
      </w:r>
      <w:r w:rsidRPr="007609AC">
        <w:rPr>
          <w:rStyle w:val="apple-converted-space"/>
          <w:color w:val="000000"/>
        </w:rPr>
        <w:t> </w:t>
      </w:r>
      <w:r w:rsidRPr="007609AC">
        <w:rPr>
          <w:color w:val="000000"/>
        </w:rPr>
        <w:t> имеют паспорта и планы развития. 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 xml:space="preserve">  Администрация школы уделяет большое внимание укреплению материально – технической базы образовательного учреждения. </w:t>
      </w:r>
      <w:r w:rsidR="008D29A2">
        <w:rPr>
          <w:color w:val="000000"/>
        </w:rPr>
        <w:t>В арсенале педагогов им</w:t>
      </w:r>
      <w:r w:rsidR="00367867">
        <w:rPr>
          <w:color w:val="000000"/>
        </w:rPr>
        <w:t>еется: 53</w:t>
      </w:r>
      <w:r w:rsidR="008D29A2">
        <w:rPr>
          <w:color w:val="000000"/>
        </w:rPr>
        <w:t xml:space="preserve"> компьютер</w:t>
      </w:r>
      <w:r w:rsidR="00367867">
        <w:rPr>
          <w:color w:val="000000"/>
        </w:rPr>
        <w:t>а</w:t>
      </w:r>
      <w:r w:rsidR="008D29A2">
        <w:rPr>
          <w:color w:val="000000"/>
        </w:rPr>
        <w:t xml:space="preserve"> и 2 ноутбука</w:t>
      </w:r>
      <w:r w:rsidRPr="007609AC">
        <w:rPr>
          <w:color w:val="000000"/>
        </w:rPr>
        <w:t>, 1</w:t>
      </w:r>
      <w:r w:rsidR="008D29A2">
        <w:rPr>
          <w:color w:val="000000"/>
        </w:rPr>
        <w:t>4</w:t>
      </w:r>
      <w:r w:rsidRPr="007609AC">
        <w:rPr>
          <w:color w:val="000000"/>
        </w:rPr>
        <w:t xml:space="preserve"> </w:t>
      </w:r>
      <w:proofErr w:type="spellStart"/>
      <w:r w:rsidRPr="007609AC">
        <w:rPr>
          <w:color w:val="000000"/>
        </w:rPr>
        <w:t>нетбук</w:t>
      </w:r>
      <w:r w:rsidR="008D29A2">
        <w:rPr>
          <w:color w:val="000000"/>
        </w:rPr>
        <w:t>ов</w:t>
      </w:r>
      <w:proofErr w:type="spellEnd"/>
      <w:r w:rsidRPr="007609AC">
        <w:rPr>
          <w:color w:val="000000"/>
        </w:rPr>
        <w:t>, </w:t>
      </w:r>
      <w:r w:rsidR="008D29A2" w:rsidRPr="007609AC">
        <w:rPr>
          <w:color w:val="000000"/>
        </w:rPr>
        <w:t xml:space="preserve"> </w:t>
      </w:r>
      <w:r w:rsidRPr="007609AC">
        <w:rPr>
          <w:color w:val="000000"/>
        </w:rPr>
        <w:t>камер</w:t>
      </w:r>
      <w:r w:rsidR="008D29A2">
        <w:rPr>
          <w:color w:val="000000"/>
        </w:rPr>
        <w:t>ы</w:t>
      </w:r>
      <w:r w:rsidRPr="007609AC">
        <w:rPr>
          <w:color w:val="000000"/>
        </w:rPr>
        <w:t>, цифров</w:t>
      </w:r>
      <w:r w:rsidR="008D29A2">
        <w:rPr>
          <w:color w:val="000000"/>
        </w:rPr>
        <w:t>ые лаборатории , 4 интерактивные доски, 8</w:t>
      </w:r>
      <w:r w:rsidRPr="007609AC">
        <w:rPr>
          <w:color w:val="000000"/>
        </w:rPr>
        <w:t xml:space="preserve"> </w:t>
      </w:r>
      <w:proofErr w:type="spellStart"/>
      <w:r w:rsidRPr="007609AC">
        <w:rPr>
          <w:color w:val="000000"/>
        </w:rPr>
        <w:t>мультимедийных</w:t>
      </w:r>
      <w:proofErr w:type="spellEnd"/>
      <w:r w:rsidRPr="007609AC">
        <w:rPr>
          <w:color w:val="000000"/>
        </w:rPr>
        <w:t xml:space="preserve"> проектор</w:t>
      </w:r>
      <w:r w:rsidR="00532AD0">
        <w:rPr>
          <w:color w:val="000000"/>
        </w:rPr>
        <w:t>ов, 3</w:t>
      </w:r>
      <w:r w:rsidR="008D29A2">
        <w:rPr>
          <w:color w:val="000000"/>
        </w:rPr>
        <w:t xml:space="preserve"> телевизора</w:t>
      </w:r>
      <w:r w:rsidRPr="007609AC">
        <w:rPr>
          <w:color w:val="000000"/>
        </w:rPr>
        <w:t xml:space="preserve">, 1 </w:t>
      </w:r>
      <w:r w:rsidR="008D29A2">
        <w:rPr>
          <w:color w:val="000000"/>
        </w:rPr>
        <w:t>активный акустический комплекс</w:t>
      </w:r>
      <w:r w:rsidRPr="007609AC">
        <w:rPr>
          <w:color w:val="000000"/>
        </w:rPr>
        <w:t>, 1 моно</w:t>
      </w:r>
      <w:r w:rsidR="008D29A2">
        <w:rPr>
          <w:color w:val="000000"/>
        </w:rPr>
        <w:t>блок, 1 караоке-проигрыватель, 4 принтера, 7</w:t>
      </w:r>
      <w:r w:rsidRPr="007609AC">
        <w:rPr>
          <w:color w:val="000000"/>
        </w:rPr>
        <w:t xml:space="preserve"> МФУ</w:t>
      </w:r>
      <w:r w:rsidR="008D29A2">
        <w:rPr>
          <w:color w:val="000000"/>
        </w:rPr>
        <w:t>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В школе функционир</w:t>
      </w:r>
      <w:r w:rsidR="008D29A2">
        <w:rPr>
          <w:color w:val="000000"/>
        </w:rPr>
        <w:t>уют два кабинета информатик</w:t>
      </w:r>
      <w:r w:rsidR="00383107">
        <w:rPr>
          <w:color w:val="000000"/>
        </w:rPr>
        <w:t>и (</w:t>
      </w:r>
      <w:r w:rsidR="00637AC9">
        <w:rPr>
          <w:color w:val="000000"/>
        </w:rPr>
        <w:t>37</w:t>
      </w:r>
      <w:r w:rsidR="008D29A2">
        <w:rPr>
          <w:color w:val="000000"/>
        </w:rPr>
        <w:t xml:space="preserve"> компьютеров)  локальная сеть</w:t>
      </w:r>
      <w:r w:rsidRPr="007609AC">
        <w:rPr>
          <w:color w:val="000000"/>
        </w:rPr>
        <w:t xml:space="preserve"> </w:t>
      </w:r>
      <w:r w:rsidR="00383107">
        <w:rPr>
          <w:color w:val="000000"/>
        </w:rPr>
        <w:t>с выходом в Интернет. 8 учебных кабинетов</w:t>
      </w:r>
      <w:r w:rsidRPr="007609AC">
        <w:rPr>
          <w:color w:val="000000"/>
        </w:rPr>
        <w:t xml:space="preserve"> оснащены </w:t>
      </w:r>
      <w:proofErr w:type="spellStart"/>
      <w:r w:rsidRPr="007609AC">
        <w:rPr>
          <w:color w:val="000000"/>
        </w:rPr>
        <w:t>мультимедийными</w:t>
      </w:r>
      <w:proofErr w:type="spellEnd"/>
      <w:r w:rsidRPr="007609AC">
        <w:rPr>
          <w:color w:val="000000"/>
        </w:rPr>
        <w:t xml:space="preserve"> проекторами и оборудованы автоматизированные места учителей, каждый кабинет </w:t>
      </w:r>
      <w:r w:rsidRPr="007609AC">
        <w:rPr>
          <w:rStyle w:val="apple-converted-space"/>
          <w:color w:val="000000"/>
        </w:rPr>
        <w:t> </w:t>
      </w:r>
      <w:r w:rsidRPr="007609AC">
        <w:rPr>
          <w:color w:val="000000"/>
        </w:rPr>
        <w:t xml:space="preserve">подключен к сети Интернет, со скоростью выхода 20 Мбит/с и </w:t>
      </w:r>
      <w:proofErr w:type="spellStart"/>
      <w:r w:rsidRPr="007609AC">
        <w:rPr>
          <w:color w:val="000000"/>
        </w:rPr>
        <w:t>безлимитным</w:t>
      </w:r>
      <w:proofErr w:type="spellEnd"/>
      <w:r w:rsidRPr="007609AC">
        <w:rPr>
          <w:color w:val="000000"/>
        </w:rPr>
        <w:t xml:space="preserve"> доступом.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Компьютерные классы и комплексы, наличие локальной компьютерной сети: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1. Компьютерный кла</w:t>
      </w:r>
      <w:r w:rsidR="00637AC9">
        <w:rPr>
          <w:color w:val="000000"/>
        </w:rPr>
        <w:t>сс: компьютер преподавателя + 21</w:t>
      </w:r>
      <w:r w:rsidRPr="007609AC">
        <w:rPr>
          <w:color w:val="000000"/>
        </w:rPr>
        <w:t xml:space="preserve"> рабочих мест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2. Компьютерный кла</w:t>
      </w:r>
      <w:r w:rsidR="00637AC9">
        <w:rPr>
          <w:color w:val="000000"/>
        </w:rPr>
        <w:t>сс: компьютер преподавателя + 14</w:t>
      </w:r>
      <w:r w:rsidRPr="007609AC">
        <w:rPr>
          <w:color w:val="000000"/>
        </w:rPr>
        <w:t xml:space="preserve"> рабочих мест</w:t>
      </w:r>
    </w:p>
    <w:p w:rsidR="00637AC9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3.</w:t>
      </w:r>
      <w:r w:rsidR="00637AC9">
        <w:rPr>
          <w:color w:val="000000"/>
        </w:rPr>
        <w:t xml:space="preserve"> К</w:t>
      </w:r>
      <w:r w:rsidR="00367867">
        <w:rPr>
          <w:color w:val="000000"/>
        </w:rPr>
        <w:t>ласс физики: н</w:t>
      </w:r>
      <w:r w:rsidR="00637AC9">
        <w:rPr>
          <w:color w:val="000000"/>
        </w:rPr>
        <w:t xml:space="preserve">оутбук преподавателя и 14 </w:t>
      </w:r>
      <w:proofErr w:type="spellStart"/>
      <w:r w:rsidR="00637AC9">
        <w:rPr>
          <w:color w:val="000000"/>
        </w:rPr>
        <w:t>нетбуков</w:t>
      </w:r>
      <w:proofErr w:type="spellEnd"/>
      <w:r w:rsidR="00637AC9">
        <w:rPr>
          <w:color w:val="000000"/>
        </w:rPr>
        <w:t>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4. Наличие локальной компьютерной сети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5. Доступ в Интернет:  20 М</w:t>
      </w:r>
      <w:proofErr w:type="gramStart"/>
      <w:r w:rsidRPr="007609AC">
        <w:rPr>
          <w:color w:val="000000"/>
        </w:rPr>
        <w:t>b</w:t>
      </w:r>
      <w:proofErr w:type="gramEnd"/>
      <w:r w:rsidRPr="007609AC">
        <w:rPr>
          <w:color w:val="000000"/>
        </w:rPr>
        <w:t xml:space="preserve">/s, </w:t>
      </w:r>
      <w:proofErr w:type="spellStart"/>
      <w:r w:rsidRPr="007609AC">
        <w:rPr>
          <w:color w:val="000000"/>
        </w:rPr>
        <w:t>безлимитный</w:t>
      </w:r>
      <w:proofErr w:type="spellEnd"/>
      <w:r w:rsidRPr="007609AC">
        <w:rPr>
          <w:color w:val="000000"/>
        </w:rPr>
        <w:t xml:space="preserve"> доступ.</w:t>
      </w:r>
    </w:p>
    <w:p w:rsidR="007609AC" w:rsidRPr="007609AC" w:rsidRDefault="00637AC9" w:rsidP="007609AC">
      <w:pPr>
        <w:pStyle w:val="a3"/>
        <w:spacing w:before="27" w:beforeAutospacing="0" w:after="27" w:afterAutospacing="0"/>
        <w:rPr>
          <w:color w:val="000000"/>
        </w:rPr>
      </w:pPr>
      <w:r>
        <w:rPr>
          <w:color w:val="000000"/>
        </w:rPr>
        <w:t>7</w:t>
      </w:r>
      <w:r w:rsidR="007609AC" w:rsidRPr="007609AC">
        <w:rPr>
          <w:color w:val="000000"/>
        </w:rPr>
        <w:t xml:space="preserve">. В ОУ обеспечен доступ к информационным системам и </w:t>
      </w:r>
      <w:proofErr w:type="spellStart"/>
      <w:r w:rsidR="007609AC" w:rsidRPr="007609AC">
        <w:rPr>
          <w:color w:val="000000"/>
        </w:rPr>
        <w:t>информационно-телекоммуни</w:t>
      </w:r>
      <w:r>
        <w:rPr>
          <w:color w:val="000000"/>
        </w:rPr>
        <w:t>кативным</w:t>
      </w:r>
      <w:proofErr w:type="spellEnd"/>
      <w:r>
        <w:rPr>
          <w:color w:val="000000"/>
        </w:rPr>
        <w:t xml:space="preserve"> сетям, ЭОР</w:t>
      </w:r>
      <w:r w:rsidR="007609AC" w:rsidRPr="007609AC">
        <w:rPr>
          <w:color w:val="000000"/>
        </w:rPr>
        <w:t>: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Кроме того, для реализации основной образовательной программы школа располагает следующими</w:t>
      </w:r>
      <w:r w:rsidRPr="007609AC">
        <w:rPr>
          <w:rStyle w:val="apple-converted-space"/>
          <w:color w:val="000000"/>
        </w:rPr>
        <w:t> </w:t>
      </w:r>
      <w:hyperlink r:id="rId5" w:history="1">
        <w:r w:rsidRPr="00637AC9">
          <w:rPr>
            <w:rStyle w:val="a5"/>
            <w:bCs/>
            <w:color w:val="auto"/>
            <w:u w:val="none"/>
          </w:rPr>
          <w:t>средствами обучения и воспитания</w:t>
        </w:r>
      </w:hyperlink>
      <w:r w:rsidRPr="00637AC9">
        <w:t>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lastRenderedPageBreak/>
        <w:t>  В каждом учебном кабинете имеются учебно-наглядные пособия и программное обеспечение по всем учебным предметам, а также справочная литература (энциклопедии, словари) и электронные пособия, электронные тренажеры, репетиторы,  электронные учебно-методические комплексы обучения и самообразования, имеется доступ к образовательным Интернет - ресурсам.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Ведется журнал регистрации работы в сети Интернет. Работа осуществляется под контролем учителя.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На всех компьютерах установлены</w:t>
      </w:r>
      <w:r w:rsidRPr="007609AC">
        <w:rPr>
          <w:rStyle w:val="apple-converted-space"/>
          <w:color w:val="000000"/>
        </w:rPr>
        <w:t> </w:t>
      </w:r>
      <w:r w:rsidRPr="007609AC">
        <w:rPr>
          <w:color w:val="000000"/>
        </w:rPr>
        <w:t xml:space="preserve">программы </w:t>
      </w:r>
      <w:proofErr w:type="spellStart"/>
      <w:r w:rsidRPr="007609AC">
        <w:rPr>
          <w:color w:val="000000"/>
        </w:rPr>
        <w:t>контентной</w:t>
      </w:r>
      <w:proofErr w:type="spellEnd"/>
      <w:r w:rsidRPr="007609AC">
        <w:rPr>
          <w:color w:val="000000"/>
        </w:rPr>
        <w:t xml:space="preserve"> фильтрации</w:t>
      </w:r>
      <w:r w:rsidRPr="007609AC">
        <w:rPr>
          <w:rStyle w:val="apple-converted-space"/>
          <w:color w:val="000000"/>
        </w:rPr>
        <w:t> и </w:t>
      </w:r>
      <w:r w:rsidRPr="007609AC">
        <w:rPr>
          <w:color w:val="000000"/>
        </w:rPr>
        <w:t>антивирусная защита. Предоставляется возможность копирования информации на электронный носитель. </w:t>
      </w:r>
    </w:p>
    <w:p w:rsidR="006E11E5" w:rsidRDefault="007609AC" w:rsidP="007609AC">
      <w:pPr>
        <w:pStyle w:val="a3"/>
        <w:spacing w:before="27" w:beforeAutospacing="0" w:after="27" w:afterAutospacing="0"/>
        <w:rPr>
          <w:rStyle w:val="apple-converted-space"/>
          <w:color w:val="000000"/>
        </w:rPr>
      </w:pPr>
      <w:r w:rsidRPr="007609AC">
        <w:rPr>
          <w:color w:val="000000"/>
        </w:rPr>
        <w:t>   С целью повышения учебной мотивации учащихся в школе имеется оборудованная библиотека с читальным залом.</w:t>
      </w:r>
      <w:r w:rsidRPr="007609AC">
        <w:rPr>
          <w:rStyle w:val="apple-converted-space"/>
          <w:color w:val="000000"/>
        </w:rPr>
        <w:t> </w:t>
      </w:r>
    </w:p>
    <w:p w:rsidR="006E11E5" w:rsidRPr="002C5054" w:rsidRDefault="006E11E5" w:rsidP="00344C82">
      <w:pPr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Библиотека 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расположена  на первом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этаже, площ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адь библиотеки составляет  60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 м.</w:t>
      </w:r>
    </w:p>
    <w:p w:rsidR="006E11E5" w:rsidRPr="006E11E5" w:rsidRDefault="006E11E5" w:rsidP="00344C82">
      <w:pPr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1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Книжный фонд</w:t>
      </w:r>
    </w:p>
    <w:p w:rsidR="006E11E5" w:rsidRPr="006E11E5" w:rsidRDefault="006E11E5" w:rsidP="00344C82">
      <w:pPr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общий книжный фонд библиотеки –5807 экз.</w:t>
      </w:r>
    </w:p>
    <w:p w:rsidR="006E11E5" w:rsidRPr="006E11E5" w:rsidRDefault="006E11E5" w:rsidP="00344C82">
      <w:pPr>
        <w:numPr>
          <w:ilvl w:val="0"/>
          <w:numId w:val="1"/>
        </w:numPr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книжного фонда являются:</w:t>
      </w:r>
    </w:p>
    <w:p w:rsidR="006E11E5" w:rsidRPr="006E11E5" w:rsidRDefault="006E11E5" w:rsidP="00344C82">
      <w:pPr>
        <w:numPr>
          <w:ilvl w:val="0"/>
          <w:numId w:val="1"/>
        </w:numPr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литература-  3788 экз.</w:t>
      </w:r>
    </w:p>
    <w:p w:rsidR="006E11E5" w:rsidRPr="006E11E5" w:rsidRDefault="006E11E5" w:rsidP="00344C82">
      <w:pPr>
        <w:numPr>
          <w:ilvl w:val="0"/>
          <w:numId w:val="1"/>
        </w:numPr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литература-1140 экз.</w:t>
      </w:r>
    </w:p>
    <w:p w:rsidR="006E11E5" w:rsidRPr="006E11E5" w:rsidRDefault="006E11E5" w:rsidP="00344C82">
      <w:pPr>
        <w:numPr>
          <w:ilvl w:val="0"/>
          <w:numId w:val="1"/>
        </w:numPr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литература (словари, энциклопедии, справочники)- 27 экз.</w:t>
      </w:r>
    </w:p>
    <w:p w:rsidR="006E11E5" w:rsidRPr="006E11E5" w:rsidRDefault="006E11E5" w:rsidP="00344C82">
      <w:pPr>
        <w:numPr>
          <w:ilvl w:val="0"/>
          <w:numId w:val="1"/>
        </w:numPr>
        <w:spacing w:after="0" w:line="249" w:lineRule="atLeast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краеведческая литература- 82 экз.</w:t>
      </w:r>
    </w:p>
    <w:p w:rsidR="006E11E5" w:rsidRPr="002C5054" w:rsidRDefault="006E11E5" w:rsidP="00344C82">
      <w:pPr>
        <w:spacing w:before="134" w:after="134" w:line="24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1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читателей</w:t>
      </w:r>
      <w:r w:rsidRPr="00FA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(учащи</w:t>
      </w:r>
      <w:r w:rsidRPr="00FA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еся, преподаватели, прочие)- 391</w:t>
      </w:r>
      <w:r w:rsidRPr="002C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пользователей.</w:t>
      </w:r>
    </w:p>
    <w:p w:rsidR="00637AC9" w:rsidRDefault="007609AC" w:rsidP="00344C82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В библиотеке действует выставочный стенд с новинками литерату</w:t>
      </w:r>
      <w:r w:rsidR="006E11E5">
        <w:rPr>
          <w:color w:val="000000"/>
        </w:rPr>
        <w:t xml:space="preserve">ры для педагогов и обучающихся, </w:t>
      </w:r>
      <w:r w:rsidRPr="007609AC">
        <w:rPr>
          <w:color w:val="000000"/>
        </w:rPr>
        <w:t xml:space="preserve"> </w:t>
      </w:r>
      <w:r w:rsidR="00637AC9">
        <w:rPr>
          <w:color w:val="000000"/>
        </w:rPr>
        <w:t>есть доступ к сети Интернет на 1 рабочее место.</w:t>
      </w:r>
    </w:p>
    <w:p w:rsidR="006E11E5" w:rsidRDefault="006E11E5" w:rsidP="007609AC">
      <w:pPr>
        <w:pStyle w:val="a3"/>
        <w:spacing w:before="27" w:beforeAutospacing="0" w:after="27" w:afterAutospacing="0"/>
        <w:rPr>
          <w:color w:val="000000"/>
        </w:rPr>
      </w:pP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Материально-техническая база школы призвана способствовать укреплению и сохранению </w:t>
      </w:r>
      <w:r w:rsidRPr="007609AC">
        <w:rPr>
          <w:rStyle w:val="apple-converted-space"/>
          <w:color w:val="000000"/>
        </w:rPr>
        <w:t> </w:t>
      </w:r>
      <w:r w:rsidRPr="007609AC">
        <w:rPr>
          <w:color w:val="000000"/>
        </w:rPr>
        <w:t>здоровья учащихся.</w:t>
      </w:r>
    </w:p>
    <w:p w:rsidR="007609AC" w:rsidRDefault="007609AC" w:rsidP="00637AC9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 Для занятий физкультурой и спортом в ш</w:t>
      </w:r>
      <w:r w:rsidR="00637AC9">
        <w:rPr>
          <w:color w:val="000000"/>
        </w:rPr>
        <w:t xml:space="preserve">коле имеется  спортивный зал </w:t>
      </w:r>
      <w:r w:rsidRPr="007609AC">
        <w:rPr>
          <w:color w:val="000000"/>
        </w:rPr>
        <w:t xml:space="preserve">и хорошая материально-техническая база для выполнения в полном объеме учебных программ, для организации и проведения различных спортивных </w:t>
      </w:r>
      <w:proofErr w:type="gramStart"/>
      <w:r w:rsidRPr="007609AC">
        <w:rPr>
          <w:color w:val="000000"/>
        </w:rPr>
        <w:t>соревнований</w:t>
      </w:r>
      <w:proofErr w:type="gramEnd"/>
      <w:r w:rsidRPr="007609AC">
        <w:rPr>
          <w:rStyle w:val="apple-converted-space"/>
          <w:color w:val="000000"/>
        </w:rPr>
        <w:t> </w:t>
      </w:r>
      <w:r w:rsidRPr="007609AC">
        <w:rPr>
          <w:color w:val="000000"/>
        </w:rPr>
        <w:t> как в здании, так и на территории школы. В спортивном зале используются: мячи, козел</w:t>
      </w:r>
      <w:r w:rsidR="00E422C1">
        <w:rPr>
          <w:color w:val="000000"/>
        </w:rPr>
        <w:t xml:space="preserve"> гимнастический</w:t>
      </w:r>
      <w:r w:rsidRPr="007609AC">
        <w:rPr>
          <w:color w:val="000000"/>
        </w:rPr>
        <w:t>, стойка и планка для пры</w:t>
      </w:r>
      <w:r w:rsidR="00637AC9">
        <w:rPr>
          <w:color w:val="000000"/>
        </w:rPr>
        <w:t xml:space="preserve">жков в высоту, </w:t>
      </w:r>
      <w:r w:rsidRPr="007609AC">
        <w:rPr>
          <w:color w:val="000000"/>
        </w:rPr>
        <w:t xml:space="preserve"> секундомеры электронные, стол для настольного тенниса, ракетки и шарики для настольного тенниса, </w:t>
      </w:r>
      <w:r w:rsidR="00637AC9">
        <w:rPr>
          <w:color w:val="000000"/>
        </w:rPr>
        <w:t xml:space="preserve">мячи, </w:t>
      </w:r>
      <w:r w:rsidRPr="007609AC">
        <w:rPr>
          <w:color w:val="000000"/>
        </w:rPr>
        <w:t>канаты для лазания, мостик гимнастический, сетка волейбольная, об</w:t>
      </w:r>
      <w:r w:rsidR="00637AC9">
        <w:rPr>
          <w:color w:val="000000"/>
        </w:rPr>
        <w:t xml:space="preserve">ручи, скакалки, </w:t>
      </w:r>
      <w:r w:rsidRPr="007609AC">
        <w:rPr>
          <w:color w:val="000000"/>
        </w:rPr>
        <w:t>скамейки гимнастически</w:t>
      </w:r>
      <w:r w:rsidR="00637AC9">
        <w:rPr>
          <w:color w:val="000000"/>
        </w:rPr>
        <w:t xml:space="preserve">е, гранаты для метания, </w:t>
      </w:r>
      <w:r w:rsidRPr="007609AC">
        <w:rPr>
          <w:color w:val="000000"/>
        </w:rPr>
        <w:t xml:space="preserve"> палки гимнасти</w:t>
      </w:r>
      <w:r w:rsidR="00637AC9">
        <w:rPr>
          <w:color w:val="000000"/>
        </w:rPr>
        <w:t>ческие,</w:t>
      </w:r>
      <w:proofErr w:type="gramStart"/>
      <w:r w:rsidR="00637AC9">
        <w:rPr>
          <w:color w:val="000000"/>
        </w:rPr>
        <w:t xml:space="preserve"> </w:t>
      </w:r>
      <w:r w:rsidRPr="007609AC">
        <w:rPr>
          <w:color w:val="000000"/>
        </w:rPr>
        <w:t>.</w:t>
      </w:r>
      <w:proofErr w:type="gramEnd"/>
      <w:r w:rsidRPr="007609AC">
        <w:rPr>
          <w:color w:val="000000"/>
        </w:rPr>
        <w:t xml:space="preserve"> На территории школы для занятий используются: </w:t>
      </w:r>
      <w:r w:rsidR="00637AC9">
        <w:rPr>
          <w:color w:val="000000"/>
        </w:rPr>
        <w:t>беговая дорожка, спортивный площадка</w:t>
      </w:r>
      <w:r w:rsidRPr="007609AC">
        <w:rPr>
          <w:color w:val="000000"/>
        </w:rPr>
        <w:t xml:space="preserve">, яма для </w:t>
      </w:r>
      <w:r w:rsidR="00637AC9">
        <w:rPr>
          <w:color w:val="000000"/>
        </w:rPr>
        <w:t xml:space="preserve">прыжков </w:t>
      </w:r>
      <w:r w:rsidRPr="007609AC">
        <w:rPr>
          <w:color w:val="000000"/>
        </w:rPr>
        <w:t>, футбольное поле, баскетбольная площадка, волейбольная площадка</w:t>
      </w:r>
      <w:r w:rsidR="00637AC9">
        <w:rPr>
          <w:color w:val="000000"/>
        </w:rPr>
        <w:t>.</w:t>
      </w:r>
    </w:p>
    <w:p w:rsidR="00637AC9" w:rsidRPr="007609AC" w:rsidRDefault="00637AC9" w:rsidP="00637AC9">
      <w:pPr>
        <w:pStyle w:val="a3"/>
        <w:spacing w:before="27" w:beforeAutospacing="0" w:after="27" w:afterAutospacing="0"/>
        <w:rPr>
          <w:color w:val="000000"/>
        </w:rPr>
      </w:pP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rStyle w:val="a6"/>
          <w:b/>
          <w:bCs/>
          <w:color w:val="000000"/>
        </w:rPr>
        <w:t>Организация медицинского обслуживания.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  Сохранение и укрепление здоровья учащихся является одной из главных задач школы наряду с повышением качества обучения и воспитания учащихся. </w:t>
      </w:r>
      <w:r w:rsidRPr="007609AC">
        <w:rPr>
          <w:rStyle w:val="apple-converted-space"/>
          <w:color w:val="000000"/>
        </w:rPr>
        <w:t> </w:t>
      </w:r>
      <w:proofErr w:type="gramStart"/>
      <w:r w:rsidRPr="007609AC">
        <w:rPr>
          <w:color w:val="000000"/>
        </w:rPr>
        <w:t>Со</w:t>
      </w:r>
      <w:r w:rsidR="00E422C1">
        <w:rPr>
          <w:color w:val="000000"/>
        </w:rPr>
        <w:t>временным оборудованием оснащен</w:t>
      </w:r>
      <w:r w:rsidRPr="007609AC">
        <w:rPr>
          <w:color w:val="000000"/>
        </w:rPr>
        <w:t xml:space="preserve"> медицински</w:t>
      </w:r>
      <w:r w:rsidR="00E422C1">
        <w:rPr>
          <w:color w:val="000000"/>
        </w:rPr>
        <w:t>й кабинет</w:t>
      </w:r>
      <w:r w:rsidRPr="007609AC">
        <w:rPr>
          <w:color w:val="000000"/>
        </w:rPr>
        <w:t xml:space="preserve">: весы медицинские, ростомер деревянный, стол для инструментов, </w:t>
      </w:r>
      <w:proofErr w:type="spellStart"/>
      <w:r w:rsidRPr="007609AC">
        <w:rPr>
          <w:color w:val="000000"/>
        </w:rPr>
        <w:t>термоконтейнер</w:t>
      </w:r>
      <w:proofErr w:type="spellEnd"/>
      <w:r w:rsidRPr="007609AC">
        <w:rPr>
          <w:color w:val="000000"/>
        </w:rPr>
        <w:t>, спирометр, таблица для определения остроты зрения, облучатель бактерицидный, лоток, жгут кровоостанавливающий, пузырь дл</w:t>
      </w:r>
      <w:r w:rsidR="00637AC9">
        <w:rPr>
          <w:color w:val="000000"/>
        </w:rPr>
        <w:t>я льда</w:t>
      </w:r>
      <w:r w:rsidRPr="007609AC">
        <w:rPr>
          <w:color w:val="000000"/>
        </w:rPr>
        <w:t>, кушетка, тоном</w:t>
      </w:r>
      <w:r w:rsidR="00637AC9">
        <w:rPr>
          <w:color w:val="000000"/>
        </w:rPr>
        <w:t>етр.</w:t>
      </w:r>
      <w:proofErr w:type="gramEnd"/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 Меди</w:t>
      </w:r>
      <w:r w:rsidR="00A37EF6">
        <w:rPr>
          <w:color w:val="000000"/>
        </w:rPr>
        <w:t>цинский кабинет имеет</w:t>
      </w:r>
      <w:r w:rsidRPr="007609AC">
        <w:rPr>
          <w:color w:val="000000"/>
        </w:rPr>
        <w:t xml:space="preserve">, необходимый перечень оборудования и медикаментов для оказания доврачебной помощи. Школой заключен договор </w:t>
      </w:r>
      <w:r w:rsidR="00A37EF6">
        <w:t>с</w:t>
      </w:r>
      <w:r w:rsidR="00A37EF6" w:rsidRPr="00F13C0D">
        <w:t xml:space="preserve"> </w:t>
      </w:r>
      <w:r w:rsidR="00A37EF6">
        <w:t xml:space="preserve">Государственным бюджетным  учреждением  Республики Дагестан </w:t>
      </w:r>
      <w:r w:rsidR="00A37EF6" w:rsidRPr="00F13C0D">
        <w:t xml:space="preserve">«Хасавюртовская  центральная </w:t>
      </w:r>
      <w:r w:rsidR="00A37EF6" w:rsidRPr="00F13C0D">
        <w:lastRenderedPageBreak/>
        <w:t xml:space="preserve">городская больница им. Р.П. </w:t>
      </w:r>
      <w:proofErr w:type="spellStart"/>
      <w:r w:rsidR="00A37EF6" w:rsidRPr="00F13C0D">
        <w:t>Аскерханова</w:t>
      </w:r>
      <w:proofErr w:type="spellEnd"/>
      <w:r w:rsidR="00A37EF6" w:rsidRPr="00F13C0D">
        <w:t>»</w:t>
      </w:r>
      <w:r w:rsidRPr="007609AC">
        <w:rPr>
          <w:color w:val="000000"/>
        </w:rPr>
        <w:t>. Данные учреждения в течение учебного года оказывают медицинские услуги учащимся школы.</w:t>
      </w:r>
    </w:p>
    <w:p w:rsidR="00C4565B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 xml:space="preserve">   </w:t>
      </w:r>
    </w:p>
    <w:p w:rsidR="00A37EF6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 xml:space="preserve">В школе </w:t>
      </w:r>
      <w:r w:rsidR="00A37EF6">
        <w:rPr>
          <w:color w:val="000000"/>
        </w:rPr>
        <w:t>р</w:t>
      </w:r>
      <w:r w:rsidRPr="007609AC">
        <w:rPr>
          <w:color w:val="000000"/>
        </w:rPr>
        <w:t>аботает буфет.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 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rStyle w:val="a6"/>
          <w:b/>
          <w:bCs/>
          <w:color w:val="000000"/>
        </w:rPr>
        <w:t>Охрана жизни и здоровья учащихся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 xml:space="preserve">    В школе постоянно проводится работа по совершенствованию материально-технической базы с целью повышения антитеррористической безопасности и охраны труда всех участников образовательных отношений. В здании </w:t>
      </w:r>
      <w:proofErr w:type="gramStart"/>
      <w:r w:rsidRPr="007609AC">
        <w:rPr>
          <w:color w:val="000000"/>
        </w:rPr>
        <w:t>установлены</w:t>
      </w:r>
      <w:proofErr w:type="gramEnd"/>
      <w:r w:rsidRPr="007609AC">
        <w:rPr>
          <w:color w:val="000000"/>
        </w:rPr>
        <w:t>:</w:t>
      </w:r>
    </w:p>
    <w:p w:rsidR="008C2E74" w:rsidRDefault="008C2E74" w:rsidP="007609AC">
      <w:pPr>
        <w:pStyle w:val="a3"/>
        <w:spacing w:before="27" w:beforeAutospacing="0" w:after="27" w:afterAutospacing="0"/>
        <w:rPr>
          <w:color w:val="000000"/>
        </w:rPr>
      </w:pP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- </w:t>
      </w:r>
      <w:r w:rsidRPr="007609AC">
        <w:rPr>
          <w:rStyle w:val="apple-converted-space"/>
          <w:color w:val="000000"/>
        </w:rPr>
        <w:t> </w:t>
      </w:r>
      <w:r w:rsidRPr="007609AC">
        <w:rPr>
          <w:color w:val="000000"/>
        </w:rPr>
        <w:t>система видеонаблюдения (внутренняя и наружная);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- система «Тревожная кнопка» (договор об экстренном вызове наряда полиции по сигналу «Тревога»);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- световые указатели запасных выходов;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- световые поэтажные</w:t>
      </w:r>
      <w:r w:rsidRPr="007609AC">
        <w:rPr>
          <w:rStyle w:val="apple-converted-space"/>
          <w:color w:val="000000"/>
        </w:rPr>
        <w:t> </w:t>
      </w:r>
      <w:r w:rsidRPr="007609AC">
        <w:rPr>
          <w:color w:val="000000"/>
        </w:rPr>
        <w:t> планы эвакуации;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- </w:t>
      </w:r>
      <w:r w:rsidRPr="007609AC">
        <w:rPr>
          <w:rStyle w:val="apple-converted-space"/>
          <w:color w:val="000000"/>
        </w:rPr>
        <w:t> </w:t>
      </w:r>
      <w:r w:rsidRPr="007609AC">
        <w:rPr>
          <w:color w:val="000000"/>
        </w:rPr>
        <w:t>противопожарные двери;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- ог</w:t>
      </w:r>
      <w:r w:rsidR="008C2E74">
        <w:rPr>
          <w:color w:val="000000"/>
        </w:rPr>
        <w:t>нетушители</w:t>
      </w:r>
      <w:proofErr w:type="gramStart"/>
      <w:r w:rsidR="008C2E74">
        <w:rPr>
          <w:color w:val="000000"/>
        </w:rPr>
        <w:t xml:space="preserve"> </w:t>
      </w:r>
      <w:r w:rsidRPr="007609AC">
        <w:rPr>
          <w:color w:val="000000"/>
        </w:rPr>
        <w:t>;</w:t>
      </w:r>
      <w:proofErr w:type="gramEnd"/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- ограждение по периметру территории школы;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- аварийное техническое освещение.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 xml:space="preserve"> В школе разработан </w:t>
      </w:r>
      <w:r w:rsidRPr="008C2E74">
        <w:t>"</w:t>
      </w:r>
      <w:hyperlink r:id="rId6" w:history="1">
        <w:r w:rsidR="008C2E74">
          <w:rPr>
            <w:rStyle w:val="a5"/>
            <w:bCs/>
            <w:color w:val="auto"/>
            <w:u w:val="none"/>
          </w:rPr>
          <w:t xml:space="preserve">Паспорт </w:t>
        </w:r>
        <w:r w:rsidRPr="008C2E74">
          <w:rPr>
            <w:rStyle w:val="a5"/>
            <w:bCs/>
            <w:color w:val="auto"/>
            <w:u w:val="none"/>
          </w:rPr>
          <w:t xml:space="preserve"> безопасности</w:t>
        </w:r>
      </w:hyperlink>
      <w:r w:rsidRPr="008C2E74">
        <w:t>"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 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 </w:t>
      </w:r>
      <w:r w:rsidRPr="007609AC">
        <w:rPr>
          <w:rStyle w:val="apple-converted-space"/>
          <w:color w:val="000000"/>
        </w:rPr>
        <w:t> </w:t>
      </w:r>
      <w:r w:rsidRPr="007609AC">
        <w:rPr>
          <w:rStyle w:val="a4"/>
          <w:i/>
          <w:iCs/>
          <w:color w:val="000000"/>
        </w:rPr>
        <w:t xml:space="preserve">Оснащение для лиц с </w:t>
      </w:r>
      <w:r w:rsidR="00965429" w:rsidRPr="007609AC">
        <w:rPr>
          <w:rStyle w:val="a4"/>
          <w:i/>
          <w:iCs/>
          <w:color w:val="000000"/>
        </w:rPr>
        <w:t>ограниченными</w:t>
      </w:r>
      <w:r w:rsidRPr="007609AC">
        <w:rPr>
          <w:rStyle w:val="a4"/>
          <w:i/>
          <w:iCs/>
          <w:color w:val="000000"/>
        </w:rPr>
        <w:t xml:space="preserve"> возможностями здоровья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   </w:t>
      </w:r>
    </w:p>
    <w:p w:rsidR="007609AC" w:rsidRPr="007609AC" w:rsidRDefault="00344C82" w:rsidP="00965429">
      <w:pPr>
        <w:pStyle w:val="a3"/>
        <w:spacing w:before="27" w:beforeAutospacing="0" w:after="27" w:afterAutospacing="0"/>
        <w:rPr>
          <w:color w:val="000000"/>
        </w:rPr>
      </w:pPr>
      <w:r>
        <w:rPr>
          <w:color w:val="000000"/>
        </w:rPr>
        <w:t xml:space="preserve">В школе оборудован вход </w:t>
      </w:r>
      <w:r w:rsidR="007609AC" w:rsidRPr="007609AC">
        <w:rPr>
          <w:color w:val="000000"/>
        </w:rPr>
        <w:t xml:space="preserve"> элементами </w:t>
      </w:r>
      <w:proofErr w:type="spellStart"/>
      <w:r w:rsidR="007609AC" w:rsidRPr="007609AC">
        <w:rPr>
          <w:color w:val="000000"/>
        </w:rPr>
        <w:t>безбарьерной</w:t>
      </w:r>
      <w:proofErr w:type="spellEnd"/>
      <w:r w:rsidR="007609AC" w:rsidRPr="007609AC">
        <w:rPr>
          <w:color w:val="000000"/>
        </w:rPr>
        <w:t xml:space="preserve"> среды.</w:t>
      </w:r>
    </w:p>
    <w:p w:rsidR="007609AC" w:rsidRPr="007609AC" w:rsidRDefault="007609AC" w:rsidP="00344C82">
      <w:pPr>
        <w:pStyle w:val="a8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 Учебных кабинетов,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</w:t>
      </w:r>
      <w:r w:rsidRPr="007609AC">
        <w:rPr>
          <w:color w:val="000000"/>
          <w:shd w:val="clear" w:color="auto" w:fill="D6F2CC"/>
        </w:rPr>
        <w:t xml:space="preserve"> </w:t>
      </w:r>
      <w:r w:rsidRPr="007609AC">
        <w:rPr>
          <w:color w:val="000000"/>
        </w:rPr>
        <w:t>лицами с ОВЗ в школе нет.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Особых условий охраны здоровья инвалидов и лиц с ОВЗ - нет.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Особого доступа к информационным системам и информационно-коммуникационным сетям для использования инвалидами и лицами с ОВЗ других групп нет.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Специальных технических средств коллективного пользования для использования инвалидами и лицами с ОВЗ в школе отсутствуют.</w:t>
      </w:r>
    </w:p>
    <w:p w:rsidR="00344C82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 xml:space="preserve">   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</w:rPr>
      </w:pPr>
      <w:r w:rsidRPr="007609AC">
        <w:rPr>
          <w:color w:val="000000"/>
        </w:rPr>
        <w:t>Администрация школы продолжает работу по совершенствованию материально-технической</w:t>
      </w:r>
      <w:r w:rsidRPr="007609AC">
        <w:t> </w:t>
      </w:r>
      <w:r w:rsidRPr="007609AC">
        <w:rPr>
          <w:color w:val="000000"/>
        </w:rPr>
        <w:t>базы школы.</w:t>
      </w:r>
    </w:p>
    <w:p w:rsidR="007609AC" w:rsidRPr="007609AC" w:rsidRDefault="007609AC" w:rsidP="007609AC">
      <w:pPr>
        <w:pStyle w:val="a3"/>
        <w:spacing w:before="27" w:beforeAutospacing="0" w:after="27" w:afterAutospacing="0"/>
        <w:rPr>
          <w:color w:val="000000"/>
          <w:shd w:val="clear" w:color="auto" w:fill="D6F2CC"/>
        </w:rPr>
      </w:pPr>
      <w:r w:rsidRPr="007609AC">
        <w:rPr>
          <w:color w:val="000000"/>
          <w:shd w:val="clear" w:color="auto" w:fill="D6F2CC"/>
        </w:rPr>
        <w:t> </w:t>
      </w:r>
    </w:p>
    <w:p w:rsidR="005E5AD7" w:rsidRPr="007609AC" w:rsidRDefault="005E5AD7" w:rsidP="007609AC">
      <w:pPr>
        <w:rPr>
          <w:rFonts w:ascii="Times New Roman" w:hAnsi="Times New Roman" w:cs="Times New Roman"/>
          <w:sz w:val="24"/>
          <w:szCs w:val="24"/>
        </w:rPr>
      </w:pPr>
    </w:p>
    <w:p w:rsidR="007609AC" w:rsidRPr="007609AC" w:rsidRDefault="007609AC" w:rsidP="007609AC">
      <w:pPr>
        <w:rPr>
          <w:rFonts w:ascii="Times New Roman" w:hAnsi="Times New Roman" w:cs="Times New Roman"/>
          <w:sz w:val="24"/>
          <w:szCs w:val="24"/>
        </w:rPr>
      </w:pPr>
    </w:p>
    <w:p w:rsidR="007609AC" w:rsidRPr="007609AC" w:rsidRDefault="007609AC" w:rsidP="007609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Голощапова Татьяна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11.03.2021 по 11.03.2022</w:t>
            </w:r>
          </w:p>
        </w:tc>
      </w:tr>
    </w:tbl>
    <w:sectPr xmlns:w="http://schemas.openxmlformats.org/wordprocessingml/2006/main" w:rsidR="007609AC" w:rsidRPr="007609AC" w:rsidSect="008A4C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56">
    <w:multiLevelType w:val="hybridMultilevel"/>
    <w:lvl w:ilvl="0" w:tplc="24108826">
      <w:start w:val="1"/>
      <w:numFmt w:val="decimal"/>
      <w:lvlText w:val="%1."/>
      <w:lvlJc w:val="left"/>
      <w:pPr>
        <w:ind w:left="720" w:hanging="360"/>
      </w:pPr>
    </w:lvl>
    <w:lvl w:ilvl="1" w:tplc="24108826" w:tentative="1">
      <w:start w:val="1"/>
      <w:numFmt w:val="lowerLetter"/>
      <w:lvlText w:val="%2."/>
      <w:lvlJc w:val="left"/>
      <w:pPr>
        <w:ind w:left="1440" w:hanging="360"/>
      </w:pPr>
    </w:lvl>
    <w:lvl w:ilvl="2" w:tplc="24108826" w:tentative="1">
      <w:start w:val="1"/>
      <w:numFmt w:val="lowerRoman"/>
      <w:lvlText w:val="%3."/>
      <w:lvlJc w:val="right"/>
      <w:pPr>
        <w:ind w:left="2160" w:hanging="180"/>
      </w:pPr>
    </w:lvl>
    <w:lvl w:ilvl="3" w:tplc="24108826" w:tentative="1">
      <w:start w:val="1"/>
      <w:numFmt w:val="decimal"/>
      <w:lvlText w:val="%4."/>
      <w:lvlJc w:val="left"/>
      <w:pPr>
        <w:ind w:left="2880" w:hanging="360"/>
      </w:pPr>
    </w:lvl>
    <w:lvl w:ilvl="4" w:tplc="24108826" w:tentative="1">
      <w:start w:val="1"/>
      <w:numFmt w:val="lowerLetter"/>
      <w:lvlText w:val="%5."/>
      <w:lvlJc w:val="left"/>
      <w:pPr>
        <w:ind w:left="3600" w:hanging="360"/>
      </w:pPr>
    </w:lvl>
    <w:lvl w:ilvl="5" w:tplc="24108826" w:tentative="1">
      <w:start w:val="1"/>
      <w:numFmt w:val="lowerRoman"/>
      <w:lvlText w:val="%6."/>
      <w:lvlJc w:val="right"/>
      <w:pPr>
        <w:ind w:left="4320" w:hanging="180"/>
      </w:pPr>
    </w:lvl>
    <w:lvl w:ilvl="6" w:tplc="24108826" w:tentative="1">
      <w:start w:val="1"/>
      <w:numFmt w:val="decimal"/>
      <w:lvlText w:val="%7."/>
      <w:lvlJc w:val="left"/>
      <w:pPr>
        <w:ind w:left="5040" w:hanging="360"/>
      </w:pPr>
    </w:lvl>
    <w:lvl w:ilvl="7" w:tplc="24108826" w:tentative="1">
      <w:start w:val="1"/>
      <w:numFmt w:val="lowerLetter"/>
      <w:lvlText w:val="%8."/>
      <w:lvlJc w:val="left"/>
      <w:pPr>
        <w:ind w:left="5760" w:hanging="360"/>
      </w:pPr>
    </w:lvl>
    <w:lvl w:ilvl="8" w:tplc="24108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55">
    <w:multiLevelType w:val="hybridMultilevel"/>
    <w:lvl w:ilvl="0" w:tplc="5955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59611420"/>
    <w:multiLevelType w:val="multilevel"/>
    <w:tmpl w:val="75FA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10455">
    <w:abstractNumId w:val="10455"/>
  </w:num>
  <w:num w:numId="10456">
    <w:abstractNumId w:val="1045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09AC"/>
    <w:rsid w:val="000241A0"/>
    <w:rsid w:val="001530C9"/>
    <w:rsid w:val="00344C82"/>
    <w:rsid w:val="00367867"/>
    <w:rsid w:val="00383107"/>
    <w:rsid w:val="00532AD0"/>
    <w:rsid w:val="005E5AD7"/>
    <w:rsid w:val="00637AC9"/>
    <w:rsid w:val="006A5828"/>
    <w:rsid w:val="006E11E5"/>
    <w:rsid w:val="007609AC"/>
    <w:rsid w:val="008A4C64"/>
    <w:rsid w:val="008C2E74"/>
    <w:rsid w:val="008D29A2"/>
    <w:rsid w:val="00965429"/>
    <w:rsid w:val="00A37EF6"/>
    <w:rsid w:val="00B22044"/>
    <w:rsid w:val="00BD046C"/>
    <w:rsid w:val="00C4565B"/>
    <w:rsid w:val="00D50501"/>
    <w:rsid w:val="00E422C1"/>
    <w:rsid w:val="00F03185"/>
    <w:rsid w:val="00FF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9AC"/>
    <w:rPr>
      <w:b/>
      <w:bCs/>
    </w:rPr>
  </w:style>
  <w:style w:type="character" w:customStyle="1" w:styleId="apple-converted-space">
    <w:name w:val="apple-converted-space"/>
    <w:basedOn w:val="a0"/>
    <w:rsid w:val="007609AC"/>
  </w:style>
  <w:style w:type="character" w:styleId="a5">
    <w:name w:val="Hyperlink"/>
    <w:basedOn w:val="a0"/>
    <w:uiPriority w:val="99"/>
    <w:semiHidden/>
    <w:unhideWhenUsed/>
    <w:rsid w:val="007609AC"/>
    <w:rPr>
      <w:color w:val="0000FF"/>
      <w:u w:val="single"/>
    </w:rPr>
  </w:style>
  <w:style w:type="character" w:styleId="a6">
    <w:name w:val="Emphasis"/>
    <w:basedOn w:val="a0"/>
    <w:uiPriority w:val="20"/>
    <w:qFormat/>
    <w:rsid w:val="007609AC"/>
    <w:rPr>
      <w:i/>
      <w:iCs/>
    </w:rPr>
  </w:style>
  <w:style w:type="paragraph" w:styleId="a7">
    <w:name w:val="No Spacing"/>
    <w:basedOn w:val="a"/>
    <w:uiPriority w:val="1"/>
    <w:qFormat/>
    <w:rsid w:val="007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ySuPk6Cp3Q6hkb" TargetMode="External"/><Relationship Id="rId5" Type="http://schemas.openxmlformats.org/officeDocument/2006/relationships/hyperlink" Target="https://yadi.sk/i/l6Q_oMYqpTwam" TargetMode="External"/><Relationship Id="rId4" Type="http://schemas.openxmlformats.org/officeDocument/2006/relationships/webSettings" Target="webSettings.xml"/><Relationship Id="rId833110904" Type="http://schemas.openxmlformats.org/officeDocument/2006/relationships/footnotes" Target="footnotes.xml"/><Relationship Id="rId844911665" Type="http://schemas.openxmlformats.org/officeDocument/2006/relationships/endnotes" Target="endnotes.xml"/><Relationship Id="rId754283557" Type="http://schemas.openxmlformats.org/officeDocument/2006/relationships/comments" Target="comments.xml"/><Relationship Id="rId820160392" Type="http://schemas.microsoft.com/office/2011/relationships/commentsExtended" Target="commentsExtended.xml"/><Relationship Id="rId55637027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bQB5/9iM6Qru/+bWq68IKrMOQxI=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</SignatureValue>
  <KeyInfo>
    <X509Data>
      <X509Certificate>MIIF5TCCA80CFGmuXN4bNSDagNvjEsKHZo/19nwmMA0GCSqGSIb3DQEBCwUAMIGQ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33110904"/>
            <mdssi:RelationshipReference SourceId="rId844911665"/>
            <mdssi:RelationshipReference SourceId="rId754283557"/>
            <mdssi:RelationshipReference SourceId="rId820160392"/>
            <mdssi:RelationshipReference SourceId="rId556370274"/>
          </Transform>
          <Transform Algorithm="http://www.w3.org/TR/2001/REC-xml-c14n-20010315"/>
        </Transforms>
        <DigestMethod Algorithm="http://www.w3.org/2000/09/xmldsig#sha1"/>
        <DigestValue>GCVgEof8Ht69YctVagp7aMVzpVQ=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Biukxf07nGUCfiTKXNu/f0ArHbk=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FlIIvZzulmjuXNwLyg3d796rVVo=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eHkVcz90OT+PaSmow2JSRKcSfQA=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Rd397HBx4Uk7QYb/JjJ+ILEBH9k=</DigestValue>
      </Reference>
      <Reference URI="/word/styles.xml?ContentType=application/vnd.openxmlformats-officedocument.wordprocessingml.styles+xml">
        <DigestMethod Algorithm="http://www.w3.org/2000/09/xmldsig#sha1"/>
        <DigestValue>hJS9oemBpI1DlT+YKOfaPyVd/gE=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gCUzaK6Us+6jzTP7ZM2XNKKvoek=</DigestValue>
      </Reference>
    </Manifest>
    <SignatureProperties>
      <SignatureProperty Id="idSignatureTime" Target="#idPackageSignature">
        <mdssi:SignatureTime>
          <mdssi:Format>YYYY-MM-DDThh:mm:ssTZD</mdssi:Format>
          <mdssi:Value>2021-04-01T10:48:16Z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2020-02-06T06:15:00Z</cp:lastPrinted>
  <dcterms:created xsi:type="dcterms:W3CDTF">2020-02-06T05:32:00Z</dcterms:created>
  <dcterms:modified xsi:type="dcterms:W3CDTF">2020-02-06T06:34:00Z</dcterms:modified>
</cp:coreProperties>
</file>